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E09" w:rsidRDefault="00764E09">
      <w:pPr>
        <w:tabs>
          <w:tab w:val="left" w:pos="284"/>
        </w:tabs>
        <w:spacing w:after="0" w:line="240" w:lineRule="auto"/>
        <w:rPr>
          <w:rFonts w:ascii="Book Antiqua" w:hAnsi="Book Antiqua"/>
          <w:b/>
          <w:bCs/>
          <w:sz w:val="20"/>
          <w:szCs w:val="20"/>
          <w:lang w:eastAsia="pt-BR"/>
        </w:rPr>
      </w:pPr>
    </w:p>
    <w:p w:rsidR="00764E09" w:rsidRPr="00F8216A" w:rsidRDefault="007F490E">
      <w:pPr>
        <w:tabs>
          <w:tab w:val="left" w:pos="284"/>
        </w:tabs>
        <w:spacing w:after="0" w:line="240" w:lineRule="auto"/>
        <w:jc w:val="center"/>
        <w:rPr>
          <w:rFonts w:ascii="Book Antiqua" w:hAnsi="Book Antiqua"/>
          <w:b/>
          <w:sz w:val="20"/>
          <w:szCs w:val="20"/>
          <w:lang w:eastAsia="pt-BR"/>
        </w:rPr>
      </w:pPr>
      <w:r w:rsidRPr="00F8216A">
        <w:rPr>
          <w:rFonts w:ascii="Book Antiqua" w:hAnsi="Book Antiqua"/>
          <w:b/>
          <w:sz w:val="20"/>
          <w:szCs w:val="20"/>
          <w:lang w:eastAsia="pt-BR"/>
        </w:rPr>
        <w:t>EDITAL RETIFICADO</w:t>
      </w:r>
    </w:p>
    <w:p w:rsidR="00764E09" w:rsidRDefault="001B3DA5">
      <w:pPr>
        <w:tabs>
          <w:tab w:val="left" w:pos="284"/>
        </w:tabs>
        <w:spacing w:after="0"/>
        <w:jc w:val="center"/>
        <w:rPr>
          <w:rFonts w:ascii="Book Antiqua" w:hAnsi="Book Antiqua"/>
          <w:b/>
          <w:bCs/>
          <w:sz w:val="20"/>
        </w:rPr>
      </w:pPr>
      <w:r>
        <w:rPr>
          <w:rFonts w:ascii="Book Antiqua" w:eastAsia="Times New Roman" w:hAnsi="Book Antiqua"/>
          <w:b/>
          <w:bCs/>
          <w:sz w:val="20"/>
          <w:szCs w:val="20"/>
          <w:lang w:eastAsia="pt-BR"/>
        </w:rPr>
        <w:t xml:space="preserve">PREGÃO ELETRÔNICO PARA REGISTRO DE PREÇOS Nº.  </w:t>
      </w:r>
      <w:r w:rsidR="00504E2D">
        <w:rPr>
          <w:rFonts w:ascii="Book Antiqua" w:hAnsi="Book Antiqua"/>
          <w:b/>
          <w:bCs/>
          <w:sz w:val="20"/>
        </w:rPr>
        <w:t>028</w:t>
      </w:r>
      <w:r w:rsidR="00D46E35">
        <w:rPr>
          <w:rFonts w:ascii="Book Antiqua" w:hAnsi="Book Antiqua"/>
          <w:b/>
          <w:bCs/>
          <w:sz w:val="20"/>
        </w:rPr>
        <w:t>/2018</w:t>
      </w:r>
      <w:r>
        <w:rPr>
          <w:rFonts w:ascii="Book Antiqua" w:hAnsi="Book Antiqua"/>
          <w:b/>
          <w:bCs/>
          <w:sz w:val="20"/>
        </w:rPr>
        <w:t xml:space="preserve">/SRP </w:t>
      </w:r>
    </w:p>
    <w:p w:rsidR="00D9399F" w:rsidRDefault="002F7AE3">
      <w:pPr>
        <w:tabs>
          <w:tab w:val="left" w:pos="284"/>
        </w:tabs>
        <w:spacing w:after="0"/>
        <w:jc w:val="center"/>
        <w:rPr>
          <w:rFonts w:ascii="Book Antiqua" w:hAnsi="Book Antiqua"/>
          <w:b/>
          <w:bCs/>
          <w:sz w:val="20"/>
        </w:rPr>
      </w:pPr>
      <w:r>
        <w:rPr>
          <w:rFonts w:ascii="Book Antiqua" w:hAnsi="Book Antiqua"/>
          <w:b/>
          <w:bCs/>
          <w:sz w:val="20"/>
        </w:rPr>
        <w:t>PROCESSO ADMINISTRATIVO Nº 0</w:t>
      </w:r>
      <w:r w:rsidR="00504E2D">
        <w:rPr>
          <w:rFonts w:ascii="Book Antiqua" w:hAnsi="Book Antiqua"/>
          <w:b/>
          <w:bCs/>
          <w:sz w:val="20"/>
        </w:rPr>
        <w:t>81</w:t>
      </w:r>
      <w:r w:rsidR="00D9399F">
        <w:rPr>
          <w:rFonts w:ascii="Book Antiqua" w:hAnsi="Book Antiqua"/>
          <w:b/>
          <w:bCs/>
          <w:sz w:val="20"/>
        </w:rPr>
        <w:t>/2018</w:t>
      </w:r>
    </w:p>
    <w:p w:rsidR="00764E09" w:rsidRDefault="00764E09">
      <w:pPr>
        <w:tabs>
          <w:tab w:val="left" w:pos="284"/>
        </w:tabs>
        <w:spacing w:after="0"/>
        <w:jc w:val="center"/>
        <w:rPr>
          <w:rFonts w:ascii="Book Antiqua" w:eastAsia="Times New Roman" w:hAnsi="Book Antiqua"/>
          <w:b/>
          <w:bCs/>
          <w:sz w:val="20"/>
          <w:szCs w:val="20"/>
          <w:lang w:eastAsia="pt-BR"/>
        </w:rPr>
      </w:pPr>
    </w:p>
    <w:p w:rsidR="00764E09" w:rsidRDefault="001B3DA5">
      <w:pPr>
        <w:tabs>
          <w:tab w:val="left" w:pos="284"/>
        </w:tabs>
        <w:spacing w:after="0"/>
        <w:jc w:val="center"/>
        <w:rPr>
          <w:rFonts w:ascii="Book Antiqua" w:eastAsia="Times New Roman" w:hAnsi="Book Antiqua"/>
          <w:b/>
          <w:bCs/>
          <w:sz w:val="20"/>
          <w:szCs w:val="20"/>
          <w:lang w:eastAsia="pt-BR"/>
        </w:rPr>
      </w:pPr>
      <w:r>
        <w:rPr>
          <w:rFonts w:ascii="Book Antiqua" w:eastAsia="Times New Roman" w:hAnsi="Book Antiqua"/>
          <w:b/>
          <w:bCs/>
          <w:sz w:val="20"/>
          <w:szCs w:val="20"/>
          <w:lang w:eastAsia="pt-BR"/>
        </w:rPr>
        <w:t>PREÂMBULO</w:t>
      </w:r>
    </w:p>
    <w:p w:rsidR="00764E09" w:rsidRDefault="00764E09">
      <w:pPr>
        <w:tabs>
          <w:tab w:val="left" w:pos="284"/>
        </w:tabs>
        <w:spacing w:after="0"/>
        <w:jc w:val="center"/>
        <w:rPr>
          <w:rFonts w:ascii="Book Antiqua" w:eastAsia="Times New Roman" w:hAnsi="Book Antiqua"/>
          <w:sz w:val="20"/>
          <w:szCs w:val="20"/>
          <w:lang w:eastAsia="pt-BR"/>
        </w:rPr>
      </w:pPr>
    </w:p>
    <w:p w:rsidR="00764E09" w:rsidRDefault="001B3DA5" w:rsidP="00526AF1">
      <w:pPr>
        <w:pStyle w:val="PargrafodaLista1"/>
        <w:tabs>
          <w:tab w:val="left" w:pos="284"/>
        </w:tabs>
        <w:spacing w:after="0"/>
        <w:ind w:left="0"/>
        <w:contextualSpacing w:val="0"/>
        <w:jc w:val="both"/>
        <w:rPr>
          <w:rFonts w:ascii="Book Antiqua" w:eastAsia="Times New Roman" w:hAnsi="Book Antiqua"/>
          <w:sz w:val="20"/>
          <w:szCs w:val="20"/>
          <w:lang w:eastAsia="pt-BR"/>
        </w:rPr>
      </w:pPr>
      <w:r>
        <w:rPr>
          <w:rFonts w:ascii="Book Antiqua" w:hAnsi="Book Antiqua"/>
          <w:sz w:val="20"/>
          <w:szCs w:val="20"/>
          <w:lang w:eastAsia="pt-BR"/>
        </w:rPr>
        <w:t>O Município de Amargosa, por intermédio da Secret</w:t>
      </w:r>
      <w:r w:rsidR="001D5EE0">
        <w:rPr>
          <w:rFonts w:ascii="Book Antiqua" w:hAnsi="Book Antiqua"/>
          <w:sz w:val="20"/>
          <w:szCs w:val="20"/>
          <w:lang w:eastAsia="pt-BR"/>
        </w:rPr>
        <w:t xml:space="preserve">aria Municipal de Administração, </w:t>
      </w:r>
      <w:r>
        <w:rPr>
          <w:rFonts w:ascii="Book Antiqua" w:hAnsi="Book Antiqua"/>
          <w:sz w:val="20"/>
          <w:szCs w:val="20"/>
          <w:lang w:eastAsia="pt-BR"/>
        </w:rPr>
        <w:t>Finanças</w:t>
      </w:r>
      <w:r w:rsidR="001D5EE0">
        <w:rPr>
          <w:rFonts w:ascii="Book Antiqua" w:hAnsi="Book Antiqua"/>
          <w:sz w:val="20"/>
          <w:szCs w:val="20"/>
          <w:lang w:eastAsia="pt-BR"/>
        </w:rPr>
        <w:t xml:space="preserve"> e </w:t>
      </w:r>
      <w:proofErr w:type="spellStart"/>
      <w:r w:rsidR="001D5EE0">
        <w:rPr>
          <w:rFonts w:ascii="Book Antiqua" w:hAnsi="Book Antiqua"/>
          <w:sz w:val="20"/>
          <w:szCs w:val="20"/>
          <w:lang w:eastAsia="pt-BR"/>
        </w:rPr>
        <w:t>Desenvolvemento</w:t>
      </w:r>
      <w:proofErr w:type="spellEnd"/>
      <w:r w:rsidR="001D5EE0">
        <w:rPr>
          <w:rFonts w:ascii="Book Antiqua" w:hAnsi="Book Antiqua"/>
          <w:sz w:val="20"/>
          <w:szCs w:val="20"/>
          <w:lang w:eastAsia="pt-BR"/>
        </w:rPr>
        <w:t xml:space="preserve"> Institucional</w:t>
      </w:r>
      <w:r>
        <w:rPr>
          <w:rFonts w:ascii="Book Antiqua" w:hAnsi="Book Antiqua"/>
          <w:sz w:val="20"/>
          <w:szCs w:val="20"/>
          <w:lang w:eastAsia="pt-BR"/>
        </w:rPr>
        <w:t xml:space="preserve"> mediante a Pregoeira</w:t>
      </w:r>
      <w:r>
        <w:rPr>
          <w:rFonts w:ascii="Book Antiqua" w:hAnsi="Book Antiqua"/>
          <w:bCs/>
          <w:sz w:val="20"/>
          <w:szCs w:val="20"/>
          <w:lang w:eastAsia="pt-BR"/>
        </w:rPr>
        <w:t>,</w:t>
      </w:r>
      <w:r>
        <w:rPr>
          <w:rFonts w:ascii="Book Antiqua" w:hAnsi="Book Antiqua"/>
          <w:sz w:val="20"/>
          <w:szCs w:val="20"/>
          <w:lang w:eastAsia="pt-BR"/>
        </w:rPr>
        <w:t xml:space="preserve"> </w:t>
      </w:r>
      <w:r w:rsidR="00B34E81">
        <w:rPr>
          <w:rFonts w:ascii="Book Antiqua" w:hAnsi="Book Antiqua"/>
          <w:sz w:val="20"/>
          <w:szCs w:val="20"/>
          <w:lang w:eastAsia="pt-BR"/>
        </w:rPr>
        <w:t xml:space="preserve">designada pelo </w:t>
      </w:r>
      <w:proofErr w:type="spellStart"/>
      <w:r w:rsidR="00B34E81">
        <w:rPr>
          <w:rFonts w:ascii="Book Antiqua" w:hAnsi="Book Antiqua"/>
          <w:sz w:val="20"/>
          <w:szCs w:val="20"/>
          <w:lang w:eastAsia="pt-BR"/>
        </w:rPr>
        <w:t>Decretonº</w:t>
      </w:r>
      <w:proofErr w:type="spellEnd"/>
      <w:r w:rsidR="00B34E81">
        <w:rPr>
          <w:rFonts w:ascii="Book Antiqua" w:hAnsi="Book Antiqua"/>
          <w:sz w:val="20"/>
          <w:szCs w:val="20"/>
          <w:lang w:eastAsia="pt-BR"/>
        </w:rPr>
        <w:t xml:space="preserve"> 039, de 2018</w:t>
      </w:r>
      <w:r>
        <w:rPr>
          <w:rFonts w:ascii="Book Antiqua" w:hAnsi="Book Antiqua"/>
          <w:sz w:val="20"/>
          <w:szCs w:val="20"/>
          <w:lang w:eastAsia="pt-BR"/>
        </w:rPr>
        <w:t xml:space="preserve">, publicada no Diário Oficial do Município, no dia </w:t>
      </w:r>
      <w:r w:rsidR="00DD29F3">
        <w:rPr>
          <w:rFonts w:ascii="Book Antiqua" w:hAnsi="Book Antiqua"/>
          <w:sz w:val="20"/>
          <w:szCs w:val="20"/>
          <w:lang w:eastAsia="pt-BR"/>
        </w:rPr>
        <w:t>15</w:t>
      </w:r>
      <w:r w:rsidR="00B34E81">
        <w:rPr>
          <w:rFonts w:ascii="Book Antiqua" w:hAnsi="Book Antiqua"/>
          <w:bCs/>
          <w:sz w:val="20"/>
          <w:szCs w:val="20"/>
          <w:lang w:eastAsia="pt-BR"/>
        </w:rPr>
        <w:t>/0</w:t>
      </w:r>
      <w:r w:rsidR="00DD29F3">
        <w:rPr>
          <w:rFonts w:ascii="Book Antiqua" w:hAnsi="Book Antiqua"/>
          <w:bCs/>
          <w:sz w:val="20"/>
          <w:szCs w:val="20"/>
          <w:lang w:eastAsia="pt-BR"/>
        </w:rPr>
        <w:t>6</w:t>
      </w:r>
      <w:r w:rsidR="00B34E81">
        <w:rPr>
          <w:rFonts w:ascii="Book Antiqua" w:hAnsi="Book Antiqua"/>
          <w:bCs/>
          <w:sz w:val="20"/>
          <w:szCs w:val="20"/>
          <w:lang w:eastAsia="pt-BR"/>
        </w:rPr>
        <w:t>/2018</w:t>
      </w:r>
      <w:r>
        <w:rPr>
          <w:rFonts w:ascii="Book Antiqua" w:hAnsi="Book Antiqua"/>
          <w:sz w:val="20"/>
          <w:szCs w:val="20"/>
          <w:lang w:eastAsia="pt-BR"/>
        </w:rPr>
        <w:t xml:space="preserve">, torna público para conhecimento dos </w:t>
      </w:r>
      <w:r>
        <w:rPr>
          <w:rFonts w:ascii="Book Antiqua" w:hAnsi="Book Antiqua"/>
          <w:b/>
          <w:bCs/>
          <w:sz w:val="20"/>
          <w:szCs w:val="20"/>
          <w:lang w:eastAsia="pt-BR"/>
        </w:rPr>
        <w:t>interessados</w:t>
      </w:r>
      <w:r>
        <w:rPr>
          <w:rFonts w:ascii="Book Antiqua" w:hAnsi="Book Antiqua"/>
          <w:sz w:val="20"/>
          <w:szCs w:val="20"/>
          <w:lang w:eastAsia="pt-BR"/>
        </w:rPr>
        <w:t xml:space="preserve"> que na data, horário e local indicados, fará realizar </w:t>
      </w:r>
      <w:proofErr w:type="gramStart"/>
      <w:r>
        <w:rPr>
          <w:rFonts w:ascii="Book Antiqua" w:hAnsi="Book Antiqua"/>
          <w:sz w:val="20"/>
          <w:szCs w:val="20"/>
          <w:lang w:eastAsia="pt-BR"/>
        </w:rPr>
        <w:t xml:space="preserve">licitação na modalidade </w:t>
      </w:r>
      <w:r>
        <w:rPr>
          <w:rFonts w:ascii="Book Antiqua" w:eastAsia="Times New Roman" w:hAnsi="Book Antiqua"/>
          <w:b/>
          <w:bCs/>
          <w:sz w:val="20"/>
          <w:szCs w:val="20"/>
          <w:lang w:eastAsia="pt-BR"/>
        </w:rPr>
        <w:t>Pregão Eletrônico, do tipo</w:t>
      </w:r>
      <w:proofErr w:type="gramEnd"/>
      <w:r>
        <w:rPr>
          <w:rFonts w:ascii="Book Antiqua" w:eastAsia="Times New Roman" w:hAnsi="Book Antiqua"/>
          <w:b/>
          <w:bCs/>
          <w:sz w:val="20"/>
          <w:szCs w:val="20"/>
          <w:lang w:eastAsia="pt-BR"/>
        </w:rPr>
        <w:t xml:space="preserve"> Menor Preço, para Seleção das melhores Propostas de Preço, visando a aquisição de </w:t>
      </w:r>
      <w:r w:rsidR="0056177F">
        <w:rPr>
          <w:rFonts w:ascii="Book Antiqua" w:eastAsia="Times New Roman" w:hAnsi="Book Antiqua"/>
          <w:b/>
          <w:bCs/>
          <w:sz w:val="20"/>
          <w:szCs w:val="20"/>
          <w:lang w:eastAsia="pt-BR"/>
        </w:rPr>
        <w:t xml:space="preserve">plantas ornamentais, mudas de plantas e flores e materiais de floração destinados à ornamentação e paisagismo de praças, jardins, canteiros e prédios públicos do município de </w:t>
      </w:r>
      <w:r w:rsidR="002A3B0D">
        <w:rPr>
          <w:rFonts w:ascii="Book Antiqua" w:eastAsia="Times New Roman" w:hAnsi="Book Antiqua"/>
          <w:b/>
          <w:bCs/>
          <w:sz w:val="20"/>
          <w:szCs w:val="20"/>
          <w:lang w:eastAsia="pt-BR"/>
        </w:rPr>
        <w:t>A</w:t>
      </w:r>
      <w:r w:rsidR="0056177F">
        <w:rPr>
          <w:rFonts w:ascii="Book Antiqua" w:eastAsia="Times New Roman" w:hAnsi="Book Antiqua"/>
          <w:b/>
          <w:bCs/>
          <w:sz w:val="20"/>
          <w:szCs w:val="20"/>
          <w:lang w:eastAsia="pt-BR"/>
        </w:rPr>
        <w:t>margosa</w:t>
      </w:r>
      <w:r>
        <w:rPr>
          <w:rFonts w:ascii="Book Antiqua" w:eastAsia="Times New Roman" w:hAnsi="Book Antiqua"/>
          <w:b/>
          <w:bCs/>
          <w:sz w:val="20"/>
          <w:szCs w:val="20"/>
          <w:lang w:eastAsia="pt-BR"/>
        </w:rPr>
        <w:t>, mediante Sistema de Registro de Preços,</w:t>
      </w:r>
      <w:r>
        <w:rPr>
          <w:rFonts w:ascii="Book Antiqua" w:eastAsia="Times New Roman" w:hAnsi="Book Antiqua"/>
          <w:sz w:val="20"/>
          <w:szCs w:val="20"/>
          <w:lang w:eastAsia="pt-BR"/>
        </w:rPr>
        <w:t xml:space="preserve"> conforme as condições estabelecidas neste edital e seus anexos. </w:t>
      </w:r>
      <w:r>
        <w:rPr>
          <w:rFonts w:ascii="Book Antiqua" w:hAnsi="Book Antiqua"/>
          <w:sz w:val="20"/>
          <w:szCs w:val="20"/>
          <w:lang w:eastAsia="pt-BR"/>
        </w:rPr>
        <w:t xml:space="preserve">O procedimento licitatório observará as disposições da </w:t>
      </w:r>
      <w:r>
        <w:rPr>
          <w:rFonts w:ascii="Book Antiqua" w:hAnsi="Book Antiqua"/>
          <w:bCs/>
          <w:sz w:val="20"/>
          <w:szCs w:val="20"/>
          <w:lang w:eastAsia="pt-BR"/>
        </w:rPr>
        <w:t>Lei nº 10.520/02,</w:t>
      </w:r>
      <w:r>
        <w:rPr>
          <w:rFonts w:ascii="Book Antiqua" w:hAnsi="Book Antiqua"/>
          <w:sz w:val="20"/>
          <w:szCs w:val="20"/>
          <w:lang w:eastAsia="pt-BR"/>
        </w:rPr>
        <w:t xml:space="preserve"> do </w:t>
      </w:r>
      <w:r>
        <w:rPr>
          <w:rFonts w:ascii="Book Antiqua" w:hAnsi="Book Antiqua"/>
          <w:bCs/>
          <w:sz w:val="20"/>
          <w:szCs w:val="20"/>
          <w:lang w:eastAsia="pt-BR"/>
        </w:rPr>
        <w:t>Decreto Municipal nº 353/2006,</w:t>
      </w:r>
      <w:r>
        <w:rPr>
          <w:rFonts w:ascii="Book Antiqua" w:hAnsi="Book Antiqua"/>
          <w:sz w:val="20"/>
          <w:szCs w:val="20"/>
          <w:lang w:eastAsia="pt-BR"/>
        </w:rPr>
        <w:t xml:space="preserve"> do Decreto Municipal nº.  183/2013, da </w:t>
      </w:r>
      <w:r>
        <w:rPr>
          <w:rFonts w:ascii="Book Antiqua" w:hAnsi="Book Antiqua"/>
          <w:bCs/>
          <w:sz w:val="20"/>
          <w:szCs w:val="20"/>
          <w:lang w:eastAsia="pt-BR"/>
        </w:rPr>
        <w:t xml:space="preserve">Lei Complementar nº 123/06, </w:t>
      </w:r>
      <w:r>
        <w:rPr>
          <w:rFonts w:ascii="Book Antiqua" w:hAnsi="Book Antiqua"/>
          <w:sz w:val="20"/>
          <w:szCs w:val="20"/>
          <w:lang w:eastAsia="pt-BR"/>
        </w:rPr>
        <w:t>da</w:t>
      </w:r>
      <w:r>
        <w:rPr>
          <w:rFonts w:ascii="Book Antiqua" w:hAnsi="Book Antiqua"/>
          <w:bCs/>
          <w:sz w:val="20"/>
          <w:szCs w:val="20"/>
          <w:lang w:eastAsia="pt-BR"/>
        </w:rPr>
        <w:t xml:space="preserve"> Lei Municipal nº.  329/2010 </w:t>
      </w:r>
      <w:r>
        <w:rPr>
          <w:rFonts w:ascii="Book Antiqua" w:hAnsi="Book Antiqua"/>
          <w:sz w:val="20"/>
          <w:szCs w:val="20"/>
          <w:lang w:eastAsia="pt-BR"/>
        </w:rPr>
        <w:t xml:space="preserve">e subsidiariamente da </w:t>
      </w:r>
      <w:r>
        <w:rPr>
          <w:rFonts w:ascii="Book Antiqua" w:hAnsi="Book Antiqua"/>
          <w:bCs/>
          <w:sz w:val="20"/>
          <w:szCs w:val="20"/>
          <w:lang w:eastAsia="pt-BR"/>
        </w:rPr>
        <w:t>Lei nº 8.666/93</w:t>
      </w:r>
      <w:r>
        <w:rPr>
          <w:rFonts w:ascii="Book Antiqua" w:eastAsia="Times New Roman" w:hAnsi="Book Antiqua"/>
          <w:bCs/>
          <w:sz w:val="20"/>
          <w:szCs w:val="20"/>
          <w:lang w:eastAsia="pt-BR"/>
        </w:rPr>
        <w:t>.</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764E09">
      <w:pPr>
        <w:tabs>
          <w:tab w:val="left" w:pos="284"/>
        </w:tabs>
        <w:spacing w:after="0" w:line="240" w:lineRule="auto"/>
        <w:jc w:val="both"/>
        <w:outlineLvl w:val="0"/>
        <w:rPr>
          <w:rFonts w:ascii="Book Antiqua" w:hAnsi="Book Antiqua"/>
          <w:b/>
          <w:bCs/>
          <w:kern w:val="36"/>
          <w:sz w:val="20"/>
          <w:szCs w:val="20"/>
          <w:lang w:eastAsia="pt-BR"/>
        </w:rPr>
      </w:pPr>
    </w:p>
    <w:p w:rsidR="00764E09" w:rsidRDefault="001B3DA5">
      <w:pPr>
        <w:pBdr>
          <w:top w:val="single" w:sz="4" w:space="1" w:color="auto"/>
          <w:left w:val="single" w:sz="4" w:space="4" w:color="auto"/>
          <w:bottom w:val="single" w:sz="4" w:space="1" w:color="auto"/>
          <w:right w:val="single" w:sz="4" w:space="0" w:color="auto"/>
        </w:pBdr>
        <w:shd w:val="clear" w:color="auto" w:fill="D9D9D9" w:themeFill="background1" w:themeFillShade="D9"/>
        <w:tabs>
          <w:tab w:val="left" w:pos="284"/>
        </w:tabs>
        <w:spacing w:after="0" w:line="240" w:lineRule="auto"/>
        <w:ind w:left="1701" w:right="1416"/>
        <w:jc w:val="both"/>
        <w:outlineLvl w:val="0"/>
        <w:rPr>
          <w:rFonts w:ascii="Book Antiqua" w:hAnsi="Book Antiqua"/>
          <w:b/>
          <w:bCs/>
          <w:kern w:val="36"/>
          <w:sz w:val="20"/>
          <w:szCs w:val="20"/>
          <w:lang w:eastAsia="pt-BR"/>
        </w:rPr>
      </w:pPr>
      <w:r>
        <w:rPr>
          <w:rFonts w:ascii="Book Antiqua" w:hAnsi="Book Antiqua"/>
          <w:b/>
          <w:bCs/>
          <w:kern w:val="36"/>
          <w:sz w:val="20"/>
          <w:szCs w:val="20"/>
          <w:lang w:eastAsia="pt-BR"/>
        </w:rPr>
        <w:t>DA SESSÃO PÚBLICA DO PREGÃO ELETRÔNICO:</w:t>
      </w:r>
    </w:p>
    <w:p w:rsidR="00764E09" w:rsidRDefault="001D71E1">
      <w:pPr>
        <w:pBdr>
          <w:top w:val="single" w:sz="4" w:space="1" w:color="auto"/>
          <w:left w:val="single" w:sz="4" w:space="4" w:color="auto"/>
          <w:bottom w:val="single" w:sz="4" w:space="1" w:color="auto"/>
          <w:right w:val="single" w:sz="4" w:space="0" w:color="auto"/>
        </w:pBdr>
        <w:shd w:val="clear" w:color="auto" w:fill="D9D9D9" w:themeFill="background1" w:themeFillShade="D9"/>
        <w:tabs>
          <w:tab w:val="left" w:pos="284"/>
        </w:tabs>
        <w:spacing w:after="0" w:line="240" w:lineRule="auto"/>
        <w:ind w:left="1701" w:right="1416"/>
        <w:jc w:val="both"/>
        <w:rPr>
          <w:rFonts w:ascii="Book Antiqua" w:hAnsi="Book Antiqua"/>
          <w:sz w:val="20"/>
          <w:szCs w:val="20"/>
          <w:lang w:eastAsia="pt-BR"/>
        </w:rPr>
      </w:pPr>
      <w:r>
        <w:rPr>
          <w:rFonts w:ascii="Book Antiqua" w:hAnsi="Book Antiqua"/>
          <w:b/>
          <w:bCs/>
          <w:sz w:val="20"/>
          <w:szCs w:val="20"/>
          <w:lang w:eastAsia="pt-BR"/>
        </w:rPr>
        <w:t xml:space="preserve">DIA: </w:t>
      </w:r>
      <w:r w:rsidR="00592835">
        <w:rPr>
          <w:rFonts w:ascii="Book Antiqua" w:hAnsi="Book Antiqua"/>
          <w:b/>
          <w:bCs/>
          <w:sz w:val="20"/>
          <w:szCs w:val="20"/>
          <w:lang w:eastAsia="pt-BR"/>
        </w:rPr>
        <w:t>01</w:t>
      </w:r>
      <w:r w:rsidR="002F7AE3" w:rsidRPr="0086273C">
        <w:rPr>
          <w:rFonts w:ascii="Book Antiqua" w:hAnsi="Book Antiqua"/>
          <w:b/>
          <w:bCs/>
          <w:sz w:val="20"/>
          <w:szCs w:val="20"/>
          <w:lang w:eastAsia="pt-BR"/>
        </w:rPr>
        <w:t>/</w:t>
      </w:r>
      <w:r w:rsidR="00592835">
        <w:rPr>
          <w:rFonts w:ascii="Book Antiqua" w:hAnsi="Book Antiqua"/>
          <w:b/>
          <w:bCs/>
          <w:sz w:val="20"/>
          <w:szCs w:val="20"/>
          <w:lang w:eastAsia="pt-BR"/>
        </w:rPr>
        <w:t>11</w:t>
      </w:r>
      <w:r w:rsidR="001D5EE0" w:rsidRPr="0086273C">
        <w:rPr>
          <w:rFonts w:ascii="Book Antiqua" w:hAnsi="Book Antiqua"/>
          <w:b/>
          <w:bCs/>
          <w:sz w:val="20"/>
          <w:szCs w:val="20"/>
          <w:lang w:eastAsia="pt-BR"/>
        </w:rPr>
        <w:t>/2018</w:t>
      </w:r>
    </w:p>
    <w:p w:rsidR="00764E09" w:rsidRDefault="00D9399F">
      <w:pPr>
        <w:pBdr>
          <w:top w:val="single" w:sz="4" w:space="1" w:color="auto"/>
          <w:left w:val="single" w:sz="4" w:space="4" w:color="auto"/>
          <w:bottom w:val="single" w:sz="4" w:space="1" w:color="auto"/>
          <w:right w:val="single" w:sz="4" w:space="0" w:color="auto"/>
        </w:pBdr>
        <w:shd w:val="clear" w:color="auto" w:fill="D9D9D9" w:themeFill="background1" w:themeFillShade="D9"/>
        <w:tabs>
          <w:tab w:val="left" w:pos="284"/>
        </w:tabs>
        <w:spacing w:after="0" w:line="240" w:lineRule="auto"/>
        <w:ind w:left="1701" w:right="1416"/>
        <w:jc w:val="both"/>
        <w:rPr>
          <w:rFonts w:ascii="Book Antiqua" w:hAnsi="Book Antiqua"/>
          <w:sz w:val="20"/>
          <w:szCs w:val="20"/>
          <w:lang w:eastAsia="pt-BR"/>
        </w:rPr>
      </w:pPr>
      <w:r>
        <w:rPr>
          <w:rFonts w:ascii="Book Antiqua" w:hAnsi="Book Antiqua"/>
          <w:b/>
          <w:bCs/>
          <w:sz w:val="20"/>
          <w:szCs w:val="20"/>
          <w:lang w:eastAsia="pt-BR"/>
        </w:rPr>
        <w:t>HORÁRIO: 10</w:t>
      </w:r>
      <w:r w:rsidR="001B3DA5">
        <w:rPr>
          <w:rFonts w:ascii="Book Antiqua" w:hAnsi="Book Antiqua"/>
          <w:b/>
          <w:bCs/>
          <w:sz w:val="20"/>
          <w:szCs w:val="20"/>
          <w:lang w:eastAsia="pt-BR"/>
        </w:rPr>
        <w:t>h00min (horário de Brasília/DF)</w:t>
      </w:r>
    </w:p>
    <w:p w:rsidR="00764E09" w:rsidRDefault="001B3DA5">
      <w:pPr>
        <w:pBdr>
          <w:top w:val="single" w:sz="4" w:space="1" w:color="auto"/>
          <w:left w:val="single" w:sz="4" w:space="4" w:color="auto"/>
          <w:bottom w:val="single" w:sz="4" w:space="1" w:color="auto"/>
          <w:right w:val="single" w:sz="4" w:space="0" w:color="auto"/>
        </w:pBdr>
        <w:shd w:val="clear" w:color="auto" w:fill="D9D9D9" w:themeFill="background1" w:themeFillShade="D9"/>
        <w:tabs>
          <w:tab w:val="left" w:pos="284"/>
        </w:tabs>
        <w:spacing w:after="0" w:line="240" w:lineRule="auto"/>
        <w:ind w:left="1701" w:right="1416"/>
        <w:jc w:val="both"/>
        <w:rPr>
          <w:rFonts w:ascii="Book Antiqua" w:hAnsi="Book Antiqua"/>
          <w:b/>
          <w:bCs/>
          <w:sz w:val="20"/>
          <w:szCs w:val="20"/>
          <w:lang w:eastAsia="pt-BR"/>
        </w:rPr>
      </w:pPr>
      <w:r>
        <w:rPr>
          <w:rFonts w:ascii="Book Antiqua" w:hAnsi="Book Antiqua"/>
          <w:b/>
          <w:bCs/>
          <w:sz w:val="20"/>
          <w:szCs w:val="20"/>
          <w:lang w:eastAsia="pt-BR"/>
        </w:rPr>
        <w:t xml:space="preserve">ENDEREÇO ELETRÔNICO: </w:t>
      </w:r>
      <w:hyperlink r:id="rId9" w:history="1">
        <w:r>
          <w:rPr>
            <w:rStyle w:val="Hyperlink"/>
            <w:rFonts w:ascii="Book Antiqua" w:hAnsi="Book Antiqua"/>
            <w:b/>
            <w:bCs/>
            <w:sz w:val="20"/>
            <w:szCs w:val="20"/>
            <w:lang w:eastAsia="pt-BR"/>
          </w:rPr>
          <w:t>www.licitacoes-e.com.br</w:t>
        </w:r>
      </w:hyperlink>
    </w:p>
    <w:p w:rsidR="00764E09" w:rsidRDefault="001B3DA5">
      <w:pPr>
        <w:pBdr>
          <w:top w:val="single" w:sz="4" w:space="1" w:color="auto"/>
          <w:left w:val="single" w:sz="4" w:space="4" w:color="auto"/>
          <w:bottom w:val="single" w:sz="4" w:space="1" w:color="auto"/>
          <w:right w:val="single" w:sz="4" w:space="0" w:color="auto"/>
        </w:pBdr>
        <w:shd w:val="clear" w:color="auto" w:fill="D9D9D9" w:themeFill="background1" w:themeFillShade="D9"/>
        <w:tabs>
          <w:tab w:val="left" w:pos="284"/>
        </w:tabs>
        <w:spacing w:after="0" w:line="240" w:lineRule="auto"/>
        <w:ind w:left="1701" w:right="1416"/>
        <w:jc w:val="both"/>
        <w:rPr>
          <w:rFonts w:ascii="Book Antiqua" w:hAnsi="Book Antiqua"/>
          <w:sz w:val="20"/>
          <w:szCs w:val="20"/>
          <w:lang w:eastAsia="pt-BR"/>
        </w:rPr>
      </w:pPr>
      <w:r>
        <w:rPr>
          <w:rFonts w:ascii="Book Antiqua" w:hAnsi="Book Antiqua"/>
          <w:b/>
          <w:bCs/>
          <w:sz w:val="20"/>
          <w:szCs w:val="20"/>
          <w:lang w:eastAsia="pt-BR"/>
        </w:rPr>
        <w:t xml:space="preserve">Licitação nº </w:t>
      </w:r>
      <w:r w:rsidR="00523DC8" w:rsidRPr="00523DC8">
        <w:rPr>
          <w:rFonts w:ascii="Book Antiqua" w:hAnsi="Book Antiqua"/>
          <w:b/>
        </w:rPr>
        <w:t>736281</w:t>
      </w:r>
    </w:p>
    <w:p w:rsidR="00764E09" w:rsidRDefault="00764E09">
      <w:pPr>
        <w:pStyle w:val="PargrafodaLista1"/>
        <w:tabs>
          <w:tab w:val="left" w:pos="284"/>
        </w:tabs>
        <w:spacing w:after="0" w:line="240" w:lineRule="auto"/>
        <w:ind w:left="0"/>
        <w:jc w:val="both"/>
        <w:outlineLvl w:val="0"/>
        <w:rPr>
          <w:rFonts w:ascii="Book Antiqua" w:hAnsi="Book Antiqua"/>
          <w:b/>
          <w:bCs/>
          <w:kern w:val="36"/>
          <w:sz w:val="20"/>
          <w:szCs w:val="20"/>
          <w:lang w:eastAsia="pt-BR"/>
        </w:rPr>
      </w:pPr>
    </w:p>
    <w:p w:rsidR="00764E09" w:rsidRDefault="001B3DA5">
      <w:pPr>
        <w:tabs>
          <w:tab w:val="left" w:pos="284"/>
        </w:tabs>
        <w:spacing w:after="0"/>
        <w:jc w:val="both"/>
        <w:outlineLvl w:val="0"/>
        <w:rPr>
          <w:rFonts w:ascii="Book Antiqua" w:hAnsi="Book Antiqua"/>
          <w:b/>
          <w:kern w:val="36"/>
          <w:sz w:val="20"/>
          <w:szCs w:val="20"/>
        </w:rPr>
      </w:pPr>
      <w:r>
        <w:rPr>
          <w:rFonts w:ascii="Book Antiqua" w:eastAsia="Times New Roman" w:hAnsi="Book Antiqua"/>
          <w:b/>
          <w:bCs/>
          <w:kern w:val="36"/>
          <w:sz w:val="20"/>
          <w:szCs w:val="20"/>
          <w:lang w:eastAsia="pt-BR"/>
        </w:rPr>
        <w:t>SEÇÃO I - DO OBJETO</w:t>
      </w: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A presente licitação tem como objeto o registro de preços para </w:t>
      </w:r>
      <w:r w:rsidR="001D71E1">
        <w:rPr>
          <w:rFonts w:ascii="Book Antiqua" w:eastAsia="Times New Roman" w:hAnsi="Book Antiqua"/>
          <w:b/>
          <w:bCs/>
          <w:sz w:val="20"/>
          <w:szCs w:val="20"/>
          <w:lang w:eastAsia="pt-BR"/>
        </w:rPr>
        <w:t>s</w:t>
      </w:r>
      <w:r>
        <w:rPr>
          <w:rFonts w:ascii="Book Antiqua" w:eastAsia="Times New Roman" w:hAnsi="Book Antiqua"/>
          <w:b/>
          <w:bCs/>
          <w:sz w:val="20"/>
          <w:szCs w:val="20"/>
          <w:lang w:eastAsia="pt-BR"/>
        </w:rPr>
        <w:t xml:space="preserve">eleção das melhores propostas de preço, visando </w:t>
      </w:r>
      <w:r w:rsidR="0056177F">
        <w:rPr>
          <w:rFonts w:ascii="Book Antiqua" w:eastAsia="Times New Roman" w:hAnsi="Book Antiqua"/>
          <w:b/>
          <w:bCs/>
          <w:sz w:val="20"/>
          <w:szCs w:val="20"/>
          <w:lang w:eastAsia="pt-BR"/>
        </w:rPr>
        <w:t>à</w:t>
      </w:r>
      <w:r>
        <w:rPr>
          <w:rFonts w:ascii="Book Antiqua" w:eastAsia="Times New Roman" w:hAnsi="Book Antiqua"/>
          <w:b/>
          <w:bCs/>
          <w:sz w:val="20"/>
          <w:szCs w:val="20"/>
          <w:lang w:eastAsia="pt-BR"/>
        </w:rPr>
        <w:t xml:space="preserve"> </w:t>
      </w:r>
      <w:r w:rsidR="0056177F">
        <w:rPr>
          <w:rFonts w:ascii="Book Antiqua" w:eastAsia="Times New Roman" w:hAnsi="Book Antiqua"/>
          <w:b/>
          <w:bCs/>
          <w:sz w:val="20"/>
          <w:szCs w:val="20"/>
          <w:lang w:eastAsia="pt-BR"/>
        </w:rPr>
        <w:t>aquisição de plantas ornamentais, mudas de plantas e flores e materiais de floração destinados à ornamentação e paisagismo de praças, jardins, canteiros e prédios públicos do município de Amargosa</w:t>
      </w:r>
      <w:r>
        <w:rPr>
          <w:rFonts w:ascii="Book Antiqua" w:eastAsia="Times New Roman" w:hAnsi="Book Antiqua"/>
          <w:sz w:val="20"/>
          <w:szCs w:val="20"/>
          <w:lang w:eastAsia="pt-BR"/>
        </w:rPr>
        <w:t>, conforme especificações constantes no Termo de Referência - Anexo I.</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Em caso de divergência entre as especificações do objeto descritas no </w:t>
      </w:r>
      <w:r>
        <w:rPr>
          <w:rFonts w:ascii="Book Antiqua" w:hAnsi="Book Antiqua"/>
          <w:sz w:val="20"/>
          <w:szCs w:val="20"/>
        </w:rPr>
        <w:t>Sistema Eletrônico de Licitações do Banco do Brasil</w:t>
      </w:r>
      <w:r>
        <w:rPr>
          <w:rFonts w:ascii="Book Antiqua" w:eastAsia="Times New Roman" w:hAnsi="Book Antiqua"/>
          <w:sz w:val="20"/>
          <w:szCs w:val="20"/>
          <w:lang w:eastAsia="pt-BR"/>
        </w:rPr>
        <w:t xml:space="preserve"> e as especificações técnicas constantes no Termo de Referência - Anexo I, o licitante deverá obedecer a este último.</w:t>
      </w:r>
    </w:p>
    <w:p w:rsidR="00764E09" w:rsidRDefault="00764E09">
      <w:pPr>
        <w:tabs>
          <w:tab w:val="left" w:pos="284"/>
        </w:tabs>
        <w:spacing w:after="0"/>
        <w:jc w:val="both"/>
        <w:outlineLvl w:val="0"/>
        <w:rPr>
          <w:rFonts w:ascii="Book Antiqua" w:eastAsia="Times New Roman" w:hAnsi="Book Antiqua"/>
          <w:b/>
          <w:bCs/>
          <w:kern w:val="36"/>
          <w:sz w:val="20"/>
          <w:szCs w:val="20"/>
          <w:lang w:eastAsia="pt-BR"/>
        </w:rPr>
      </w:pPr>
    </w:p>
    <w:p w:rsidR="00764E09" w:rsidRDefault="001B3DA5">
      <w:pPr>
        <w:tabs>
          <w:tab w:val="left" w:pos="284"/>
        </w:tabs>
        <w:spacing w:after="0"/>
        <w:jc w:val="both"/>
        <w:outlineLvl w:val="0"/>
        <w:rPr>
          <w:rFonts w:ascii="Book Antiqua" w:eastAsia="Times New Roman" w:hAnsi="Book Antiqua"/>
          <w:b/>
          <w:bCs/>
          <w:kern w:val="36"/>
          <w:sz w:val="20"/>
          <w:szCs w:val="20"/>
          <w:lang w:eastAsia="pt-BR"/>
        </w:rPr>
      </w:pPr>
      <w:r>
        <w:rPr>
          <w:rFonts w:ascii="Book Antiqua" w:eastAsia="Times New Roman" w:hAnsi="Book Antiqua"/>
          <w:b/>
          <w:bCs/>
          <w:kern w:val="36"/>
          <w:sz w:val="20"/>
          <w:szCs w:val="20"/>
          <w:lang w:eastAsia="pt-BR"/>
        </w:rPr>
        <w:t xml:space="preserve">SEÇÃO II - DA DESPESA </w:t>
      </w:r>
    </w:p>
    <w:p w:rsidR="00764E09" w:rsidRDefault="00764E09">
      <w:pPr>
        <w:tabs>
          <w:tab w:val="left" w:pos="284"/>
        </w:tabs>
        <w:spacing w:after="0"/>
        <w:jc w:val="both"/>
        <w:outlineLvl w:val="0"/>
        <w:rPr>
          <w:rFonts w:ascii="Book Antiqua" w:hAnsi="Book Antiqua"/>
          <w:b/>
          <w:kern w:val="36"/>
          <w:sz w:val="20"/>
          <w:szCs w:val="20"/>
        </w:rPr>
      </w:pPr>
    </w:p>
    <w:p w:rsidR="00764E09" w:rsidRDefault="001B3DA5">
      <w:pPr>
        <w:tabs>
          <w:tab w:val="left" w:pos="284"/>
        </w:tabs>
        <w:spacing w:after="0"/>
        <w:jc w:val="both"/>
        <w:outlineLvl w:val="0"/>
        <w:rPr>
          <w:rFonts w:ascii="Book Antiqua" w:hAnsi="Book Antiqua"/>
          <w:b/>
          <w:kern w:val="36"/>
          <w:sz w:val="20"/>
          <w:szCs w:val="20"/>
        </w:rPr>
      </w:pPr>
      <w:r>
        <w:rPr>
          <w:rFonts w:ascii="Book Antiqua" w:eastAsia="Times New Roman" w:hAnsi="Book Antiqua"/>
          <w:sz w:val="20"/>
          <w:szCs w:val="20"/>
          <w:lang w:eastAsia="pt-BR"/>
        </w:rPr>
        <w:t xml:space="preserve">A despesa com a aquisição do objeto é estimada conforme o orçamento estimativo disposto no Termo de Referência – </w:t>
      </w:r>
      <w:r>
        <w:rPr>
          <w:rFonts w:ascii="Book Antiqua" w:hAnsi="Book Antiqua"/>
          <w:sz w:val="20"/>
          <w:szCs w:val="20"/>
        </w:rPr>
        <w:t>Anexo I</w:t>
      </w:r>
      <w:r>
        <w:rPr>
          <w:rFonts w:ascii="Book Antiqua" w:eastAsia="Times New Roman" w:hAnsi="Book Antiqua"/>
          <w:sz w:val="20"/>
          <w:szCs w:val="20"/>
          <w:lang w:eastAsia="pt-BR"/>
        </w:rPr>
        <w:t xml:space="preserve">. </w:t>
      </w:r>
      <w:bookmarkStart w:id="0" w:name="7"/>
    </w:p>
    <w:p w:rsidR="00764E09" w:rsidRDefault="00764E09">
      <w:pPr>
        <w:tabs>
          <w:tab w:val="left" w:pos="284"/>
        </w:tabs>
        <w:spacing w:after="0"/>
        <w:jc w:val="both"/>
        <w:outlineLvl w:val="0"/>
        <w:rPr>
          <w:rFonts w:ascii="Book Antiqua" w:hAnsi="Book Antiqua"/>
          <w:b/>
          <w:kern w:val="36"/>
          <w:sz w:val="20"/>
          <w:szCs w:val="20"/>
        </w:rPr>
      </w:pPr>
    </w:p>
    <w:p w:rsidR="00764E09" w:rsidRDefault="001B3DA5">
      <w:pPr>
        <w:tabs>
          <w:tab w:val="left" w:pos="284"/>
        </w:tabs>
        <w:spacing w:after="0"/>
        <w:jc w:val="both"/>
        <w:outlineLvl w:val="0"/>
        <w:rPr>
          <w:rFonts w:ascii="Book Antiqua" w:hAnsi="Book Antiqua"/>
          <w:b/>
          <w:kern w:val="36"/>
          <w:sz w:val="20"/>
          <w:szCs w:val="20"/>
        </w:rPr>
      </w:pPr>
      <w:r>
        <w:rPr>
          <w:rFonts w:ascii="Book Antiqua" w:eastAsia="Times New Roman" w:hAnsi="Book Antiqua"/>
          <w:sz w:val="20"/>
          <w:szCs w:val="20"/>
        </w:rPr>
        <w:t>Para a licitação para registro de preços não é necessário indicar a dotação orçamentária, que somente será exigida para a formalização do contrato ou outro instrumento hábil</w:t>
      </w:r>
      <w:r>
        <w:rPr>
          <w:rFonts w:ascii="Book Antiqua" w:eastAsia="Times New Roman" w:hAnsi="Book Antiqua"/>
          <w:i/>
          <w:sz w:val="20"/>
          <w:szCs w:val="20"/>
        </w:rPr>
        <w:t>.</w:t>
      </w:r>
      <w:bookmarkEnd w:id="0"/>
    </w:p>
    <w:p w:rsidR="00764E09" w:rsidRDefault="00764E09">
      <w:pPr>
        <w:tabs>
          <w:tab w:val="left" w:pos="284"/>
        </w:tabs>
        <w:spacing w:after="0"/>
        <w:jc w:val="both"/>
        <w:outlineLvl w:val="0"/>
        <w:rPr>
          <w:rFonts w:ascii="Book Antiqua" w:hAnsi="Book Antiqua"/>
          <w:b/>
          <w:kern w:val="36"/>
          <w:sz w:val="20"/>
          <w:szCs w:val="20"/>
        </w:rPr>
      </w:pPr>
    </w:p>
    <w:p w:rsidR="00764E09" w:rsidRDefault="001B3DA5">
      <w:pPr>
        <w:pStyle w:val="Contedodatabela"/>
        <w:widowControl w:val="0"/>
        <w:tabs>
          <w:tab w:val="left" w:pos="284"/>
        </w:tabs>
        <w:spacing w:before="0" w:after="0" w:line="276" w:lineRule="auto"/>
        <w:rPr>
          <w:rFonts w:ascii="Book Antiqua" w:hAnsi="Book Antiqua"/>
          <w:b/>
          <w:sz w:val="20"/>
        </w:rPr>
      </w:pPr>
      <w:r>
        <w:rPr>
          <w:rFonts w:ascii="Book Antiqua" w:hAnsi="Book Antiqua"/>
          <w:b/>
          <w:sz w:val="20"/>
        </w:rPr>
        <w:t>SEÇÃO III - DOS ÓRGÃOS PARTICIPANTES</w:t>
      </w:r>
    </w:p>
    <w:p w:rsidR="00764E09" w:rsidRDefault="00764E09">
      <w:pPr>
        <w:pStyle w:val="Contedodatabela"/>
        <w:widowControl w:val="0"/>
        <w:tabs>
          <w:tab w:val="left" w:pos="284"/>
        </w:tabs>
        <w:spacing w:before="0" w:after="0" w:line="276" w:lineRule="auto"/>
        <w:rPr>
          <w:rFonts w:ascii="Book Antiqua" w:hAnsi="Book Antiqua"/>
          <w:b/>
          <w:bCs/>
          <w:kern w:val="36"/>
          <w:sz w:val="20"/>
        </w:rPr>
      </w:pPr>
    </w:p>
    <w:p w:rsidR="00764E09" w:rsidRDefault="001B3DA5">
      <w:pPr>
        <w:numPr>
          <w:ilvl w:val="0"/>
          <w:numId w:val="6"/>
        </w:numPr>
        <w:tabs>
          <w:tab w:val="left" w:pos="284"/>
          <w:tab w:val="left" w:pos="426"/>
        </w:tabs>
        <w:spacing w:after="0"/>
        <w:ind w:left="0" w:firstLine="0"/>
        <w:jc w:val="both"/>
        <w:outlineLvl w:val="0"/>
        <w:rPr>
          <w:rFonts w:ascii="Book Antiqua" w:eastAsia="Times New Roman" w:hAnsi="Book Antiqua"/>
          <w:b/>
          <w:bCs/>
          <w:kern w:val="36"/>
          <w:sz w:val="20"/>
          <w:szCs w:val="20"/>
          <w:lang w:eastAsia="pt-BR"/>
        </w:rPr>
      </w:pPr>
      <w:r>
        <w:rPr>
          <w:rFonts w:ascii="Book Antiqua" w:hAnsi="Book Antiqua"/>
          <w:sz w:val="20"/>
          <w:szCs w:val="20"/>
        </w:rPr>
        <w:t xml:space="preserve">O órgão gerenciador será a Secretaria Municipal de </w:t>
      </w:r>
      <w:proofErr w:type="spellStart"/>
      <w:r>
        <w:rPr>
          <w:rFonts w:ascii="Book Antiqua" w:hAnsi="Book Antiqua"/>
          <w:sz w:val="20"/>
          <w:szCs w:val="20"/>
        </w:rPr>
        <w:t>Adminsitração</w:t>
      </w:r>
      <w:proofErr w:type="spellEnd"/>
      <w:r>
        <w:rPr>
          <w:rFonts w:ascii="Book Antiqua" w:hAnsi="Book Antiqua"/>
          <w:sz w:val="20"/>
          <w:szCs w:val="20"/>
        </w:rPr>
        <w:t>, Finanças e Desenvolvimento Institucional.</w:t>
      </w:r>
    </w:p>
    <w:p w:rsidR="00764E09" w:rsidRDefault="00764E09">
      <w:pPr>
        <w:tabs>
          <w:tab w:val="left" w:pos="284"/>
          <w:tab w:val="left" w:pos="426"/>
        </w:tabs>
        <w:spacing w:after="0"/>
        <w:jc w:val="both"/>
        <w:outlineLvl w:val="0"/>
        <w:rPr>
          <w:rFonts w:ascii="Book Antiqua" w:eastAsia="Times New Roman" w:hAnsi="Book Antiqua"/>
          <w:b/>
          <w:bCs/>
          <w:kern w:val="36"/>
          <w:sz w:val="20"/>
          <w:szCs w:val="20"/>
          <w:lang w:eastAsia="pt-BR"/>
        </w:rPr>
      </w:pPr>
    </w:p>
    <w:p w:rsidR="00764E09" w:rsidRDefault="001B3DA5">
      <w:pPr>
        <w:numPr>
          <w:ilvl w:val="0"/>
          <w:numId w:val="6"/>
        </w:numPr>
        <w:tabs>
          <w:tab w:val="left" w:pos="284"/>
          <w:tab w:val="left" w:pos="426"/>
        </w:tabs>
        <w:spacing w:after="0"/>
        <w:ind w:left="0" w:firstLine="0"/>
        <w:jc w:val="both"/>
        <w:outlineLvl w:val="0"/>
        <w:rPr>
          <w:rFonts w:ascii="Book Antiqua" w:eastAsia="Times New Roman" w:hAnsi="Book Antiqua"/>
          <w:b/>
          <w:bCs/>
          <w:kern w:val="36"/>
          <w:sz w:val="20"/>
          <w:szCs w:val="20"/>
          <w:lang w:eastAsia="pt-BR"/>
        </w:rPr>
      </w:pPr>
      <w:r>
        <w:rPr>
          <w:rFonts w:ascii="Book Antiqua" w:hAnsi="Book Antiqua"/>
          <w:sz w:val="20"/>
          <w:szCs w:val="20"/>
        </w:rPr>
        <w:t>São participantes os seguintes órgãos</w:t>
      </w:r>
    </w:p>
    <w:p w:rsidR="00764E09" w:rsidRDefault="00764E09">
      <w:pPr>
        <w:tabs>
          <w:tab w:val="left" w:pos="284"/>
          <w:tab w:val="left" w:pos="426"/>
        </w:tabs>
        <w:spacing w:after="0"/>
        <w:jc w:val="both"/>
        <w:outlineLvl w:val="0"/>
        <w:rPr>
          <w:rFonts w:ascii="Book Antiqua" w:eastAsia="Times New Roman" w:hAnsi="Book Antiqua"/>
          <w:b/>
          <w:bCs/>
          <w:kern w:val="36"/>
          <w:sz w:val="20"/>
          <w:szCs w:val="20"/>
          <w:lang w:eastAsia="pt-BR"/>
        </w:rPr>
      </w:pPr>
    </w:p>
    <w:p w:rsidR="005A002D" w:rsidRPr="005A002D" w:rsidRDefault="005A002D" w:rsidP="008E7D06">
      <w:pPr>
        <w:numPr>
          <w:ilvl w:val="0"/>
          <w:numId w:val="31"/>
        </w:numPr>
        <w:tabs>
          <w:tab w:val="left" w:pos="284"/>
          <w:tab w:val="left" w:pos="426"/>
        </w:tabs>
        <w:spacing w:after="0"/>
        <w:jc w:val="both"/>
        <w:outlineLvl w:val="0"/>
        <w:rPr>
          <w:rFonts w:ascii="Book Antiqua" w:eastAsia="Times New Roman" w:hAnsi="Book Antiqua" w:cs="Book Antiqua"/>
          <w:b/>
          <w:bCs/>
          <w:kern w:val="36"/>
          <w:sz w:val="20"/>
          <w:szCs w:val="20"/>
          <w:lang w:eastAsia="pt-BR"/>
        </w:rPr>
      </w:pPr>
      <w:r w:rsidRPr="002F7AE3">
        <w:rPr>
          <w:rFonts w:ascii="Book Antiqua" w:eastAsia="Times New Roman" w:hAnsi="Book Antiqua" w:cs="Book Antiqua"/>
          <w:b/>
          <w:bCs/>
          <w:kern w:val="36"/>
          <w:sz w:val="20"/>
          <w:szCs w:val="20"/>
          <w:lang w:eastAsia="pt-BR"/>
        </w:rPr>
        <w:t>Secretaria Municipal de Serviços</w:t>
      </w:r>
      <w:r w:rsidR="000259CC">
        <w:rPr>
          <w:rFonts w:ascii="Book Antiqua" w:eastAsia="Times New Roman" w:hAnsi="Book Antiqua" w:cs="Book Antiqua"/>
          <w:b/>
          <w:bCs/>
          <w:kern w:val="36"/>
          <w:sz w:val="20"/>
          <w:szCs w:val="20"/>
          <w:lang w:eastAsia="pt-BR"/>
        </w:rPr>
        <w:t xml:space="preserve"> Públicos, O</w:t>
      </w:r>
      <w:r w:rsidRPr="002F7AE3">
        <w:rPr>
          <w:rFonts w:ascii="Book Antiqua" w:eastAsia="Times New Roman" w:hAnsi="Book Antiqua" w:cs="Book Antiqua"/>
          <w:b/>
          <w:bCs/>
          <w:kern w:val="36"/>
          <w:sz w:val="20"/>
          <w:szCs w:val="20"/>
          <w:lang w:eastAsia="pt-BR"/>
        </w:rPr>
        <w:t>bras e Planejamento da Cidade;</w:t>
      </w:r>
    </w:p>
    <w:p w:rsidR="00764E09" w:rsidRPr="00926E05" w:rsidRDefault="00926E05" w:rsidP="008E7D06">
      <w:pPr>
        <w:pStyle w:val="PargrafodaLista"/>
        <w:numPr>
          <w:ilvl w:val="0"/>
          <w:numId w:val="31"/>
        </w:numPr>
        <w:rPr>
          <w:rFonts w:ascii="Book Antiqua" w:eastAsia="Times New Roman" w:hAnsi="Book Antiqua"/>
          <w:b/>
          <w:sz w:val="20"/>
          <w:szCs w:val="20"/>
          <w:lang w:eastAsia="pt-BR"/>
        </w:rPr>
      </w:pPr>
      <w:r w:rsidRPr="00926E05">
        <w:rPr>
          <w:rFonts w:ascii="Book Antiqua" w:eastAsia="Times New Roman" w:hAnsi="Book Antiqua"/>
          <w:b/>
          <w:sz w:val="20"/>
          <w:szCs w:val="20"/>
          <w:lang w:eastAsia="pt-BR"/>
        </w:rPr>
        <w:t>Outras.</w:t>
      </w:r>
    </w:p>
    <w:p w:rsidR="00764E09" w:rsidRDefault="001B3DA5" w:rsidP="00926E05">
      <w:pPr>
        <w:numPr>
          <w:ilvl w:val="1"/>
          <w:numId w:val="6"/>
        </w:numPr>
        <w:tabs>
          <w:tab w:val="left" w:pos="0"/>
        </w:tabs>
        <w:spacing w:after="0"/>
        <w:ind w:left="0" w:firstLine="0"/>
        <w:jc w:val="both"/>
        <w:outlineLvl w:val="0"/>
        <w:rPr>
          <w:rFonts w:ascii="Book Antiqua" w:eastAsia="Times New Roman" w:hAnsi="Book Antiqua"/>
          <w:b/>
          <w:bCs/>
          <w:kern w:val="36"/>
          <w:sz w:val="20"/>
          <w:szCs w:val="20"/>
          <w:lang w:eastAsia="pt-BR"/>
        </w:rPr>
      </w:pPr>
      <w:r>
        <w:rPr>
          <w:rFonts w:ascii="Book Antiqua" w:hAnsi="Book Antiqua"/>
          <w:sz w:val="20"/>
          <w:szCs w:val="20"/>
        </w:rPr>
        <w:t xml:space="preserve">A ata de registro de preços, durante sua vigência, poderá ser utilizada por qualquer órgão ou entidade da administração pública que não tenha participado do certame licitatório, mediante anuência do órgão gerenciador, desde que devidamente justificada a vantagem e respeitadas, no que </w:t>
      </w:r>
      <w:proofErr w:type="gramStart"/>
      <w:r>
        <w:rPr>
          <w:rFonts w:ascii="Book Antiqua" w:hAnsi="Book Antiqua"/>
          <w:sz w:val="20"/>
          <w:szCs w:val="20"/>
        </w:rPr>
        <w:t>couber</w:t>
      </w:r>
      <w:proofErr w:type="gramEnd"/>
      <w:r>
        <w:rPr>
          <w:rFonts w:ascii="Book Antiqua" w:hAnsi="Book Antiqua"/>
          <w:sz w:val="20"/>
          <w:szCs w:val="20"/>
        </w:rPr>
        <w:t>, as condições e as regras estabelecidas no Decreto Municipal nº 183/2013, e na Lei nº 8.666/93.</w:t>
      </w:r>
    </w:p>
    <w:p w:rsidR="00764E09" w:rsidRDefault="00764E09">
      <w:pPr>
        <w:tabs>
          <w:tab w:val="left" w:pos="284"/>
          <w:tab w:val="left" w:pos="426"/>
        </w:tabs>
        <w:spacing w:after="0"/>
        <w:jc w:val="both"/>
        <w:outlineLvl w:val="0"/>
        <w:rPr>
          <w:rFonts w:ascii="Book Antiqua" w:eastAsia="Times New Roman" w:hAnsi="Book Antiqua"/>
          <w:b/>
          <w:bCs/>
          <w:kern w:val="36"/>
          <w:sz w:val="20"/>
          <w:szCs w:val="20"/>
          <w:lang w:eastAsia="pt-BR"/>
        </w:rPr>
      </w:pPr>
    </w:p>
    <w:p w:rsidR="00764E09" w:rsidRDefault="001B3DA5">
      <w:pPr>
        <w:numPr>
          <w:ilvl w:val="2"/>
          <w:numId w:val="6"/>
        </w:numPr>
        <w:tabs>
          <w:tab w:val="left" w:pos="284"/>
          <w:tab w:val="left" w:pos="426"/>
        </w:tabs>
        <w:spacing w:after="0"/>
        <w:ind w:left="0" w:firstLine="0"/>
        <w:jc w:val="both"/>
        <w:outlineLvl w:val="0"/>
        <w:rPr>
          <w:rFonts w:ascii="Book Antiqua" w:eastAsia="Times New Roman" w:hAnsi="Book Antiqua"/>
          <w:bCs/>
          <w:kern w:val="36"/>
          <w:sz w:val="20"/>
          <w:szCs w:val="20"/>
          <w:lang w:eastAsia="pt-BR"/>
        </w:rPr>
      </w:pPr>
      <w:r>
        <w:rPr>
          <w:rFonts w:ascii="Book Antiqua" w:eastAsia="Times New Roman" w:hAnsi="Book Antiqua"/>
          <w:bCs/>
          <w:kern w:val="36"/>
          <w:sz w:val="20"/>
          <w:szCs w:val="20"/>
          <w:lang w:eastAsia="pt-BR"/>
        </w:rPr>
        <w:t>Os órgãos e entidades que não participaram do registro de preços, quando desejarem fazer uso da ata de registro de preços, deverão consultar o órgão gerenciador da ata para manifestação sobre a possibilidade de adesão.</w:t>
      </w:r>
    </w:p>
    <w:p w:rsidR="00764E09" w:rsidRDefault="00764E09">
      <w:pPr>
        <w:tabs>
          <w:tab w:val="left" w:pos="284"/>
          <w:tab w:val="left" w:pos="426"/>
        </w:tabs>
        <w:spacing w:after="0"/>
        <w:jc w:val="both"/>
        <w:outlineLvl w:val="0"/>
        <w:rPr>
          <w:rFonts w:ascii="Book Antiqua" w:eastAsia="Times New Roman" w:hAnsi="Book Antiqua"/>
          <w:bCs/>
          <w:kern w:val="36"/>
          <w:sz w:val="20"/>
          <w:szCs w:val="20"/>
          <w:lang w:eastAsia="pt-BR"/>
        </w:rPr>
      </w:pPr>
    </w:p>
    <w:p w:rsidR="00764E09" w:rsidRDefault="001B3DA5">
      <w:pPr>
        <w:numPr>
          <w:ilvl w:val="2"/>
          <w:numId w:val="6"/>
        </w:numPr>
        <w:tabs>
          <w:tab w:val="left" w:pos="284"/>
          <w:tab w:val="left" w:pos="426"/>
        </w:tabs>
        <w:spacing w:after="0"/>
        <w:ind w:left="0" w:firstLine="0"/>
        <w:jc w:val="both"/>
        <w:outlineLvl w:val="0"/>
        <w:rPr>
          <w:rFonts w:ascii="Book Antiqua" w:eastAsia="Times New Roman" w:hAnsi="Book Antiqua"/>
          <w:b/>
          <w:bCs/>
          <w:kern w:val="36"/>
          <w:sz w:val="20"/>
          <w:szCs w:val="20"/>
          <w:lang w:eastAsia="pt-BR"/>
        </w:rPr>
      </w:pPr>
      <w:r>
        <w:rPr>
          <w:rFonts w:ascii="Book Antiqua" w:hAnsi="Book Antiqua"/>
          <w:sz w:val="20"/>
          <w:szCs w:val="20"/>
        </w:rPr>
        <w:t xml:space="preserve">Caberá ao fornecedor beneficiário da Ata de Registro de Preços, observadas as condições nela estabelecidas, </w:t>
      </w:r>
      <w:proofErr w:type="gramStart"/>
      <w:r>
        <w:rPr>
          <w:rFonts w:ascii="Book Antiqua" w:hAnsi="Book Antiqua"/>
          <w:sz w:val="20"/>
          <w:szCs w:val="20"/>
        </w:rPr>
        <w:t>optar</w:t>
      </w:r>
      <w:proofErr w:type="gramEnd"/>
      <w:r>
        <w:rPr>
          <w:rFonts w:ascii="Book Antiqua" w:hAnsi="Book Antiqua"/>
          <w:sz w:val="20"/>
          <w:szCs w:val="20"/>
        </w:rPr>
        <w:t xml:space="preserve"> pela aceitação ou não do fornecimento, desde que este fornecimento não prejudique as obrigações anteriormente assumidas com o órgão gerenciador e órgãos participantes.</w:t>
      </w:r>
    </w:p>
    <w:p w:rsidR="00764E09" w:rsidRDefault="00764E09">
      <w:pPr>
        <w:tabs>
          <w:tab w:val="left" w:pos="284"/>
          <w:tab w:val="left" w:pos="426"/>
        </w:tabs>
        <w:spacing w:after="0"/>
        <w:jc w:val="both"/>
        <w:outlineLvl w:val="0"/>
        <w:rPr>
          <w:rFonts w:ascii="Book Antiqua" w:eastAsia="Times New Roman" w:hAnsi="Book Antiqua"/>
          <w:b/>
          <w:bCs/>
          <w:kern w:val="36"/>
          <w:sz w:val="20"/>
          <w:szCs w:val="20"/>
          <w:lang w:eastAsia="pt-BR"/>
        </w:rPr>
      </w:pPr>
    </w:p>
    <w:p w:rsidR="00764E09" w:rsidRDefault="001B3DA5">
      <w:pPr>
        <w:numPr>
          <w:ilvl w:val="2"/>
          <w:numId w:val="6"/>
        </w:numPr>
        <w:tabs>
          <w:tab w:val="left" w:pos="284"/>
          <w:tab w:val="left" w:pos="426"/>
        </w:tabs>
        <w:spacing w:after="0"/>
        <w:ind w:left="0" w:firstLine="0"/>
        <w:jc w:val="both"/>
        <w:outlineLvl w:val="0"/>
        <w:rPr>
          <w:rFonts w:ascii="Book Antiqua" w:eastAsia="Times New Roman" w:hAnsi="Book Antiqua"/>
          <w:b/>
          <w:bCs/>
          <w:kern w:val="36"/>
          <w:sz w:val="20"/>
          <w:szCs w:val="20"/>
          <w:lang w:eastAsia="pt-BR"/>
        </w:rPr>
      </w:pPr>
      <w:r>
        <w:rPr>
          <w:rFonts w:ascii="Book Antiqua" w:hAnsi="Book Antiqua"/>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rsidR="00764E09" w:rsidRDefault="00764E09">
      <w:pPr>
        <w:tabs>
          <w:tab w:val="left" w:pos="284"/>
          <w:tab w:val="left" w:pos="426"/>
        </w:tabs>
        <w:spacing w:after="0"/>
        <w:jc w:val="both"/>
        <w:outlineLvl w:val="0"/>
        <w:rPr>
          <w:rFonts w:ascii="Book Antiqua" w:eastAsia="Times New Roman" w:hAnsi="Book Antiqua"/>
          <w:b/>
          <w:bCs/>
          <w:kern w:val="36"/>
          <w:sz w:val="20"/>
          <w:szCs w:val="20"/>
          <w:lang w:eastAsia="pt-BR"/>
        </w:rPr>
      </w:pPr>
    </w:p>
    <w:p w:rsidR="00764E09" w:rsidRDefault="001B3DA5">
      <w:pPr>
        <w:numPr>
          <w:ilvl w:val="2"/>
          <w:numId w:val="6"/>
        </w:numPr>
        <w:tabs>
          <w:tab w:val="left" w:pos="284"/>
          <w:tab w:val="left" w:pos="426"/>
        </w:tabs>
        <w:spacing w:after="0"/>
        <w:ind w:left="0" w:firstLine="0"/>
        <w:jc w:val="both"/>
        <w:outlineLvl w:val="0"/>
        <w:rPr>
          <w:rFonts w:ascii="Book Antiqua" w:eastAsia="Times New Roman" w:hAnsi="Book Antiqua"/>
          <w:b/>
          <w:bCs/>
          <w:kern w:val="36"/>
          <w:sz w:val="20"/>
          <w:szCs w:val="20"/>
          <w:lang w:eastAsia="pt-BR"/>
        </w:rPr>
      </w:pPr>
      <w:r>
        <w:rPr>
          <w:rFonts w:ascii="Book Antiqua" w:hAnsi="Book Antiqua"/>
          <w:sz w:val="20"/>
          <w:szCs w:val="20"/>
        </w:rPr>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764E09" w:rsidRDefault="00764E09">
      <w:pPr>
        <w:tabs>
          <w:tab w:val="left" w:pos="284"/>
          <w:tab w:val="left" w:pos="426"/>
        </w:tabs>
        <w:spacing w:after="0"/>
        <w:jc w:val="both"/>
        <w:outlineLvl w:val="0"/>
        <w:rPr>
          <w:rFonts w:ascii="Book Antiqua" w:eastAsia="Times New Roman" w:hAnsi="Book Antiqua"/>
          <w:b/>
          <w:bCs/>
          <w:kern w:val="36"/>
          <w:sz w:val="20"/>
          <w:szCs w:val="20"/>
          <w:lang w:eastAsia="pt-BR"/>
        </w:rPr>
      </w:pPr>
    </w:p>
    <w:p w:rsidR="00764E09" w:rsidRDefault="001B3DA5">
      <w:pPr>
        <w:numPr>
          <w:ilvl w:val="2"/>
          <w:numId w:val="6"/>
        </w:numPr>
        <w:tabs>
          <w:tab w:val="left" w:pos="284"/>
          <w:tab w:val="left" w:pos="426"/>
        </w:tabs>
        <w:spacing w:after="0"/>
        <w:ind w:left="0" w:firstLine="0"/>
        <w:jc w:val="both"/>
        <w:outlineLvl w:val="0"/>
        <w:rPr>
          <w:rFonts w:ascii="Book Antiqua" w:eastAsia="Times New Roman" w:hAnsi="Book Antiqua"/>
          <w:bCs/>
          <w:kern w:val="36"/>
          <w:sz w:val="20"/>
          <w:szCs w:val="20"/>
          <w:lang w:eastAsia="pt-BR"/>
        </w:rPr>
      </w:pPr>
      <w:r>
        <w:rPr>
          <w:rFonts w:ascii="Book Antiqua" w:eastAsia="Times New Roman" w:hAnsi="Book Antiqua"/>
          <w:bCs/>
          <w:kern w:val="36"/>
          <w:sz w:val="20"/>
          <w:szCs w:val="20"/>
          <w:lang w:eastAsia="pt-BR"/>
        </w:rPr>
        <w:t xml:space="preserve">Ao órgão não participante que aderir </w:t>
      </w:r>
      <w:proofErr w:type="gramStart"/>
      <w:r>
        <w:rPr>
          <w:rFonts w:ascii="Book Antiqua" w:eastAsia="Times New Roman" w:hAnsi="Book Antiqua"/>
          <w:bCs/>
          <w:kern w:val="36"/>
          <w:sz w:val="20"/>
          <w:szCs w:val="20"/>
          <w:lang w:eastAsia="pt-BR"/>
        </w:rPr>
        <w:t>à</w:t>
      </w:r>
      <w:proofErr w:type="gramEnd"/>
      <w:r>
        <w:rPr>
          <w:rFonts w:ascii="Book Antiqua" w:eastAsia="Times New Roman" w:hAnsi="Book Antiqua"/>
          <w:bCs/>
          <w:kern w:val="36"/>
          <w:sz w:val="20"/>
          <w:szCs w:val="20"/>
          <w:lang w:eastAsia="pt-BR"/>
        </w:rPr>
        <w:t xml:space="preserve"> presente ata competem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rsidR="00764E09" w:rsidRDefault="00764E09">
      <w:pPr>
        <w:tabs>
          <w:tab w:val="left" w:pos="284"/>
        </w:tabs>
        <w:spacing w:after="0"/>
        <w:jc w:val="both"/>
        <w:rPr>
          <w:rFonts w:ascii="Book Antiqua" w:hAnsi="Book Antiqua"/>
          <w:i/>
          <w:color w:val="FF0000"/>
          <w:sz w:val="20"/>
          <w:szCs w:val="20"/>
        </w:rPr>
      </w:pPr>
    </w:p>
    <w:p w:rsidR="00764E09" w:rsidRDefault="001B3DA5">
      <w:pPr>
        <w:tabs>
          <w:tab w:val="left" w:pos="284"/>
        </w:tabs>
        <w:spacing w:after="0"/>
        <w:jc w:val="both"/>
        <w:outlineLvl w:val="0"/>
        <w:rPr>
          <w:rFonts w:ascii="Book Antiqua" w:eastAsia="Times New Roman" w:hAnsi="Book Antiqua"/>
          <w:b/>
          <w:bCs/>
          <w:kern w:val="36"/>
          <w:sz w:val="20"/>
          <w:szCs w:val="20"/>
          <w:lang w:eastAsia="pt-BR"/>
        </w:rPr>
      </w:pPr>
      <w:r>
        <w:rPr>
          <w:rFonts w:ascii="Book Antiqua" w:eastAsia="Times New Roman" w:hAnsi="Book Antiqua"/>
          <w:b/>
          <w:bCs/>
          <w:kern w:val="36"/>
          <w:sz w:val="20"/>
          <w:szCs w:val="20"/>
          <w:lang w:eastAsia="pt-BR"/>
        </w:rPr>
        <w:t>SEÇÃO IV - DA PARTICIPAÇÃO NA LICITAÇÃO</w:t>
      </w:r>
    </w:p>
    <w:p w:rsidR="00764E09" w:rsidRDefault="00764E09">
      <w:pPr>
        <w:tabs>
          <w:tab w:val="left" w:pos="284"/>
        </w:tabs>
        <w:spacing w:after="0"/>
        <w:jc w:val="both"/>
        <w:outlineLvl w:val="0"/>
        <w:rPr>
          <w:rFonts w:ascii="Book Antiqua" w:hAnsi="Book Antiqua"/>
          <w:b/>
          <w:kern w:val="36"/>
          <w:sz w:val="20"/>
          <w:szCs w:val="20"/>
        </w:rPr>
      </w:pPr>
    </w:p>
    <w:p w:rsidR="00764E09" w:rsidRDefault="001B3DA5">
      <w:pPr>
        <w:numPr>
          <w:ilvl w:val="0"/>
          <w:numId w:val="6"/>
        </w:numPr>
        <w:tabs>
          <w:tab w:val="left" w:pos="284"/>
        </w:tabs>
        <w:spacing w:after="0"/>
        <w:ind w:left="0" w:firstLine="0"/>
        <w:jc w:val="both"/>
        <w:rPr>
          <w:rFonts w:ascii="Book Antiqua" w:hAnsi="Book Antiqua"/>
          <w:sz w:val="20"/>
          <w:szCs w:val="20"/>
        </w:rPr>
      </w:pPr>
      <w:r>
        <w:rPr>
          <w:rFonts w:ascii="Book Antiqua" w:hAnsi="Book Antiqua"/>
          <w:sz w:val="20"/>
          <w:szCs w:val="20"/>
        </w:rPr>
        <w:t>Poderão participar deste Pregão</w:t>
      </w:r>
      <w:r w:rsidR="007F490E">
        <w:rPr>
          <w:rFonts w:ascii="Book Antiqua" w:hAnsi="Book Antiqua"/>
          <w:sz w:val="20"/>
          <w:szCs w:val="20"/>
        </w:rPr>
        <w:t xml:space="preserve"> </w:t>
      </w:r>
      <w:r>
        <w:rPr>
          <w:rFonts w:ascii="Book Antiqua" w:hAnsi="Book Antiqua"/>
          <w:sz w:val="20"/>
          <w:szCs w:val="20"/>
        </w:rPr>
        <w:t>os</w:t>
      </w:r>
      <w:r w:rsidR="007F490E">
        <w:rPr>
          <w:rFonts w:ascii="Book Antiqua" w:hAnsi="Book Antiqua"/>
          <w:sz w:val="20"/>
          <w:szCs w:val="20"/>
        </w:rPr>
        <w:t xml:space="preserve"> </w:t>
      </w:r>
      <w:proofErr w:type="spellStart"/>
      <w:r>
        <w:rPr>
          <w:rFonts w:ascii="Book Antiqua" w:hAnsi="Book Antiqua"/>
          <w:sz w:val="20"/>
          <w:szCs w:val="20"/>
        </w:rPr>
        <w:t>interessadosque</w:t>
      </w:r>
      <w:proofErr w:type="spellEnd"/>
      <w:r>
        <w:rPr>
          <w:rFonts w:ascii="Book Antiqua" w:hAnsi="Book Antiqua"/>
          <w:sz w:val="20"/>
          <w:szCs w:val="20"/>
        </w:rPr>
        <w:t xml:space="preserve"> estiverem previamente credenciados no Sistema Eletrônico de Licitações do Banco do Brasil</w:t>
      </w:r>
      <w:r>
        <w:rPr>
          <w:rFonts w:ascii="Book Antiqua" w:eastAsia="Times New Roman" w:hAnsi="Book Antiqua"/>
          <w:sz w:val="20"/>
          <w:szCs w:val="20"/>
          <w:lang w:eastAsia="pt-BR"/>
        </w:rPr>
        <w:t xml:space="preserve">, por meio do sítio </w:t>
      </w:r>
      <w:hyperlink w:history="1">
        <w:r>
          <w:rPr>
            <w:rStyle w:val="Hyperlink"/>
            <w:rFonts w:ascii="Book Antiqua" w:eastAsia="Times New Roman" w:hAnsi="Book Antiqua"/>
            <w:sz w:val="20"/>
            <w:szCs w:val="20"/>
            <w:lang w:eastAsia="pt-BR"/>
          </w:rPr>
          <w:t xml:space="preserve">www.licitacoes-e.com.br. </w:t>
        </w:r>
      </w:hyperlink>
    </w:p>
    <w:p w:rsidR="00764E09" w:rsidRDefault="00764E09">
      <w:pPr>
        <w:tabs>
          <w:tab w:val="left" w:pos="284"/>
        </w:tabs>
        <w:spacing w:after="0"/>
        <w:jc w:val="both"/>
        <w:rPr>
          <w:rFonts w:ascii="Book Antiqua" w:hAnsi="Book Antiqua"/>
          <w:sz w:val="20"/>
          <w:szCs w:val="20"/>
        </w:rPr>
      </w:pPr>
    </w:p>
    <w:p w:rsidR="00764E09" w:rsidRDefault="001B3DA5">
      <w:pPr>
        <w:numPr>
          <w:ilvl w:val="0"/>
          <w:numId w:val="6"/>
        </w:numPr>
        <w:tabs>
          <w:tab w:val="left" w:pos="284"/>
        </w:tabs>
        <w:spacing w:after="0"/>
        <w:ind w:left="0" w:firstLine="0"/>
        <w:jc w:val="both"/>
        <w:rPr>
          <w:rFonts w:ascii="Book Antiqua" w:hAnsi="Book Antiqua"/>
          <w:sz w:val="20"/>
          <w:szCs w:val="20"/>
        </w:rPr>
      </w:pPr>
      <w:r>
        <w:rPr>
          <w:rFonts w:ascii="Book Antiqua" w:hAnsi="Book Antiqua"/>
          <w:sz w:val="20"/>
          <w:szCs w:val="20"/>
        </w:rPr>
        <w:t xml:space="preserve">Como requisito para participação neste Pregão, o licitante deverá manifestar, em campo próprio do sistema eletrônico, que está ciente e concorda com as condições previstas neste edital e seus anexos e que cumpre plenamente os requisitos de habilitação definidos na </w:t>
      </w:r>
      <w:r>
        <w:rPr>
          <w:rFonts w:ascii="Book Antiqua" w:eastAsia="Times New Roman" w:hAnsi="Book Antiqua"/>
          <w:sz w:val="20"/>
          <w:szCs w:val="20"/>
          <w:lang w:eastAsia="pt-BR"/>
        </w:rPr>
        <w:t>Seção “DA HABILITAÇÃO”.</w:t>
      </w:r>
    </w:p>
    <w:p w:rsidR="00764E09" w:rsidRDefault="00764E09">
      <w:pPr>
        <w:tabs>
          <w:tab w:val="left" w:pos="284"/>
        </w:tabs>
        <w:spacing w:after="0"/>
        <w:jc w:val="both"/>
        <w:rPr>
          <w:rFonts w:ascii="Book Antiqua" w:hAnsi="Book Antiqua"/>
          <w:sz w:val="20"/>
          <w:szCs w:val="20"/>
        </w:rPr>
      </w:pPr>
    </w:p>
    <w:p w:rsidR="00764E09" w:rsidRDefault="001B3DA5">
      <w:pPr>
        <w:numPr>
          <w:ilvl w:val="1"/>
          <w:numId w:val="6"/>
        </w:numPr>
        <w:tabs>
          <w:tab w:val="left" w:pos="284"/>
        </w:tabs>
        <w:spacing w:after="0"/>
        <w:ind w:left="0" w:firstLine="0"/>
        <w:jc w:val="both"/>
        <w:rPr>
          <w:rFonts w:ascii="Book Antiqua" w:hAnsi="Book Antiqua"/>
          <w:sz w:val="20"/>
          <w:szCs w:val="20"/>
        </w:rPr>
      </w:pPr>
      <w:r>
        <w:rPr>
          <w:rFonts w:ascii="Book Antiqua" w:hAnsi="Book Antiqua"/>
          <w:sz w:val="20"/>
          <w:szCs w:val="20"/>
        </w:rPr>
        <w:t>A declaração falsa relativa ao cumprimento dos requisitos de habilitação e proposta sujeitará o licitante às sanções previstas neste edital.</w:t>
      </w:r>
    </w:p>
    <w:p w:rsidR="00764E09" w:rsidRDefault="00764E09">
      <w:pPr>
        <w:tabs>
          <w:tab w:val="left" w:pos="284"/>
        </w:tabs>
        <w:spacing w:after="0"/>
        <w:jc w:val="both"/>
        <w:rPr>
          <w:rFonts w:ascii="Book Antiqua" w:hAnsi="Book Antiqua"/>
          <w:sz w:val="20"/>
          <w:szCs w:val="20"/>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Não poderão participar deste Pregão:</w:t>
      </w:r>
    </w:p>
    <w:p w:rsidR="00764E09" w:rsidRDefault="001B3DA5">
      <w:pPr>
        <w:numPr>
          <w:ilvl w:val="1"/>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shd w:val="clear" w:color="auto" w:fill="FFFFFF"/>
          <w:lang w:eastAsia="pt-BR"/>
        </w:rPr>
        <w:t>Empresas cujo objeto social não seja pertinente e compatível com o objeto deste Pregão.</w:t>
      </w:r>
    </w:p>
    <w:p w:rsidR="00764E09" w:rsidRDefault="001B3DA5">
      <w:pPr>
        <w:pStyle w:val="PargrafodaLista1"/>
        <w:numPr>
          <w:ilvl w:val="2"/>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shd w:val="clear" w:color="auto" w:fill="FFFFFF"/>
          <w:lang w:eastAsia="pt-BR"/>
        </w:rPr>
        <w:lastRenderedPageBreak/>
        <w:t>Excepciona-se o disposto acima, nos casos em que tais sociedades apresentem autorização específica dos sócios para contratar com a Administração objeto diverso do previsto no contrato social ou estatuto;</w:t>
      </w:r>
    </w:p>
    <w:p w:rsidR="00764E09" w:rsidRDefault="001B3DA5">
      <w:pPr>
        <w:pStyle w:val="PargrafodaLista1"/>
        <w:numPr>
          <w:ilvl w:val="2"/>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shd w:val="clear" w:color="auto" w:fill="FFFFFF"/>
          <w:lang w:eastAsia="pt-BR"/>
        </w:rPr>
        <w:t xml:space="preserve">A autorização </w:t>
      </w:r>
      <w:proofErr w:type="spellStart"/>
      <w:r>
        <w:rPr>
          <w:rFonts w:ascii="Book Antiqua" w:eastAsia="Times New Roman" w:hAnsi="Book Antiqua"/>
          <w:sz w:val="20"/>
          <w:szCs w:val="20"/>
          <w:shd w:val="clear" w:color="auto" w:fill="FFFFFF"/>
          <w:lang w:eastAsia="pt-BR"/>
        </w:rPr>
        <w:t>assemblear</w:t>
      </w:r>
      <w:proofErr w:type="spellEnd"/>
      <w:r>
        <w:rPr>
          <w:rFonts w:ascii="Book Antiqua" w:eastAsia="Times New Roman" w:hAnsi="Book Antiqua"/>
          <w:sz w:val="20"/>
          <w:szCs w:val="20"/>
          <w:shd w:val="clear" w:color="auto" w:fill="FFFFFF"/>
          <w:lang w:eastAsia="pt-BR"/>
        </w:rPr>
        <w:t xml:space="preserve"> deverá observar as regras de convocação e de quórum para instauração e deliberação previstas em lei para cada tipo de sociedade.</w:t>
      </w:r>
    </w:p>
    <w:p w:rsidR="00764E09" w:rsidRDefault="001B3DA5">
      <w:pPr>
        <w:pStyle w:val="PargrafodaLista1"/>
        <w:numPr>
          <w:ilvl w:val="2"/>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shd w:val="clear" w:color="auto" w:fill="FFFFFF"/>
          <w:lang w:eastAsia="pt-BR"/>
        </w:rPr>
        <w:t xml:space="preserve">Para fins de comprovação, o licitante deverá apresentar a ata da </w:t>
      </w:r>
      <w:proofErr w:type="spellStart"/>
      <w:r>
        <w:rPr>
          <w:rFonts w:ascii="Book Antiqua" w:eastAsia="Times New Roman" w:hAnsi="Book Antiqua"/>
          <w:sz w:val="20"/>
          <w:szCs w:val="20"/>
          <w:shd w:val="clear" w:color="auto" w:fill="FFFFFF"/>
          <w:lang w:eastAsia="pt-BR"/>
        </w:rPr>
        <w:t>assembleia</w:t>
      </w:r>
      <w:proofErr w:type="spellEnd"/>
      <w:r>
        <w:rPr>
          <w:rFonts w:ascii="Book Antiqua" w:eastAsia="Times New Roman" w:hAnsi="Book Antiqua"/>
          <w:sz w:val="20"/>
          <w:szCs w:val="20"/>
          <w:shd w:val="clear" w:color="auto" w:fill="FFFFFF"/>
          <w:lang w:eastAsia="pt-BR"/>
        </w:rPr>
        <w:t xml:space="preserve"> ou o documento equivalente.</w:t>
      </w:r>
    </w:p>
    <w:p w:rsidR="00764E09" w:rsidRDefault="001B3DA5">
      <w:pPr>
        <w:numPr>
          <w:ilvl w:val="1"/>
          <w:numId w:val="6"/>
        </w:numPr>
        <w:tabs>
          <w:tab w:val="left" w:pos="284"/>
        </w:tabs>
        <w:spacing w:after="0" w:line="240" w:lineRule="auto"/>
        <w:ind w:left="0" w:firstLine="0"/>
        <w:jc w:val="both"/>
        <w:rPr>
          <w:rFonts w:ascii="Book Antiqua" w:hAnsi="Book Antiqua"/>
          <w:sz w:val="20"/>
          <w:szCs w:val="20"/>
          <w:lang w:eastAsia="pt-BR"/>
        </w:rPr>
      </w:pPr>
      <w:r>
        <w:rPr>
          <w:rFonts w:ascii="Book Antiqua" w:hAnsi="Book Antiqua"/>
          <w:sz w:val="20"/>
          <w:szCs w:val="20"/>
          <w:shd w:val="clear" w:color="auto" w:fill="FFFFFF"/>
          <w:lang w:eastAsia="pt-BR"/>
        </w:rPr>
        <w:t>Pessoas Físicas, em razão do impacto da contratação nos limites de despesas com pessoal, previstos na Lei Complementar nº.  101/00;</w:t>
      </w:r>
    </w:p>
    <w:p w:rsidR="00764E09" w:rsidRDefault="001B3DA5">
      <w:pPr>
        <w:numPr>
          <w:ilvl w:val="1"/>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Empresas ou sociedades estrangeiras que não funcionem no país;</w:t>
      </w:r>
    </w:p>
    <w:p w:rsidR="00764E09" w:rsidRDefault="001B3DA5">
      <w:pPr>
        <w:numPr>
          <w:ilvl w:val="1"/>
          <w:numId w:val="6"/>
        </w:numPr>
        <w:tabs>
          <w:tab w:val="left" w:pos="284"/>
        </w:tabs>
        <w:spacing w:after="0"/>
        <w:ind w:left="0" w:firstLine="0"/>
        <w:rPr>
          <w:rFonts w:ascii="Book Antiqua" w:eastAsia="Times New Roman" w:hAnsi="Book Antiqua"/>
          <w:sz w:val="20"/>
          <w:szCs w:val="20"/>
          <w:lang w:eastAsia="pt-BR"/>
        </w:rPr>
      </w:pPr>
      <w:r>
        <w:rPr>
          <w:rFonts w:ascii="Book Antiqua" w:eastAsia="Times New Roman" w:hAnsi="Book Antiqua"/>
          <w:sz w:val="20"/>
          <w:szCs w:val="20"/>
          <w:lang w:eastAsia="pt-BR"/>
        </w:rPr>
        <w:t xml:space="preserve">Empresas impedidas de licitar ou contratar com o Município (art. 7º da Lei nº 10.520/02 </w:t>
      </w:r>
      <w:r>
        <w:rPr>
          <w:rFonts w:ascii="Book Antiqua" w:hAnsi="Book Antiqua"/>
          <w:sz w:val="20"/>
          <w:szCs w:val="20"/>
          <w:lang w:eastAsia="pt-BR"/>
        </w:rPr>
        <w:t>e art. 31 do Decreto Municipal nº 353/2006</w:t>
      </w:r>
      <w:r>
        <w:rPr>
          <w:rFonts w:ascii="Book Antiqua" w:eastAsia="Times New Roman" w:hAnsi="Book Antiqua"/>
          <w:sz w:val="20"/>
          <w:szCs w:val="20"/>
          <w:lang w:eastAsia="pt-BR"/>
        </w:rPr>
        <w:t>) ou suspensas temporariamente de participar de licitação ou impedidas de contratar com a Administração Pública (Art. 87, III, da Lei nº 8.666/93);</w:t>
      </w:r>
    </w:p>
    <w:p w:rsidR="00764E09" w:rsidRDefault="001B3DA5">
      <w:pPr>
        <w:numPr>
          <w:ilvl w:val="1"/>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Empresas proibidas de contratar com o Poder Público, nos termos do art. 72, § 8º, V da Lei nº 9.605/98;</w:t>
      </w:r>
    </w:p>
    <w:p w:rsidR="00764E09" w:rsidRDefault="001B3DA5">
      <w:pPr>
        <w:numPr>
          <w:ilvl w:val="1"/>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Empresas declaradas inidôneas para licitar ou contratar com a Administração Pública, enquanto perdurarem os motivos da punição ou até que seja promovida a reabilitação perante a própria autoridade que aplicou a penalidade;</w:t>
      </w:r>
    </w:p>
    <w:p w:rsidR="00764E09" w:rsidRDefault="001B3DA5">
      <w:pPr>
        <w:numPr>
          <w:ilvl w:val="1"/>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Empresas em processo falimentar, em processo concordatário, em recuperação judicial ou extrajudicial;</w:t>
      </w:r>
    </w:p>
    <w:p w:rsidR="00764E09" w:rsidRDefault="001B3DA5">
      <w:pPr>
        <w:numPr>
          <w:ilvl w:val="1"/>
          <w:numId w:val="6"/>
        </w:numPr>
        <w:spacing w:after="0"/>
        <w:ind w:left="0" w:firstLine="0"/>
        <w:rPr>
          <w:rFonts w:ascii="Book Antiqua" w:hAnsi="Book Antiqua"/>
          <w:sz w:val="20"/>
          <w:szCs w:val="20"/>
          <w:lang w:eastAsia="pt-BR"/>
        </w:rPr>
      </w:pPr>
      <w:r>
        <w:rPr>
          <w:rFonts w:ascii="Book Antiqua" w:hAnsi="Book Antiqua"/>
          <w:sz w:val="20"/>
          <w:szCs w:val="20"/>
          <w:lang w:eastAsia="pt-BR"/>
        </w:rPr>
        <w:t>Empresas de que sejam proprietários, controladores ou diretores Vereadores (cfr. art. 54, II da Constituição e art. 61, inciso I, alínea a Lei Orgânica Municipal);</w:t>
      </w:r>
    </w:p>
    <w:p w:rsidR="00764E09" w:rsidRDefault="001B3DA5">
      <w:pPr>
        <w:numPr>
          <w:ilvl w:val="1"/>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Empresas proibidas de contratar com o Poder Público nos termos do art. 12 da Lei nº 8.429/92 (Lei de Improbidade Administrativa).</w:t>
      </w:r>
    </w:p>
    <w:p w:rsidR="00764E09" w:rsidRDefault="001B3DA5">
      <w:pPr>
        <w:numPr>
          <w:ilvl w:val="1"/>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Quaisquer interessados que se </w:t>
      </w:r>
      <w:proofErr w:type="gramStart"/>
      <w:r>
        <w:rPr>
          <w:rFonts w:ascii="Book Antiqua" w:eastAsia="Times New Roman" w:hAnsi="Book Antiqua"/>
          <w:sz w:val="20"/>
          <w:szCs w:val="20"/>
          <w:lang w:eastAsia="pt-BR"/>
        </w:rPr>
        <w:t>enquadrem</w:t>
      </w:r>
      <w:proofErr w:type="gramEnd"/>
      <w:r>
        <w:rPr>
          <w:rFonts w:ascii="Book Antiqua" w:eastAsia="Times New Roman" w:hAnsi="Book Antiqua"/>
          <w:sz w:val="20"/>
          <w:szCs w:val="20"/>
          <w:lang w:eastAsia="pt-BR"/>
        </w:rPr>
        <w:t xml:space="preserve"> nas vedações previstas no artigo 9º da Lei nº 8.666/93.</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Só participarão da reabertura da sessão pública, prevista na </w:t>
      </w:r>
      <w:r>
        <w:rPr>
          <w:rFonts w:ascii="Book Antiqua" w:hAnsi="Book Antiqua"/>
          <w:sz w:val="20"/>
          <w:szCs w:val="20"/>
        </w:rPr>
        <w:t xml:space="preserve">Seção </w:t>
      </w:r>
      <w:r>
        <w:rPr>
          <w:rFonts w:ascii="Book Antiqua" w:eastAsia="Times New Roman" w:hAnsi="Book Antiqua"/>
          <w:sz w:val="20"/>
          <w:szCs w:val="20"/>
          <w:lang w:eastAsia="pt-BR"/>
        </w:rPr>
        <w:t>“</w:t>
      </w:r>
      <w:r>
        <w:rPr>
          <w:rFonts w:ascii="Book Antiqua" w:eastAsia="Times New Roman" w:hAnsi="Book Antiqua"/>
          <w:bCs/>
          <w:sz w:val="20"/>
          <w:szCs w:val="20"/>
          <w:lang w:eastAsia="pt-BR"/>
        </w:rPr>
        <w:t>DA REABERTURA DA SESSÃO PÚBLICA”</w:t>
      </w:r>
      <w:r>
        <w:rPr>
          <w:rFonts w:ascii="Book Antiqua" w:eastAsia="Times New Roman" w:hAnsi="Book Antiqua"/>
          <w:sz w:val="20"/>
          <w:szCs w:val="20"/>
          <w:lang w:eastAsia="pt-BR"/>
        </w:rPr>
        <w:t xml:space="preserve">, os licitantes que informarem seus endereços </w:t>
      </w:r>
      <w:r>
        <w:rPr>
          <w:rFonts w:ascii="Book Antiqua" w:hAnsi="Book Antiqua"/>
          <w:sz w:val="20"/>
          <w:szCs w:val="20"/>
        </w:rPr>
        <w:t>eletrônicos em</w:t>
      </w:r>
      <w:r>
        <w:rPr>
          <w:rFonts w:ascii="Book Antiqua" w:eastAsia="Times New Roman" w:hAnsi="Book Antiqua"/>
          <w:sz w:val="20"/>
          <w:szCs w:val="20"/>
          <w:lang w:eastAsia="pt-BR"/>
        </w:rPr>
        <w:t xml:space="preserve"> campo próprio disponibilizado pelo sistema, após a fase</w:t>
      </w:r>
      <w:r>
        <w:rPr>
          <w:rFonts w:ascii="Book Antiqua" w:eastAsia="Times New Roman" w:hAnsi="Book Antiqua"/>
          <w:sz w:val="20"/>
          <w:szCs w:val="20"/>
          <w:lang w:eastAsia="pt-BR"/>
        </w:rPr>
        <w:softHyphen/>
      </w:r>
      <w:r>
        <w:rPr>
          <w:rFonts w:ascii="Book Antiqua" w:eastAsia="Times New Roman" w:hAnsi="Book Antiqua"/>
          <w:sz w:val="20"/>
          <w:szCs w:val="20"/>
          <w:lang w:eastAsia="pt-BR"/>
        </w:rPr>
        <w:softHyphen/>
      </w:r>
      <w:r>
        <w:rPr>
          <w:rFonts w:ascii="Book Antiqua" w:eastAsia="Times New Roman" w:hAnsi="Book Antiqua"/>
          <w:sz w:val="20"/>
          <w:szCs w:val="20"/>
          <w:lang w:eastAsia="pt-BR"/>
        </w:rPr>
        <w:softHyphen/>
        <w:t xml:space="preserve"> de aceitação, caracterizando renúncia a esta possibilidade a ausência de manifestação neste momento.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descumprimento de qualquer condição de participação acarretará a inabilitação do licitante.</w:t>
      </w:r>
    </w:p>
    <w:p w:rsidR="00764E09" w:rsidRDefault="00764E09">
      <w:pPr>
        <w:tabs>
          <w:tab w:val="left" w:pos="284"/>
        </w:tabs>
        <w:spacing w:after="0"/>
        <w:jc w:val="both"/>
        <w:rPr>
          <w:rFonts w:ascii="Book Antiqua" w:eastAsia="Times New Roman" w:hAnsi="Book Antiqua"/>
          <w:color w:val="0070C0"/>
          <w:sz w:val="20"/>
          <w:szCs w:val="20"/>
          <w:lang w:eastAsia="pt-BR"/>
        </w:rPr>
      </w:pPr>
    </w:p>
    <w:p w:rsidR="00764E09" w:rsidRDefault="001B3DA5">
      <w:pPr>
        <w:keepNext/>
        <w:tabs>
          <w:tab w:val="left" w:pos="284"/>
        </w:tabs>
        <w:spacing w:after="0"/>
        <w:jc w:val="both"/>
        <w:outlineLvl w:val="0"/>
        <w:rPr>
          <w:rFonts w:ascii="Book Antiqua" w:eastAsia="Times New Roman" w:hAnsi="Book Antiqua"/>
          <w:b/>
          <w:bCs/>
          <w:kern w:val="36"/>
          <w:sz w:val="20"/>
          <w:szCs w:val="20"/>
          <w:lang w:eastAsia="pt-BR"/>
        </w:rPr>
      </w:pPr>
      <w:r>
        <w:rPr>
          <w:rFonts w:ascii="Book Antiqua" w:eastAsia="Times New Roman" w:hAnsi="Book Antiqua"/>
          <w:b/>
          <w:bCs/>
          <w:kern w:val="36"/>
          <w:sz w:val="20"/>
          <w:szCs w:val="20"/>
          <w:lang w:eastAsia="pt-BR"/>
        </w:rPr>
        <w:t>SEÇÃO V – DO TRATAMENTO DAS MICROEMPRESAS, EMPRESAS DE PEQUENO PORTE E EQUIPARADOS</w:t>
      </w:r>
    </w:p>
    <w:p w:rsidR="00764E09" w:rsidRDefault="00764E09">
      <w:pPr>
        <w:keepNext/>
        <w:tabs>
          <w:tab w:val="left" w:pos="284"/>
        </w:tabs>
        <w:spacing w:after="0"/>
        <w:jc w:val="both"/>
        <w:outlineLvl w:val="0"/>
        <w:rPr>
          <w:rFonts w:ascii="Book Antiqua" w:hAnsi="Book Antiqua"/>
          <w:b/>
          <w:kern w:val="36"/>
          <w:sz w:val="20"/>
          <w:szCs w:val="20"/>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No caso de participação de </w:t>
      </w:r>
      <w:r>
        <w:rPr>
          <w:rFonts w:ascii="Book Antiqua" w:hAnsi="Book Antiqua"/>
          <w:sz w:val="20"/>
          <w:szCs w:val="20"/>
        </w:rPr>
        <w:t>microempresas</w:t>
      </w:r>
      <w:r>
        <w:rPr>
          <w:rFonts w:ascii="Book Antiqua" w:eastAsia="Times New Roman" w:hAnsi="Book Antiqua"/>
          <w:sz w:val="20"/>
          <w:szCs w:val="20"/>
          <w:lang w:eastAsia="pt-BR"/>
        </w:rPr>
        <w:t>, empresas</w:t>
      </w:r>
      <w:r>
        <w:rPr>
          <w:rFonts w:ascii="Book Antiqua" w:hAnsi="Book Antiqua"/>
          <w:sz w:val="20"/>
          <w:szCs w:val="20"/>
        </w:rPr>
        <w:t xml:space="preserve"> de pequeno porte</w:t>
      </w:r>
      <w:r>
        <w:rPr>
          <w:rFonts w:ascii="Book Antiqua" w:eastAsia="Times New Roman" w:hAnsi="Book Antiqua"/>
          <w:sz w:val="20"/>
          <w:szCs w:val="20"/>
          <w:lang w:eastAsia="pt-BR"/>
        </w:rPr>
        <w:t xml:space="preserve"> ou equiparados, será observado o disposto na Lei Complementar nº 123/</w:t>
      </w:r>
      <w:r>
        <w:rPr>
          <w:rFonts w:ascii="Book Antiqua" w:hAnsi="Book Antiqua"/>
          <w:sz w:val="20"/>
          <w:szCs w:val="20"/>
        </w:rPr>
        <w:t>06</w:t>
      </w:r>
      <w:r>
        <w:rPr>
          <w:rFonts w:ascii="Book Antiqua" w:eastAsia="Times New Roman" w:hAnsi="Book Antiqua"/>
          <w:sz w:val="20"/>
          <w:szCs w:val="20"/>
          <w:lang w:eastAsia="pt-BR"/>
        </w:rPr>
        <w:t xml:space="preserve">, notadamente </w:t>
      </w:r>
      <w:r>
        <w:rPr>
          <w:rFonts w:ascii="Book Antiqua" w:hAnsi="Book Antiqua"/>
          <w:sz w:val="20"/>
          <w:szCs w:val="20"/>
        </w:rPr>
        <w:t xml:space="preserve">os </w:t>
      </w:r>
      <w:r>
        <w:rPr>
          <w:rFonts w:ascii="Book Antiqua" w:eastAsia="Times New Roman" w:hAnsi="Book Antiqua"/>
          <w:sz w:val="20"/>
          <w:szCs w:val="20"/>
          <w:lang w:eastAsia="pt-BR"/>
        </w:rPr>
        <w:t xml:space="preserve">seus </w:t>
      </w:r>
      <w:proofErr w:type="spellStart"/>
      <w:r>
        <w:rPr>
          <w:rFonts w:ascii="Book Antiqua" w:hAnsi="Book Antiqua"/>
          <w:sz w:val="20"/>
          <w:szCs w:val="20"/>
        </w:rPr>
        <w:t>arts</w:t>
      </w:r>
      <w:proofErr w:type="spellEnd"/>
      <w:r>
        <w:rPr>
          <w:rFonts w:ascii="Book Antiqua" w:eastAsia="Times New Roman" w:hAnsi="Book Antiqua"/>
          <w:sz w:val="20"/>
          <w:szCs w:val="20"/>
          <w:lang w:eastAsia="pt-BR"/>
        </w:rPr>
        <w:t>. 42 a 49.</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O enquadramento como microempresa - ME ou empresa de pequeno porte - EPP dar-se-á nas condições do Estatuto Nacional da Microempresa e Empresa de Pequeno Porte, instituído pela Lei Complementar nº 123/06. </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No caso de participação de sociedade cooperativa com receita bruta igual ou inferior a </w:t>
      </w:r>
      <w:r>
        <w:rPr>
          <w:rFonts w:ascii="Book Antiqua" w:hAnsi="Book Antiqua"/>
          <w:sz w:val="20"/>
          <w:szCs w:val="20"/>
        </w:rPr>
        <w:t>R$</w:t>
      </w:r>
      <w:r>
        <w:rPr>
          <w:rFonts w:ascii="Book Antiqua" w:eastAsia="Times New Roman" w:hAnsi="Book Antiqua"/>
          <w:sz w:val="20"/>
          <w:szCs w:val="20"/>
          <w:lang w:eastAsia="pt-BR"/>
        </w:rPr>
        <w:t xml:space="preserve"> 3</w:t>
      </w:r>
      <w:r>
        <w:rPr>
          <w:rFonts w:ascii="Book Antiqua" w:hAnsi="Book Antiqua"/>
          <w:sz w:val="20"/>
          <w:szCs w:val="20"/>
        </w:rPr>
        <w:t>.600.000,00</w:t>
      </w:r>
      <w:r>
        <w:rPr>
          <w:rFonts w:ascii="Book Antiqua" w:eastAsia="Times New Roman" w:hAnsi="Book Antiqua"/>
          <w:sz w:val="20"/>
          <w:szCs w:val="20"/>
          <w:lang w:eastAsia="pt-BR"/>
        </w:rPr>
        <w:t xml:space="preserve">, em conformidade com as disposições do art. 34 da Lei nº 11.488/07 e do art. 3º, </w:t>
      </w:r>
      <w:r>
        <w:rPr>
          <w:rFonts w:ascii="Book Antiqua" w:hAnsi="Book Antiqua"/>
          <w:sz w:val="20"/>
          <w:szCs w:val="20"/>
        </w:rPr>
        <w:t>§4º</w:t>
      </w:r>
      <w:r>
        <w:rPr>
          <w:rFonts w:ascii="Book Antiqua" w:eastAsia="Times New Roman" w:hAnsi="Book Antiqua"/>
          <w:sz w:val="20"/>
          <w:szCs w:val="20"/>
          <w:lang w:eastAsia="pt-BR"/>
        </w:rPr>
        <w:t>, VI da Lei Complementar nº 123/06, a sociedade cooperativa receberá o mesmo tratamento concedido pela Lei Complementar nº 123/06</w:t>
      </w:r>
      <w:r>
        <w:rPr>
          <w:rFonts w:ascii="Book Antiqua" w:hAnsi="Book Antiqua"/>
          <w:sz w:val="20"/>
          <w:szCs w:val="20"/>
        </w:rPr>
        <w:t xml:space="preserve"> às</w:t>
      </w:r>
      <w:r>
        <w:rPr>
          <w:rFonts w:ascii="Book Antiqua" w:eastAsia="Times New Roman" w:hAnsi="Book Antiqua"/>
          <w:sz w:val="20"/>
          <w:szCs w:val="20"/>
          <w:lang w:eastAsia="pt-BR"/>
        </w:rPr>
        <w:t xml:space="preserve"> ME/EPP.</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proofErr w:type="gramStart"/>
      <w:r>
        <w:rPr>
          <w:rFonts w:ascii="Book Antiqua" w:eastAsia="Times New Roman" w:hAnsi="Book Antiqua"/>
          <w:sz w:val="20"/>
          <w:szCs w:val="20"/>
          <w:lang w:eastAsia="pt-BR"/>
        </w:rPr>
        <w:t>O empresário individual enquadrados</w:t>
      </w:r>
      <w:proofErr w:type="gramEnd"/>
      <w:r>
        <w:rPr>
          <w:rFonts w:ascii="Book Antiqua" w:eastAsia="Times New Roman" w:hAnsi="Book Antiqua"/>
          <w:sz w:val="20"/>
          <w:szCs w:val="20"/>
          <w:lang w:eastAsia="pt-BR"/>
        </w:rPr>
        <w:t xml:space="preserve"> nos limites definidos pelo art. 3º da Lei Complementar nº 123/06 receberá o mesmo tratamento concedido pela Lei Complementar nº 123/06, às ME/EPP.</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fruição dos benefícios licitatórios determinados pela Lei Complementar nº 123/06 independe da habilitação da ME/EPP ou equiparado para a obtenção do regime tributário simplificado.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Os licitantes que se enquadrarem nas situações previstas no art. 3º da Lei Complementar nº 123/06, e não possuírem quaisquer dos impedimentos do § 4º do artigo citado, deverão apresentar declaração em campo próprio do sistema que cumprem os requisitos legais para a qualificação como microempresa, empresa de pequeno porte ou equiparado, estando aptos a usufruir do tratamento favorecido estabelecido nos </w:t>
      </w:r>
      <w:proofErr w:type="spellStart"/>
      <w:r>
        <w:rPr>
          <w:rFonts w:ascii="Book Antiqua" w:eastAsia="Times New Roman" w:hAnsi="Book Antiqua"/>
          <w:sz w:val="20"/>
          <w:szCs w:val="20"/>
          <w:lang w:eastAsia="pt-BR"/>
        </w:rPr>
        <w:t>arts</w:t>
      </w:r>
      <w:proofErr w:type="spellEnd"/>
      <w:r>
        <w:rPr>
          <w:rFonts w:ascii="Book Antiqua" w:eastAsia="Times New Roman" w:hAnsi="Book Antiqua"/>
          <w:sz w:val="20"/>
          <w:szCs w:val="20"/>
          <w:lang w:eastAsia="pt-BR"/>
        </w:rPr>
        <w:t>. 42 a 49 da referida Lei Complementar (Art. 11 do Decreto nº 6.204/07).</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pStyle w:val="PargrafodaLista1"/>
        <w:numPr>
          <w:ilvl w:val="1"/>
          <w:numId w:val="6"/>
        </w:numPr>
        <w:tabs>
          <w:tab w:val="left" w:pos="284"/>
        </w:tabs>
        <w:spacing w:after="0"/>
        <w:ind w:left="0" w:firstLine="0"/>
        <w:contextualSpacing w:val="0"/>
        <w:jc w:val="both"/>
        <w:rPr>
          <w:rFonts w:ascii="Book Antiqua" w:hAnsi="Book Antiqua"/>
          <w:sz w:val="20"/>
          <w:szCs w:val="20"/>
        </w:rPr>
      </w:pPr>
      <w:r>
        <w:rPr>
          <w:rFonts w:ascii="Book Antiqua" w:hAnsi="Book Antiqua"/>
          <w:sz w:val="20"/>
          <w:szCs w:val="20"/>
        </w:rPr>
        <w:t>Caso inexistente campo próprio no sistema eletrônico, a declaração deverá ser enviada ao pregoeiro até a data e horário marcados para abertura da sessão.</w:t>
      </w:r>
    </w:p>
    <w:p w:rsidR="00764E09" w:rsidRDefault="00764E09">
      <w:pPr>
        <w:pStyle w:val="PargrafodaLista1"/>
        <w:tabs>
          <w:tab w:val="left" w:pos="284"/>
        </w:tabs>
        <w:spacing w:after="0"/>
        <w:ind w:left="0"/>
        <w:contextualSpacing w:val="0"/>
        <w:jc w:val="both"/>
        <w:rPr>
          <w:rFonts w:ascii="Book Antiqua" w:hAnsi="Book Antiqua"/>
          <w:sz w:val="20"/>
          <w:szCs w:val="20"/>
        </w:rPr>
      </w:pPr>
    </w:p>
    <w:p w:rsidR="00764E09" w:rsidRDefault="001B3DA5">
      <w:pPr>
        <w:numPr>
          <w:ilvl w:val="0"/>
          <w:numId w:val="6"/>
        </w:numPr>
        <w:tabs>
          <w:tab w:val="left" w:pos="284"/>
        </w:tabs>
        <w:spacing w:after="0"/>
        <w:ind w:left="0" w:firstLine="0"/>
        <w:jc w:val="both"/>
        <w:rPr>
          <w:rFonts w:ascii="Book Antiqua" w:hAnsi="Book Antiqua"/>
          <w:sz w:val="20"/>
          <w:szCs w:val="20"/>
        </w:rPr>
      </w:pPr>
      <w:r>
        <w:rPr>
          <w:rFonts w:ascii="Book Antiqua" w:eastAsia="Times New Roman" w:hAnsi="Book Antiqua"/>
          <w:sz w:val="20"/>
          <w:szCs w:val="20"/>
          <w:lang w:eastAsia="pt-BR"/>
        </w:rPr>
        <w:t>A</w:t>
      </w:r>
      <w:r>
        <w:rPr>
          <w:rFonts w:ascii="Book Antiqua" w:hAnsi="Book Antiqua"/>
          <w:sz w:val="20"/>
          <w:szCs w:val="20"/>
        </w:rPr>
        <w:t xml:space="preserve"> não apresentação da declaração </w:t>
      </w:r>
      <w:r>
        <w:rPr>
          <w:rFonts w:ascii="Book Antiqua" w:eastAsia="Times New Roman" w:hAnsi="Book Antiqua"/>
          <w:sz w:val="20"/>
          <w:szCs w:val="20"/>
          <w:lang w:eastAsia="pt-BR"/>
        </w:rPr>
        <w:t xml:space="preserve">de ME/EPP e equiparado </w:t>
      </w:r>
      <w:r>
        <w:rPr>
          <w:rFonts w:ascii="Book Antiqua" w:hAnsi="Book Antiqua"/>
          <w:sz w:val="20"/>
          <w:szCs w:val="20"/>
        </w:rPr>
        <w:t xml:space="preserve">importará na renúncia </w:t>
      </w:r>
      <w:r>
        <w:rPr>
          <w:rFonts w:ascii="Book Antiqua" w:eastAsia="Times New Roman" w:hAnsi="Book Antiqua"/>
          <w:sz w:val="20"/>
          <w:szCs w:val="20"/>
          <w:lang w:eastAsia="pt-BR"/>
        </w:rPr>
        <w:t>ao</w:t>
      </w:r>
      <w:r>
        <w:rPr>
          <w:rFonts w:ascii="Book Antiqua" w:hAnsi="Book Antiqua"/>
          <w:sz w:val="20"/>
          <w:szCs w:val="20"/>
        </w:rPr>
        <w:t xml:space="preserve"> tratamento consagrado na Lei Complementar nº 123/06.</w:t>
      </w:r>
    </w:p>
    <w:p w:rsidR="00764E09" w:rsidRDefault="00764E09">
      <w:pPr>
        <w:tabs>
          <w:tab w:val="left" w:pos="284"/>
        </w:tabs>
        <w:spacing w:after="0"/>
        <w:jc w:val="both"/>
        <w:rPr>
          <w:rFonts w:ascii="Book Antiqua" w:hAnsi="Book Antiqua"/>
          <w:sz w:val="20"/>
          <w:szCs w:val="20"/>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 A identificação das ME/EPP ou equiparados na sessão pública do pregão eletrônico só deverá ocorrer após o encerramento dos lances, de modo a impedir a possibilidade de conluio ou fraude no procedimento.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outlineLvl w:val="0"/>
        <w:rPr>
          <w:rFonts w:ascii="Book Antiqua" w:eastAsia="Times New Roman" w:hAnsi="Book Antiqua"/>
          <w:b/>
          <w:bCs/>
          <w:kern w:val="36"/>
          <w:sz w:val="20"/>
          <w:szCs w:val="20"/>
          <w:lang w:eastAsia="pt-BR"/>
        </w:rPr>
      </w:pPr>
      <w:proofErr w:type="gramStart"/>
      <w:r>
        <w:rPr>
          <w:rFonts w:ascii="Book Antiqua" w:eastAsia="Times New Roman" w:hAnsi="Book Antiqua"/>
          <w:b/>
          <w:bCs/>
          <w:kern w:val="36"/>
          <w:sz w:val="20"/>
          <w:szCs w:val="20"/>
          <w:lang w:eastAsia="pt-BR"/>
        </w:rPr>
        <w:t>SEÇÃO VI</w:t>
      </w:r>
      <w:proofErr w:type="gramEnd"/>
      <w:r>
        <w:rPr>
          <w:rFonts w:ascii="Book Antiqua" w:eastAsia="Times New Roman" w:hAnsi="Book Antiqua"/>
          <w:b/>
          <w:bCs/>
          <w:kern w:val="36"/>
          <w:sz w:val="20"/>
          <w:szCs w:val="20"/>
          <w:lang w:eastAsia="pt-BR"/>
        </w:rPr>
        <w:t xml:space="preserve"> – DA HABILITAÇÃO</w:t>
      </w:r>
    </w:p>
    <w:p w:rsidR="00764E09" w:rsidRDefault="00764E09">
      <w:pPr>
        <w:tabs>
          <w:tab w:val="left" w:pos="284"/>
        </w:tabs>
        <w:spacing w:after="0"/>
        <w:jc w:val="both"/>
        <w:outlineLvl w:val="0"/>
        <w:rPr>
          <w:rFonts w:ascii="Book Antiqua" w:hAnsi="Book Antiqua"/>
          <w:b/>
          <w:kern w:val="36"/>
          <w:sz w:val="20"/>
          <w:szCs w:val="20"/>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Para habilitação na licitação, exigir-se-á dos interessados documentação relativa a:</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Habilitação Jurídica;</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Qualificação econômico-financeira;</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Regularidade fiscal e trabalhista;</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Qualificação técnica e</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Documentação complementar.</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Documentos relativos à </w:t>
      </w:r>
      <w:r>
        <w:rPr>
          <w:rFonts w:ascii="Book Antiqua" w:eastAsia="Times New Roman" w:hAnsi="Book Antiqua"/>
          <w:b/>
          <w:sz w:val="20"/>
          <w:szCs w:val="20"/>
          <w:u w:val="thick"/>
          <w:lang w:eastAsia="pt-BR"/>
        </w:rPr>
        <w:t>habilitação jurídica</w:t>
      </w:r>
      <w:r>
        <w:rPr>
          <w:rFonts w:ascii="Book Antiqua" w:eastAsia="Times New Roman" w:hAnsi="Book Antiqua"/>
          <w:b/>
          <w:bCs/>
          <w:sz w:val="20"/>
          <w:szCs w:val="20"/>
          <w:lang w:eastAsia="pt-BR"/>
        </w:rPr>
        <w:t>:</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Registro comercial, no caso de empresa individual;</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Ato constitutivo, estatuto ou contrato social em vigor, devidamente registrado, em se tratando de sociedades empresárias e, no caso de sociedades por ações, acompanhado de documentos de eleição de seus administradores;</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Decreto de autorização, no caso de empresa ou sociedade estrangeira em funcionamento no país, e ato de registro ou autorização para funcionamento expedido pelo órgão competente, quando a atividade assim o exigir.</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Em caso de cooperativas: </w:t>
      </w:r>
    </w:p>
    <w:p w:rsidR="00764E09" w:rsidRDefault="001B3DA5">
      <w:pPr>
        <w:pStyle w:val="PargrafodaLista1"/>
        <w:tabs>
          <w:tab w:val="left" w:pos="284"/>
        </w:tabs>
        <w:spacing w:after="0"/>
        <w:ind w:left="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a) Inscrição do ato </w:t>
      </w:r>
      <w:r>
        <w:rPr>
          <w:rFonts w:ascii="Book Antiqua" w:hAnsi="Book Antiqua"/>
          <w:sz w:val="20"/>
          <w:szCs w:val="20"/>
        </w:rPr>
        <w:t>constitutivo</w:t>
      </w:r>
      <w:r>
        <w:rPr>
          <w:rFonts w:ascii="Book Antiqua" w:eastAsia="Times New Roman" w:hAnsi="Book Antiqua"/>
          <w:sz w:val="20"/>
          <w:szCs w:val="20"/>
          <w:lang w:eastAsia="pt-BR"/>
        </w:rPr>
        <w:t>,</w:t>
      </w:r>
      <w:r>
        <w:rPr>
          <w:rFonts w:ascii="Book Antiqua" w:hAnsi="Book Antiqua"/>
          <w:sz w:val="20"/>
          <w:szCs w:val="20"/>
        </w:rPr>
        <w:t xml:space="preserve"> acompanhada</w:t>
      </w:r>
      <w:r>
        <w:rPr>
          <w:rFonts w:ascii="Book Antiqua" w:eastAsia="Times New Roman" w:hAnsi="Book Antiqua"/>
          <w:sz w:val="20"/>
          <w:szCs w:val="20"/>
          <w:lang w:eastAsia="pt-BR"/>
        </w:rPr>
        <w:t xml:space="preserve"> de prova dos responsáveis legais; </w:t>
      </w:r>
    </w:p>
    <w:p w:rsidR="00764E09" w:rsidRDefault="001B3DA5">
      <w:pPr>
        <w:pStyle w:val="PargrafodaLista1"/>
        <w:tabs>
          <w:tab w:val="left" w:pos="284"/>
        </w:tabs>
        <w:spacing w:after="0"/>
        <w:ind w:left="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b) Registro na Organização das Cooperativas Brasileiras ou na entidade estadual</w:t>
      </w:r>
      <w:proofErr w:type="gramStart"/>
      <w:r>
        <w:rPr>
          <w:rFonts w:ascii="Book Antiqua" w:eastAsia="Times New Roman" w:hAnsi="Book Antiqua"/>
          <w:sz w:val="20"/>
          <w:szCs w:val="20"/>
          <w:lang w:eastAsia="pt-BR"/>
        </w:rPr>
        <w:t>, se houver</w:t>
      </w:r>
      <w:proofErr w:type="gramEnd"/>
      <w:r>
        <w:rPr>
          <w:rFonts w:ascii="Book Antiqua" w:eastAsia="Times New Roman" w:hAnsi="Book Antiqua"/>
          <w:sz w:val="20"/>
          <w:szCs w:val="20"/>
          <w:lang w:eastAsia="pt-BR"/>
        </w:rPr>
        <w:t xml:space="preserve">; </w:t>
      </w:r>
    </w:p>
    <w:p w:rsidR="00764E09" w:rsidRDefault="001B3DA5">
      <w:pPr>
        <w:pStyle w:val="PargrafodaLista1"/>
        <w:tabs>
          <w:tab w:val="left" w:pos="284"/>
        </w:tabs>
        <w:spacing w:after="0"/>
        <w:ind w:left="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c) Ata de Fundação; </w:t>
      </w:r>
    </w:p>
    <w:p w:rsidR="00764E09" w:rsidRDefault="001B3DA5">
      <w:pPr>
        <w:pStyle w:val="PargrafodaLista1"/>
        <w:tabs>
          <w:tab w:val="left" w:pos="284"/>
        </w:tabs>
        <w:spacing w:after="0"/>
        <w:ind w:left="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d) Estatuto Social com a ata da </w:t>
      </w:r>
      <w:proofErr w:type="spellStart"/>
      <w:r>
        <w:rPr>
          <w:rFonts w:ascii="Book Antiqua" w:eastAsia="Times New Roman" w:hAnsi="Book Antiqua"/>
          <w:sz w:val="20"/>
          <w:szCs w:val="20"/>
          <w:lang w:eastAsia="pt-BR"/>
        </w:rPr>
        <w:t>assembleia</w:t>
      </w:r>
      <w:proofErr w:type="spellEnd"/>
      <w:r>
        <w:rPr>
          <w:rFonts w:ascii="Book Antiqua" w:eastAsia="Times New Roman" w:hAnsi="Book Antiqua"/>
          <w:sz w:val="20"/>
          <w:szCs w:val="20"/>
          <w:lang w:eastAsia="pt-BR"/>
        </w:rPr>
        <w:t xml:space="preserve"> que o aprovou; </w:t>
      </w:r>
    </w:p>
    <w:p w:rsidR="00764E09" w:rsidRDefault="001B3DA5">
      <w:pPr>
        <w:pStyle w:val="PargrafodaLista1"/>
        <w:tabs>
          <w:tab w:val="left" w:pos="284"/>
        </w:tabs>
        <w:spacing w:after="0"/>
        <w:ind w:left="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e) Regimento dos fundos instituídos pelos cooperados, com a ata da </w:t>
      </w:r>
      <w:proofErr w:type="spellStart"/>
      <w:r>
        <w:rPr>
          <w:rFonts w:ascii="Book Antiqua" w:eastAsia="Times New Roman" w:hAnsi="Book Antiqua"/>
          <w:sz w:val="20"/>
          <w:szCs w:val="20"/>
          <w:lang w:eastAsia="pt-BR"/>
        </w:rPr>
        <w:t>assembleia</w:t>
      </w:r>
      <w:proofErr w:type="spellEnd"/>
      <w:r>
        <w:rPr>
          <w:rFonts w:ascii="Book Antiqua" w:eastAsia="Times New Roman" w:hAnsi="Book Antiqua"/>
          <w:sz w:val="20"/>
          <w:szCs w:val="20"/>
          <w:lang w:eastAsia="pt-BR"/>
        </w:rPr>
        <w:t xml:space="preserve"> que os aprovou; </w:t>
      </w:r>
    </w:p>
    <w:p w:rsidR="00764E09" w:rsidRDefault="001B3DA5">
      <w:pPr>
        <w:pStyle w:val="PargrafodaLista1"/>
        <w:tabs>
          <w:tab w:val="left" w:pos="284"/>
        </w:tabs>
        <w:spacing w:after="0"/>
        <w:ind w:left="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lastRenderedPageBreak/>
        <w:t xml:space="preserve">f) Editais de convocação das três últimas </w:t>
      </w:r>
      <w:proofErr w:type="spellStart"/>
      <w:r>
        <w:rPr>
          <w:rFonts w:ascii="Book Antiqua" w:eastAsia="Times New Roman" w:hAnsi="Book Antiqua"/>
          <w:sz w:val="20"/>
          <w:szCs w:val="20"/>
          <w:lang w:eastAsia="pt-BR"/>
        </w:rPr>
        <w:t>assembleias</w:t>
      </w:r>
      <w:proofErr w:type="spellEnd"/>
      <w:r>
        <w:rPr>
          <w:rFonts w:ascii="Book Antiqua" w:eastAsia="Times New Roman" w:hAnsi="Book Antiqua"/>
          <w:sz w:val="20"/>
          <w:szCs w:val="20"/>
          <w:lang w:eastAsia="pt-BR"/>
        </w:rPr>
        <w:t xml:space="preserve"> gerais extraordinárias; e </w:t>
      </w:r>
    </w:p>
    <w:p w:rsidR="00764E09" w:rsidRDefault="001B3DA5">
      <w:pPr>
        <w:pStyle w:val="PargrafodaLista1"/>
        <w:tabs>
          <w:tab w:val="left" w:pos="284"/>
        </w:tabs>
        <w:spacing w:after="0"/>
        <w:ind w:left="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g) Ata da sessão em que os cooperados autorizaram a cooperativa a contratar o objeto da licitação.</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Documentos relativos à </w:t>
      </w:r>
      <w:r>
        <w:rPr>
          <w:rFonts w:ascii="Book Antiqua" w:eastAsia="Times New Roman" w:hAnsi="Book Antiqua"/>
          <w:b/>
          <w:sz w:val="20"/>
          <w:szCs w:val="20"/>
          <w:u w:val="thick"/>
          <w:lang w:eastAsia="pt-BR"/>
        </w:rPr>
        <w:t>qualificação econômico-financeira</w:t>
      </w:r>
      <w:r>
        <w:rPr>
          <w:rFonts w:ascii="Book Antiqua" w:eastAsia="Times New Roman" w:hAnsi="Book Antiqua"/>
          <w:sz w:val="20"/>
          <w:szCs w:val="20"/>
          <w:lang w:eastAsia="pt-BR"/>
        </w:rPr>
        <w:t>:</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Certidão negativa de falência, insolvência, concordata, recuperação judicial ou extrajudicial, expedida pelo distribuidor judicial da sede do licitante pessoa jurídica ou empresário individual;</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w:t>
      </w:r>
    </w:p>
    <w:p w:rsidR="00764E09" w:rsidRDefault="001B3DA5">
      <w:pPr>
        <w:pStyle w:val="PargrafodaLista1"/>
        <w:numPr>
          <w:ilvl w:val="2"/>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No caso de empresa constituída no exercício social vigente, admite-se a apresentação de balanço patrimonial e demonstrações contábeis referentes ao período de existência da sociedade.</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A comprovação exigida no item anterior deverá ser feita da seguinte forma:</w:t>
      </w:r>
    </w:p>
    <w:p w:rsidR="00764E09" w:rsidRDefault="001B3DA5">
      <w:pPr>
        <w:pStyle w:val="PargrafodaLista1"/>
        <w:numPr>
          <w:ilvl w:val="2"/>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No caso de sociedades anônimas, cópia autenticada do balanço patrimonial e demonstrações contábeis, publicados no Diário Oficial do Estado/ Distrito Federal ou, se houver, do Município da sede da empresa;</w:t>
      </w:r>
    </w:p>
    <w:p w:rsidR="00764E09" w:rsidRDefault="001B3DA5">
      <w:pPr>
        <w:pStyle w:val="PargrafodaLista1"/>
        <w:numPr>
          <w:ilvl w:val="2"/>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No caso de empresas de responsabilidade limitada, cópia autenticada das páginas do Livro Diário, contendo Termo de Abertura, Balanço Patrimonial, Demonstrações Contábeis e Termo de Encerramento, com o respectivo registro na Junta Comercial e, no caso de sociedades simples (cooperativas), no cartório competente.</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licitante deverá apresentar os seguintes índices contábeis, extraídos do último balanço patrimonial ou do balanço patrimonial referente ao período de existência da sociedade, atestando a boa situação financeira:</w:t>
      </w:r>
    </w:p>
    <w:p w:rsidR="00764E09" w:rsidRDefault="001B3DA5">
      <w:p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LG= Liquidez Geral – superior a </w:t>
      </w:r>
      <w:proofErr w:type="gramStart"/>
      <w:r>
        <w:rPr>
          <w:rFonts w:ascii="Book Antiqua" w:eastAsia="Times New Roman" w:hAnsi="Book Antiqua"/>
          <w:sz w:val="20"/>
          <w:szCs w:val="20"/>
          <w:lang w:eastAsia="pt-BR"/>
        </w:rPr>
        <w:t>1</w:t>
      </w:r>
      <w:proofErr w:type="gramEnd"/>
    </w:p>
    <w:p w:rsidR="00764E09" w:rsidRDefault="001B3DA5">
      <w:p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SG= Solvência Geral – superior a </w:t>
      </w:r>
      <w:proofErr w:type="gramStart"/>
      <w:r>
        <w:rPr>
          <w:rFonts w:ascii="Book Antiqua" w:eastAsia="Times New Roman" w:hAnsi="Book Antiqua"/>
          <w:sz w:val="20"/>
          <w:szCs w:val="20"/>
          <w:lang w:eastAsia="pt-BR"/>
        </w:rPr>
        <w:t>1</w:t>
      </w:r>
      <w:proofErr w:type="gramEnd"/>
    </w:p>
    <w:p w:rsidR="00764E09" w:rsidRDefault="001B3DA5">
      <w:p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LC= Liquidez Corrente – superior a </w:t>
      </w:r>
      <w:proofErr w:type="gramStart"/>
      <w:r>
        <w:rPr>
          <w:rFonts w:ascii="Book Antiqua" w:eastAsia="Times New Roman" w:hAnsi="Book Antiqua"/>
          <w:sz w:val="20"/>
          <w:szCs w:val="20"/>
          <w:lang w:eastAsia="pt-BR"/>
        </w:rPr>
        <w:t>1</w:t>
      </w:r>
      <w:proofErr w:type="gramEnd"/>
    </w:p>
    <w:p w:rsidR="00764E09" w:rsidRDefault="001B3DA5">
      <w:pPr>
        <w:tabs>
          <w:tab w:val="left" w:pos="284"/>
        </w:tabs>
        <w:spacing w:after="0"/>
        <w:ind w:left="709"/>
        <w:jc w:val="both"/>
        <w:rPr>
          <w:rFonts w:ascii="Book Antiqua" w:eastAsia="Times New Roman" w:hAnsi="Book Antiqua"/>
          <w:sz w:val="20"/>
          <w:szCs w:val="20"/>
          <w:lang w:eastAsia="pt-BR"/>
        </w:rPr>
      </w:pPr>
      <w:r>
        <w:rPr>
          <w:rFonts w:ascii="Book Antiqua" w:eastAsia="Times New Roman" w:hAnsi="Book Antiqua"/>
          <w:sz w:val="20"/>
          <w:szCs w:val="20"/>
          <w:lang w:eastAsia="pt-BR"/>
        </w:rPr>
        <w:t>Sendo,</w:t>
      </w:r>
    </w:p>
    <w:p w:rsidR="00764E09" w:rsidRDefault="001B3DA5">
      <w:pPr>
        <w:tabs>
          <w:tab w:val="left" w:pos="284"/>
        </w:tabs>
        <w:spacing w:after="0"/>
        <w:ind w:left="1418"/>
        <w:jc w:val="both"/>
        <w:rPr>
          <w:rFonts w:ascii="Book Antiqua" w:eastAsia="Times New Roman" w:hAnsi="Book Antiqua"/>
          <w:sz w:val="20"/>
          <w:szCs w:val="20"/>
          <w:lang w:eastAsia="pt-BR"/>
        </w:rPr>
      </w:pPr>
      <w:r>
        <w:rPr>
          <w:rFonts w:ascii="Book Antiqua" w:eastAsia="Times New Roman" w:hAnsi="Book Antiqua"/>
          <w:sz w:val="20"/>
          <w:szCs w:val="20"/>
          <w:lang w:eastAsia="pt-BR"/>
        </w:rPr>
        <w:t>LG= (AC+RLP) / (PC+PNC)</w:t>
      </w:r>
    </w:p>
    <w:p w:rsidR="00764E09" w:rsidRDefault="001B3DA5">
      <w:pPr>
        <w:tabs>
          <w:tab w:val="left" w:pos="284"/>
        </w:tabs>
        <w:spacing w:after="0"/>
        <w:ind w:left="1418"/>
        <w:jc w:val="both"/>
        <w:rPr>
          <w:rFonts w:ascii="Book Antiqua" w:eastAsia="Times New Roman" w:hAnsi="Book Antiqua"/>
          <w:sz w:val="20"/>
          <w:szCs w:val="20"/>
          <w:lang w:val="en-US" w:eastAsia="pt-BR"/>
        </w:rPr>
      </w:pPr>
      <w:r>
        <w:rPr>
          <w:rFonts w:ascii="Book Antiqua" w:eastAsia="Times New Roman" w:hAnsi="Book Antiqua"/>
          <w:sz w:val="20"/>
          <w:szCs w:val="20"/>
          <w:lang w:val="en-US" w:eastAsia="pt-BR"/>
        </w:rPr>
        <w:t>SG= AT / (PC+PNC)</w:t>
      </w:r>
    </w:p>
    <w:p w:rsidR="00764E09" w:rsidRDefault="001B3DA5">
      <w:pPr>
        <w:tabs>
          <w:tab w:val="left" w:pos="284"/>
        </w:tabs>
        <w:spacing w:after="0"/>
        <w:ind w:left="1418"/>
        <w:jc w:val="both"/>
        <w:rPr>
          <w:rFonts w:ascii="Book Antiqua" w:eastAsia="Times New Roman" w:hAnsi="Book Antiqua"/>
          <w:sz w:val="20"/>
          <w:szCs w:val="20"/>
          <w:lang w:val="en-US" w:eastAsia="pt-BR"/>
        </w:rPr>
      </w:pPr>
      <w:r>
        <w:rPr>
          <w:rFonts w:ascii="Book Antiqua" w:eastAsia="Times New Roman" w:hAnsi="Book Antiqua"/>
          <w:sz w:val="20"/>
          <w:szCs w:val="20"/>
          <w:lang w:val="en-US" w:eastAsia="pt-BR"/>
        </w:rPr>
        <w:t>LC= AC / PC</w:t>
      </w:r>
    </w:p>
    <w:p w:rsidR="00764E09" w:rsidRDefault="001B3DA5">
      <w:pPr>
        <w:tabs>
          <w:tab w:val="left" w:pos="284"/>
        </w:tabs>
        <w:spacing w:after="0"/>
        <w:ind w:left="709"/>
        <w:jc w:val="both"/>
        <w:rPr>
          <w:rFonts w:ascii="Book Antiqua" w:eastAsia="Times New Roman" w:hAnsi="Book Antiqua"/>
          <w:sz w:val="20"/>
          <w:szCs w:val="20"/>
          <w:lang w:eastAsia="pt-BR"/>
        </w:rPr>
      </w:pPr>
      <w:r>
        <w:rPr>
          <w:rFonts w:ascii="Book Antiqua" w:eastAsia="Times New Roman" w:hAnsi="Book Antiqua"/>
          <w:sz w:val="20"/>
          <w:szCs w:val="20"/>
          <w:lang w:eastAsia="pt-BR"/>
        </w:rPr>
        <w:t>Onde:</w:t>
      </w:r>
    </w:p>
    <w:p w:rsidR="00764E09" w:rsidRDefault="001B3DA5">
      <w:pPr>
        <w:tabs>
          <w:tab w:val="left" w:pos="284"/>
        </w:tabs>
        <w:spacing w:after="0"/>
        <w:ind w:left="1418"/>
        <w:jc w:val="both"/>
        <w:rPr>
          <w:rFonts w:ascii="Book Antiqua" w:eastAsia="Times New Roman" w:hAnsi="Book Antiqua"/>
          <w:sz w:val="20"/>
          <w:szCs w:val="20"/>
          <w:lang w:eastAsia="pt-BR"/>
        </w:rPr>
      </w:pPr>
      <w:r>
        <w:rPr>
          <w:rFonts w:ascii="Book Antiqua" w:eastAsia="Times New Roman" w:hAnsi="Book Antiqua"/>
          <w:sz w:val="20"/>
          <w:szCs w:val="20"/>
          <w:lang w:eastAsia="pt-BR"/>
        </w:rPr>
        <w:t>AC= Ativo Circulante</w:t>
      </w:r>
    </w:p>
    <w:p w:rsidR="00764E09" w:rsidRDefault="001B3DA5">
      <w:pPr>
        <w:tabs>
          <w:tab w:val="left" w:pos="284"/>
        </w:tabs>
        <w:spacing w:after="0"/>
        <w:ind w:left="1418"/>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RLP= Realizável </w:t>
      </w:r>
      <w:proofErr w:type="gramStart"/>
      <w:r>
        <w:rPr>
          <w:rFonts w:ascii="Book Antiqua" w:eastAsia="Times New Roman" w:hAnsi="Book Antiqua"/>
          <w:sz w:val="20"/>
          <w:szCs w:val="20"/>
          <w:lang w:eastAsia="pt-BR"/>
        </w:rPr>
        <w:t>a Longo Prazo</w:t>
      </w:r>
      <w:proofErr w:type="gramEnd"/>
    </w:p>
    <w:p w:rsidR="00764E09" w:rsidRDefault="001B3DA5">
      <w:pPr>
        <w:tabs>
          <w:tab w:val="left" w:pos="284"/>
        </w:tabs>
        <w:spacing w:after="0"/>
        <w:ind w:left="1418"/>
        <w:jc w:val="both"/>
        <w:rPr>
          <w:rFonts w:ascii="Book Antiqua" w:eastAsia="Times New Roman" w:hAnsi="Book Antiqua"/>
          <w:sz w:val="20"/>
          <w:szCs w:val="20"/>
          <w:lang w:eastAsia="pt-BR"/>
        </w:rPr>
      </w:pPr>
      <w:r>
        <w:rPr>
          <w:rFonts w:ascii="Book Antiqua" w:eastAsia="Times New Roman" w:hAnsi="Book Antiqua"/>
          <w:sz w:val="20"/>
          <w:szCs w:val="20"/>
          <w:lang w:eastAsia="pt-BR"/>
        </w:rPr>
        <w:t>PC= Passivo Circulante</w:t>
      </w:r>
    </w:p>
    <w:p w:rsidR="00764E09" w:rsidRDefault="001B3DA5">
      <w:pPr>
        <w:tabs>
          <w:tab w:val="left" w:pos="284"/>
        </w:tabs>
        <w:spacing w:after="0"/>
        <w:ind w:left="1418"/>
        <w:jc w:val="both"/>
        <w:rPr>
          <w:rFonts w:ascii="Book Antiqua" w:eastAsia="Times New Roman" w:hAnsi="Book Antiqua"/>
          <w:sz w:val="20"/>
          <w:szCs w:val="20"/>
          <w:lang w:eastAsia="pt-BR"/>
        </w:rPr>
      </w:pPr>
      <w:r>
        <w:rPr>
          <w:rFonts w:ascii="Book Antiqua" w:eastAsia="Times New Roman" w:hAnsi="Book Antiqua"/>
          <w:sz w:val="20"/>
          <w:szCs w:val="20"/>
          <w:lang w:eastAsia="pt-BR"/>
        </w:rPr>
        <w:t>PNC= Passivo não Circulante</w:t>
      </w:r>
    </w:p>
    <w:p w:rsidR="00764E09" w:rsidRDefault="001B3DA5">
      <w:pPr>
        <w:tabs>
          <w:tab w:val="left" w:pos="284"/>
        </w:tabs>
        <w:spacing w:after="0"/>
        <w:ind w:left="1418"/>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AT= Ativo Total </w:t>
      </w: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empresa que apresentar resultado igual ou menor do que 01 (um) em quaisquer dos índices acima referidos deverá comprovar patrimônio líquido de 10% do valor cumulativo de todos os contratos a serem celebrados pelo licitante, como dado objetivo de qualificação econômico-financeira.</w:t>
      </w:r>
    </w:p>
    <w:p w:rsidR="00764E09" w:rsidRDefault="00764E09">
      <w:pPr>
        <w:tabs>
          <w:tab w:val="left" w:pos="284"/>
        </w:tabs>
        <w:spacing w:after="0"/>
        <w:jc w:val="both"/>
        <w:rPr>
          <w:rFonts w:ascii="Book Antiqua" w:eastAsia="Times New Roman" w:hAnsi="Book Antiqua"/>
          <w:i/>
          <w:sz w:val="20"/>
          <w:szCs w:val="20"/>
          <w:lang w:eastAsia="pt-BR"/>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balanço patrimonial e as demonstrações contábeis deverão estar assinados por contador ou outro profissional equivalente, devidamente registrado no Conselho Regional de Contabilidade.</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Documentos relativos à </w:t>
      </w:r>
      <w:r>
        <w:rPr>
          <w:rFonts w:ascii="Book Antiqua" w:eastAsia="Times New Roman" w:hAnsi="Book Antiqua"/>
          <w:b/>
          <w:sz w:val="20"/>
          <w:szCs w:val="20"/>
          <w:u w:val="thick"/>
          <w:lang w:eastAsia="pt-BR"/>
        </w:rPr>
        <w:t>regularidade fiscal e trabalhista</w:t>
      </w:r>
      <w:r>
        <w:rPr>
          <w:rFonts w:ascii="Book Antiqua" w:eastAsia="Times New Roman" w:hAnsi="Book Antiqua"/>
          <w:sz w:val="20"/>
          <w:szCs w:val="20"/>
          <w:lang w:eastAsia="pt-BR"/>
        </w:rPr>
        <w:t>:</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Prova de inscrição do licitante no Cadastro Nacional de pessoa jurídica (CNPJ);</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lastRenderedPageBreak/>
        <w:t>Prova de inscrição do licitante no Cadastro de Pessoas Físicas (CPF);</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Prova de inscrição no cadastro de contribuintes estadual ou municipal, se </w:t>
      </w:r>
      <w:proofErr w:type="gramStart"/>
      <w:r>
        <w:rPr>
          <w:rFonts w:ascii="Book Antiqua" w:eastAsia="Times New Roman" w:hAnsi="Book Antiqua"/>
          <w:sz w:val="20"/>
          <w:szCs w:val="20"/>
          <w:lang w:eastAsia="pt-BR"/>
        </w:rPr>
        <w:t>houver,</w:t>
      </w:r>
      <w:proofErr w:type="gramEnd"/>
      <w:r>
        <w:rPr>
          <w:rFonts w:ascii="Book Antiqua" w:eastAsia="Times New Roman" w:hAnsi="Book Antiqua"/>
          <w:sz w:val="20"/>
          <w:szCs w:val="20"/>
          <w:lang w:eastAsia="pt-BR"/>
        </w:rPr>
        <w:t xml:space="preserve"> relativo ao domicílio ou sede do licitante, pertinente ao seu ramo de atividade e compatível com o objeto contratual;</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Prova de regularidade perante:</w:t>
      </w:r>
    </w:p>
    <w:p w:rsidR="00764E09" w:rsidRDefault="001B3DA5">
      <w:pPr>
        <w:pStyle w:val="PargrafodaLista1"/>
        <w:numPr>
          <w:ilvl w:val="2"/>
          <w:numId w:val="6"/>
        </w:numPr>
        <w:tabs>
          <w:tab w:val="left" w:pos="284"/>
        </w:tabs>
        <w:spacing w:after="0"/>
        <w:ind w:left="0" w:firstLine="0"/>
        <w:contextualSpacing w:val="0"/>
        <w:jc w:val="both"/>
        <w:rPr>
          <w:rFonts w:ascii="Book Antiqua" w:hAnsi="Book Antiqua"/>
          <w:sz w:val="20"/>
          <w:szCs w:val="20"/>
        </w:rPr>
      </w:pPr>
      <w:r>
        <w:rPr>
          <w:rFonts w:ascii="Book Antiqua" w:eastAsia="Times New Roman" w:hAnsi="Book Antiqua"/>
          <w:sz w:val="20"/>
          <w:szCs w:val="20"/>
          <w:lang w:eastAsia="pt-BR"/>
        </w:rPr>
        <w:t>A Fazenda Federal, mediante certidão conjunta, emitida pela Secretaria da Receita Federal do Brasil e Procuradoria-Geral da Fazenda Nacional, quanto aos demais tributos federais e à dívida ativa da União, por elas administrados;</w:t>
      </w:r>
    </w:p>
    <w:p w:rsidR="00764E09" w:rsidRDefault="001B3DA5">
      <w:pPr>
        <w:pStyle w:val="PargrafodaLista1"/>
        <w:numPr>
          <w:ilvl w:val="2"/>
          <w:numId w:val="6"/>
        </w:numPr>
        <w:tabs>
          <w:tab w:val="left" w:pos="284"/>
        </w:tabs>
        <w:spacing w:after="0"/>
        <w:ind w:left="0" w:firstLine="0"/>
        <w:contextualSpacing w:val="0"/>
        <w:jc w:val="both"/>
        <w:rPr>
          <w:rFonts w:ascii="Book Antiqua" w:eastAsia="Times New Roman" w:hAnsi="Book Antiqua"/>
          <w:sz w:val="20"/>
          <w:szCs w:val="20"/>
          <w:lang w:eastAsia="pt-BR"/>
        </w:rPr>
      </w:pPr>
      <w:proofErr w:type="gramStart"/>
      <w:r>
        <w:rPr>
          <w:rFonts w:ascii="Book Antiqua" w:eastAsia="Times New Roman" w:hAnsi="Book Antiqua"/>
          <w:sz w:val="20"/>
          <w:szCs w:val="20"/>
          <w:lang w:eastAsia="pt-BR"/>
        </w:rPr>
        <w:t>As Fazendas Estadual e Municipal, ambas do domicílio ou sede do licitante</w:t>
      </w:r>
      <w:proofErr w:type="gramEnd"/>
      <w:r>
        <w:rPr>
          <w:rFonts w:ascii="Book Antiqua" w:eastAsia="Times New Roman" w:hAnsi="Book Antiqua"/>
          <w:sz w:val="20"/>
          <w:szCs w:val="20"/>
          <w:lang w:eastAsia="pt-BR"/>
        </w:rPr>
        <w:t>.</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Certidão específica, emitida pela Secretaria da Receita Federal do Brasil, quanto às contribuições sociais previstas nas alíneas "a", "b" e "c" do parágrafo único do art. 11 da Lei nº 8.212/91, às contribuições instituídas a título de substituição e às contribuições devidas, por lei, a terceiros, inclusive inscritas em dívida ativa do Instituto Nacional do Seguro Social e da União, por ela administradas;</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Prova de regularidade relativa ao Fundo de Garantia por Tempo de Serviço (FGTS) por meio de apresentação do Certificado de Regularidade do FGTS – CRF, emitido pela Caixa Econômica Federal.</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Prova de inexistência de débitos inadimplidos perante a Justiça do Trabalho, mediante a apresentação de certidão negativa de débitos trabalhistas.</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Quando o contrato for executado por filial da empresa, o licitante deverá comprovar a regularidade fiscal e trabalhista da matriz e da filial.</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As certidões de comprovação da regularidade fiscal e trabalhista dos licitantes deverão ser apresentadas dentro do prazo de validade estabelecido em lei ou pelo órgão expedidor, ou, na hipótese de ausência de prazo estabelecido, deverão estar datadas dos últimos 180 dias contados da data da abertura da sessão pública.</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As ME/EPP </w:t>
      </w:r>
      <w:r>
        <w:rPr>
          <w:rFonts w:ascii="Book Antiqua" w:hAnsi="Book Antiqua"/>
          <w:sz w:val="20"/>
          <w:szCs w:val="20"/>
        </w:rPr>
        <w:t>e seus equiparados deverão apresentar</w:t>
      </w:r>
      <w:r>
        <w:rPr>
          <w:rFonts w:ascii="Book Antiqua" w:eastAsia="Times New Roman" w:hAnsi="Book Antiqua"/>
          <w:sz w:val="20"/>
          <w:szCs w:val="20"/>
          <w:lang w:eastAsia="pt-BR"/>
        </w:rPr>
        <w:t xml:space="preserve"> toda a documentação exigida para efeito de comprovação de regularidade fiscal, mesmo que esta apresente alguma restrição (art. 43 da LC nº 123/06).</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Havendo alguma restrição na comprovação da regularidade fiscal, será assegurado o prazo de 02 (dois) dias úteis, cujo termo inicial corresponderá ao momento em que o proponente for declarado o vencedor do certame, prorrogáveis por igual período, a critério da </w:t>
      </w:r>
      <w:r>
        <w:rPr>
          <w:rFonts w:ascii="Book Antiqua" w:hAnsi="Book Antiqua"/>
          <w:sz w:val="20"/>
          <w:szCs w:val="20"/>
        </w:rPr>
        <w:t>Administração</w:t>
      </w:r>
      <w:r>
        <w:rPr>
          <w:rFonts w:ascii="Book Antiqua" w:eastAsia="Times New Roman" w:hAnsi="Book Antiqua"/>
          <w:sz w:val="20"/>
          <w:szCs w:val="20"/>
          <w:lang w:eastAsia="pt-BR"/>
        </w:rPr>
        <w:t>, para a regularização da documentação, pagamento ou parcelamento do débito, e emissão de eventuais certidões negativas ou positivas com efeito de certidão negativa (art. 43, §1º, da LC nº 123/06);</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A declaração do vencedor do certame acontecerá no momento imediatamente posterior à fase de habilitação, aguardando-se os prazos de regularização fiscal para a abertura da fase recursal;</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A não-regularização da documentação, no prazo previsto acima, implicará decadência do direito à contratação, sem prejuízo das sanções previstas no art. 81 da Lei nº 8.666/93, sendo facultado à Administração convocar os licitantes remanescentes, nos termos da </w:t>
      </w:r>
      <w:r>
        <w:rPr>
          <w:rFonts w:ascii="Book Antiqua" w:hAnsi="Book Antiqua"/>
          <w:sz w:val="20"/>
          <w:szCs w:val="20"/>
        </w:rPr>
        <w:t xml:space="preserve">Seção </w:t>
      </w:r>
      <w:r>
        <w:rPr>
          <w:rFonts w:ascii="Book Antiqua" w:eastAsia="Times New Roman" w:hAnsi="Book Antiqua"/>
          <w:sz w:val="20"/>
          <w:szCs w:val="20"/>
          <w:lang w:eastAsia="pt-BR"/>
        </w:rPr>
        <w:t>“</w:t>
      </w:r>
      <w:r>
        <w:rPr>
          <w:rFonts w:ascii="Book Antiqua" w:eastAsia="Times New Roman" w:hAnsi="Book Antiqua"/>
          <w:bCs/>
          <w:sz w:val="20"/>
          <w:szCs w:val="20"/>
          <w:lang w:eastAsia="pt-BR"/>
        </w:rPr>
        <w:t>DA REABERTURA DA SESSÃO PÚBLICA”</w:t>
      </w:r>
      <w:r>
        <w:rPr>
          <w:rFonts w:ascii="Book Antiqua" w:eastAsia="Times New Roman" w:hAnsi="Book Antiqua"/>
          <w:sz w:val="20"/>
          <w:szCs w:val="20"/>
          <w:lang w:eastAsia="pt-BR"/>
        </w:rPr>
        <w:t>, para a assinatura do contrato, ou revogar a licitação.</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Pr="00AE1494" w:rsidRDefault="001B3DA5">
      <w:pPr>
        <w:numPr>
          <w:ilvl w:val="0"/>
          <w:numId w:val="6"/>
        </w:numPr>
        <w:tabs>
          <w:tab w:val="left" w:pos="284"/>
        </w:tabs>
        <w:spacing w:after="0"/>
        <w:ind w:left="0" w:firstLine="0"/>
        <w:jc w:val="both"/>
        <w:rPr>
          <w:rFonts w:ascii="Book Antiqua" w:eastAsia="Times New Roman" w:hAnsi="Book Antiqua"/>
          <w:b/>
          <w:sz w:val="20"/>
          <w:szCs w:val="20"/>
          <w:u w:val="thick"/>
          <w:lang w:eastAsia="pt-BR"/>
        </w:rPr>
      </w:pPr>
      <w:r>
        <w:rPr>
          <w:rFonts w:ascii="Book Antiqua" w:eastAsia="Times New Roman" w:hAnsi="Book Antiqua"/>
          <w:sz w:val="20"/>
          <w:szCs w:val="20"/>
          <w:lang w:eastAsia="pt-BR"/>
        </w:rPr>
        <w:t xml:space="preserve">Documentos relativos à </w:t>
      </w:r>
      <w:r>
        <w:rPr>
          <w:rFonts w:ascii="Book Antiqua" w:eastAsia="Times New Roman" w:hAnsi="Book Antiqua"/>
          <w:b/>
          <w:sz w:val="20"/>
          <w:szCs w:val="20"/>
          <w:u w:val="thick"/>
          <w:lang w:eastAsia="pt-BR"/>
        </w:rPr>
        <w:t>Qualificação Técnica</w:t>
      </w:r>
      <w:r>
        <w:rPr>
          <w:rFonts w:ascii="Book Antiqua" w:eastAsia="Times New Roman" w:hAnsi="Book Antiqua"/>
          <w:sz w:val="20"/>
          <w:szCs w:val="20"/>
          <w:lang w:eastAsia="pt-BR"/>
        </w:rPr>
        <w:t>:</w:t>
      </w:r>
    </w:p>
    <w:p w:rsidR="00AE1494" w:rsidRPr="00AE1494" w:rsidRDefault="00AE1494" w:rsidP="00AE1494">
      <w:pPr>
        <w:pStyle w:val="PargrafodaLista"/>
        <w:numPr>
          <w:ilvl w:val="1"/>
          <w:numId w:val="6"/>
        </w:numPr>
        <w:tabs>
          <w:tab w:val="left" w:pos="284"/>
        </w:tabs>
        <w:spacing w:after="0"/>
        <w:jc w:val="both"/>
        <w:rPr>
          <w:rFonts w:ascii="Book Antiqua" w:eastAsia="Times New Roman" w:hAnsi="Book Antiqua"/>
          <w:sz w:val="20"/>
          <w:szCs w:val="20"/>
          <w:lang w:eastAsia="pt-BR"/>
        </w:rPr>
      </w:pPr>
      <w:r w:rsidRPr="00AE1494">
        <w:rPr>
          <w:rFonts w:ascii="Book Antiqua" w:eastAsia="Times New Roman" w:hAnsi="Book Antiqua"/>
          <w:sz w:val="20"/>
          <w:szCs w:val="20"/>
          <w:lang w:eastAsia="pt-BR"/>
        </w:rPr>
        <w:t xml:space="preserve">Comprovante de Inscrição </w:t>
      </w:r>
      <w:r>
        <w:rPr>
          <w:rFonts w:ascii="Book Antiqua" w:eastAsia="Times New Roman" w:hAnsi="Book Antiqua"/>
          <w:sz w:val="20"/>
          <w:szCs w:val="20"/>
          <w:lang w:eastAsia="pt-BR"/>
        </w:rPr>
        <w:t xml:space="preserve">no Cadastro </w:t>
      </w:r>
      <w:r w:rsidR="001D2AB3">
        <w:rPr>
          <w:rFonts w:ascii="Book Antiqua" w:eastAsia="Times New Roman" w:hAnsi="Book Antiqua"/>
          <w:sz w:val="20"/>
          <w:szCs w:val="20"/>
          <w:lang w:eastAsia="pt-BR"/>
        </w:rPr>
        <w:t>no</w:t>
      </w:r>
      <w:r>
        <w:rPr>
          <w:rFonts w:ascii="Book Antiqua" w:eastAsia="Times New Roman" w:hAnsi="Book Antiqua"/>
          <w:sz w:val="20"/>
          <w:szCs w:val="20"/>
          <w:lang w:eastAsia="pt-BR"/>
        </w:rPr>
        <w:t xml:space="preserve"> Registro Nacional de sementes e Mudas – RENASEM.</w:t>
      </w:r>
    </w:p>
    <w:p w:rsidR="00764E09" w:rsidRPr="00504E2D" w:rsidRDefault="001B3DA5">
      <w:pPr>
        <w:pStyle w:val="PargrafodaLista1"/>
        <w:numPr>
          <w:ilvl w:val="1"/>
          <w:numId w:val="6"/>
        </w:numPr>
        <w:tabs>
          <w:tab w:val="left" w:pos="567"/>
        </w:tabs>
        <w:spacing w:after="0"/>
        <w:ind w:left="0" w:right="-1" w:firstLine="0"/>
        <w:jc w:val="both"/>
        <w:rPr>
          <w:rFonts w:ascii="Book Antiqua" w:hAnsi="Book Antiqua" w:cs="Arial"/>
          <w:sz w:val="20"/>
          <w:szCs w:val="20"/>
        </w:rPr>
      </w:pPr>
      <w:r w:rsidRPr="00504E2D">
        <w:rPr>
          <w:rFonts w:ascii="Book Antiqua" w:eastAsia="Book Antiqua" w:hAnsi="Book Antiqua" w:cs="Arial"/>
          <w:spacing w:val="-1"/>
          <w:sz w:val="20"/>
          <w:szCs w:val="20"/>
        </w:rPr>
        <w:lastRenderedPageBreak/>
        <w:t>Comprovação</w:t>
      </w:r>
      <w:r w:rsidR="0056177F" w:rsidRPr="00504E2D">
        <w:rPr>
          <w:rFonts w:ascii="Book Antiqua" w:eastAsia="Book Antiqua" w:hAnsi="Book Antiqua" w:cs="Arial"/>
          <w:spacing w:val="-1"/>
          <w:sz w:val="20"/>
          <w:szCs w:val="20"/>
        </w:rPr>
        <w:t xml:space="preserve"> </w:t>
      </w:r>
      <w:r w:rsidRPr="00504E2D">
        <w:rPr>
          <w:rFonts w:ascii="Book Antiqua" w:eastAsia="Book Antiqua" w:hAnsi="Book Antiqua" w:cs="Arial"/>
          <w:spacing w:val="-1"/>
          <w:sz w:val="20"/>
          <w:szCs w:val="20"/>
        </w:rPr>
        <w:t>de</w:t>
      </w:r>
      <w:r w:rsidR="0056177F" w:rsidRPr="00504E2D">
        <w:rPr>
          <w:rFonts w:ascii="Book Antiqua" w:eastAsia="Book Antiqua" w:hAnsi="Book Antiqua" w:cs="Arial"/>
          <w:spacing w:val="-1"/>
          <w:sz w:val="20"/>
          <w:szCs w:val="20"/>
        </w:rPr>
        <w:t xml:space="preserve"> </w:t>
      </w:r>
      <w:r w:rsidRPr="00504E2D">
        <w:rPr>
          <w:rFonts w:ascii="Book Antiqua" w:eastAsia="Book Antiqua" w:hAnsi="Book Antiqua" w:cs="Arial"/>
          <w:spacing w:val="-2"/>
          <w:sz w:val="20"/>
          <w:szCs w:val="20"/>
        </w:rPr>
        <w:t>aptidão</w:t>
      </w:r>
      <w:r w:rsidR="0056177F" w:rsidRPr="00504E2D">
        <w:rPr>
          <w:rFonts w:ascii="Book Antiqua" w:eastAsia="Book Antiqua" w:hAnsi="Book Antiqua" w:cs="Arial"/>
          <w:spacing w:val="-2"/>
          <w:sz w:val="20"/>
          <w:szCs w:val="20"/>
        </w:rPr>
        <w:t xml:space="preserve"> </w:t>
      </w:r>
      <w:r w:rsidRPr="00504E2D">
        <w:rPr>
          <w:rFonts w:ascii="Book Antiqua" w:eastAsia="Book Antiqua" w:hAnsi="Book Antiqua" w:cs="Arial"/>
          <w:spacing w:val="-1"/>
          <w:sz w:val="20"/>
          <w:szCs w:val="20"/>
        </w:rPr>
        <w:t>do</w:t>
      </w:r>
      <w:r w:rsidR="0056177F" w:rsidRPr="00504E2D">
        <w:rPr>
          <w:rFonts w:ascii="Book Antiqua" w:eastAsia="Book Antiqua" w:hAnsi="Book Antiqua" w:cs="Arial"/>
          <w:spacing w:val="-1"/>
          <w:sz w:val="20"/>
          <w:szCs w:val="20"/>
        </w:rPr>
        <w:t xml:space="preserve"> </w:t>
      </w:r>
      <w:r w:rsidRPr="00504E2D">
        <w:rPr>
          <w:rFonts w:ascii="Book Antiqua" w:eastAsia="Book Antiqua" w:hAnsi="Book Antiqua" w:cs="Arial"/>
          <w:spacing w:val="-2"/>
          <w:sz w:val="20"/>
          <w:szCs w:val="20"/>
        </w:rPr>
        <w:t>desempenho</w:t>
      </w:r>
      <w:r w:rsidR="0056177F" w:rsidRPr="00504E2D">
        <w:rPr>
          <w:rFonts w:ascii="Book Antiqua" w:eastAsia="Book Antiqua" w:hAnsi="Book Antiqua" w:cs="Arial"/>
          <w:spacing w:val="-2"/>
          <w:sz w:val="20"/>
          <w:szCs w:val="20"/>
        </w:rPr>
        <w:t xml:space="preserve"> </w:t>
      </w:r>
      <w:r w:rsidRPr="00504E2D">
        <w:rPr>
          <w:rFonts w:ascii="Book Antiqua" w:eastAsia="Book Antiqua" w:hAnsi="Book Antiqua" w:cs="Arial"/>
          <w:spacing w:val="-1"/>
          <w:sz w:val="20"/>
          <w:szCs w:val="20"/>
        </w:rPr>
        <w:t>de</w:t>
      </w:r>
      <w:r w:rsidR="0056177F" w:rsidRPr="00504E2D">
        <w:rPr>
          <w:rFonts w:ascii="Book Antiqua" w:eastAsia="Book Antiqua" w:hAnsi="Book Antiqua" w:cs="Arial"/>
          <w:spacing w:val="-1"/>
          <w:sz w:val="20"/>
          <w:szCs w:val="20"/>
        </w:rPr>
        <w:t xml:space="preserve"> </w:t>
      </w:r>
      <w:r w:rsidRPr="00504E2D">
        <w:rPr>
          <w:rFonts w:ascii="Book Antiqua" w:eastAsia="Book Antiqua" w:hAnsi="Book Antiqua" w:cs="Arial"/>
          <w:spacing w:val="-1"/>
          <w:sz w:val="20"/>
          <w:szCs w:val="20"/>
        </w:rPr>
        <w:t>atividade</w:t>
      </w:r>
      <w:r w:rsidR="0056177F" w:rsidRPr="00504E2D">
        <w:rPr>
          <w:rFonts w:ascii="Book Antiqua" w:eastAsia="Book Antiqua" w:hAnsi="Book Antiqua" w:cs="Arial"/>
          <w:spacing w:val="-1"/>
          <w:sz w:val="20"/>
          <w:szCs w:val="20"/>
        </w:rPr>
        <w:t xml:space="preserve"> </w:t>
      </w:r>
      <w:r w:rsidRPr="00504E2D">
        <w:rPr>
          <w:rFonts w:ascii="Book Antiqua" w:eastAsia="Book Antiqua" w:hAnsi="Book Antiqua" w:cs="Arial"/>
          <w:spacing w:val="-2"/>
          <w:sz w:val="20"/>
          <w:szCs w:val="20"/>
        </w:rPr>
        <w:t>pertinente</w:t>
      </w:r>
      <w:r w:rsidR="0056177F" w:rsidRPr="00504E2D">
        <w:rPr>
          <w:rFonts w:ascii="Book Antiqua" w:eastAsia="Book Antiqua" w:hAnsi="Book Antiqua" w:cs="Arial"/>
          <w:spacing w:val="-2"/>
          <w:sz w:val="20"/>
          <w:szCs w:val="20"/>
        </w:rPr>
        <w:t xml:space="preserve"> </w:t>
      </w:r>
      <w:r w:rsidRPr="00504E2D">
        <w:rPr>
          <w:rFonts w:ascii="Book Antiqua" w:eastAsia="Book Antiqua" w:hAnsi="Book Antiqua" w:cs="Arial"/>
          <w:sz w:val="20"/>
          <w:szCs w:val="20"/>
        </w:rPr>
        <w:t>e</w:t>
      </w:r>
      <w:r w:rsidR="0056177F" w:rsidRPr="00504E2D">
        <w:rPr>
          <w:rFonts w:ascii="Book Antiqua" w:eastAsia="Book Antiqua" w:hAnsi="Book Antiqua" w:cs="Arial"/>
          <w:sz w:val="20"/>
          <w:szCs w:val="20"/>
        </w:rPr>
        <w:t xml:space="preserve"> </w:t>
      </w:r>
      <w:r w:rsidRPr="00504E2D">
        <w:rPr>
          <w:rFonts w:ascii="Book Antiqua" w:eastAsia="Book Antiqua" w:hAnsi="Book Antiqua" w:cs="Arial"/>
          <w:spacing w:val="-2"/>
          <w:sz w:val="20"/>
          <w:szCs w:val="20"/>
        </w:rPr>
        <w:t>compatível</w:t>
      </w:r>
      <w:r w:rsidR="0056177F" w:rsidRPr="00504E2D">
        <w:rPr>
          <w:rFonts w:ascii="Book Antiqua" w:eastAsia="Book Antiqua" w:hAnsi="Book Antiqua" w:cs="Arial"/>
          <w:spacing w:val="-2"/>
          <w:sz w:val="20"/>
          <w:szCs w:val="20"/>
        </w:rPr>
        <w:t xml:space="preserve"> </w:t>
      </w:r>
      <w:r w:rsidRPr="00504E2D">
        <w:rPr>
          <w:rFonts w:ascii="Book Antiqua" w:eastAsia="Book Antiqua" w:hAnsi="Book Antiqua" w:cs="Arial"/>
          <w:spacing w:val="-1"/>
          <w:sz w:val="20"/>
          <w:szCs w:val="20"/>
        </w:rPr>
        <w:t>em</w:t>
      </w:r>
      <w:r w:rsidR="0056177F" w:rsidRPr="00504E2D">
        <w:rPr>
          <w:rFonts w:ascii="Book Antiqua" w:eastAsia="Book Antiqua" w:hAnsi="Book Antiqua" w:cs="Arial"/>
          <w:spacing w:val="-1"/>
          <w:sz w:val="20"/>
          <w:szCs w:val="20"/>
        </w:rPr>
        <w:t xml:space="preserve"> </w:t>
      </w:r>
      <w:r w:rsidRPr="00504E2D">
        <w:rPr>
          <w:rFonts w:ascii="Book Antiqua" w:eastAsia="Book Antiqua" w:hAnsi="Book Antiqua" w:cs="Arial"/>
          <w:spacing w:val="-1"/>
          <w:sz w:val="20"/>
          <w:szCs w:val="20"/>
        </w:rPr>
        <w:t>características,</w:t>
      </w:r>
      <w:r w:rsidR="0056177F" w:rsidRPr="00504E2D">
        <w:rPr>
          <w:rFonts w:ascii="Book Antiqua" w:eastAsia="Book Antiqua" w:hAnsi="Book Antiqua" w:cs="Arial"/>
          <w:spacing w:val="-1"/>
          <w:sz w:val="20"/>
          <w:szCs w:val="20"/>
        </w:rPr>
        <w:t xml:space="preserve"> </w:t>
      </w:r>
      <w:r w:rsidRPr="00504E2D">
        <w:rPr>
          <w:rFonts w:ascii="Book Antiqua" w:eastAsia="Book Antiqua" w:hAnsi="Book Antiqua" w:cs="Arial"/>
          <w:spacing w:val="-1"/>
          <w:sz w:val="20"/>
          <w:szCs w:val="20"/>
        </w:rPr>
        <w:t>quantidades</w:t>
      </w:r>
      <w:r w:rsidR="0056177F" w:rsidRPr="00504E2D">
        <w:rPr>
          <w:rFonts w:ascii="Book Antiqua" w:eastAsia="Book Antiqua" w:hAnsi="Book Antiqua" w:cs="Arial"/>
          <w:spacing w:val="-1"/>
          <w:sz w:val="20"/>
          <w:szCs w:val="20"/>
        </w:rPr>
        <w:t xml:space="preserve"> </w:t>
      </w:r>
      <w:r w:rsidRPr="00504E2D">
        <w:rPr>
          <w:rFonts w:ascii="Book Antiqua" w:eastAsia="Book Antiqua" w:hAnsi="Book Antiqua" w:cs="Arial"/>
          <w:sz w:val="20"/>
          <w:szCs w:val="20"/>
        </w:rPr>
        <w:t>e</w:t>
      </w:r>
      <w:r w:rsidR="0056177F" w:rsidRPr="00504E2D">
        <w:rPr>
          <w:rFonts w:ascii="Book Antiqua" w:eastAsia="Book Antiqua" w:hAnsi="Book Antiqua" w:cs="Arial"/>
          <w:sz w:val="20"/>
          <w:szCs w:val="20"/>
        </w:rPr>
        <w:t xml:space="preserve"> </w:t>
      </w:r>
      <w:r w:rsidRPr="00504E2D">
        <w:rPr>
          <w:rFonts w:ascii="Book Antiqua" w:eastAsia="Book Antiqua" w:hAnsi="Book Antiqua" w:cs="Arial"/>
          <w:spacing w:val="-1"/>
          <w:sz w:val="20"/>
          <w:szCs w:val="20"/>
        </w:rPr>
        <w:t>prazos</w:t>
      </w:r>
      <w:r w:rsidR="0056177F" w:rsidRPr="00504E2D">
        <w:rPr>
          <w:rFonts w:ascii="Book Antiqua" w:eastAsia="Book Antiqua" w:hAnsi="Book Antiqua" w:cs="Arial"/>
          <w:spacing w:val="-1"/>
          <w:sz w:val="20"/>
          <w:szCs w:val="20"/>
        </w:rPr>
        <w:t xml:space="preserve"> </w:t>
      </w:r>
      <w:r w:rsidRPr="00504E2D">
        <w:rPr>
          <w:rFonts w:ascii="Book Antiqua" w:eastAsia="Book Antiqua" w:hAnsi="Book Antiqua" w:cs="Arial"/>
          <w:spacing w:val="-1"/>
          <w:sz w:val="20"/>
          <w:szCs w:val="20"/>
        </w:rPr>
        <w:t>com</w:t>
      </w:r>
      <w:r w:rsidR="00504E2D" w:rsidRPr="00504E2D">
        <w:rPr>
          <w:rFonts w:ascii="Book Antiqua" w:eastAsia="Book Antiqua" w:hAnsi="Book Antiqua" w:cs="Arial"/>
          <w:spacing w:val="-1"/>
          <w:sz w:val="20"/>
          <w:szCs w:val="20"/>
        </w:rPr>
        <w:t xml:space="preserve"> </w:t>
      </w:r>
      <w:r w:rsidRPr="00504E2D">
        <w:rPr>
          <w:rFonts w:ascii="Book Antiqua" w:eastAsia="Book Antiqua" w:hAnsi="Book Antiqua" w:cs="Arial"/>
          <w:sz w:val="20"/>
          <w:szCs w:val="20"/>
        </w:rPr>
        <w:t>o</w:t>
      </w:r>
      <w:r w:rsidR="00504E2D" w:rsidRPr="00504E2D">
        <w:rPr>
          <w:rFonts w:ascii="Book Antiqua" w:eastAsia="Book Antiqua" w:hAnsi="Book Antiqua" w:cs="Arial"/>
          <w:sz w:val="20"/>
          <w:szCs w:val="20"/>
        </w:rPr>
        <w:t xml:space="preserve"> </w:t>
      </w:r>
      <w:r w:rsidRPr="00504E2D">
        <w:rPr>
          <w:rFonts w:ascii="Book Antiqua" w:eastAsia="Book Antiqua" w:hAnsi="Book Antiqua" w:cs="Arial"/>
          <w:spacing w:val="-1"/>
          <w:sz w:val="20"/>
          <w:szCs w:val="20"/>
        </w:rPr>
        <w:t>objeto</w:t>
      </w:r>
      <w:r w:rsidR="00504E2D" w:rsidRPr="00504E2D">
        <w:rPr>
          <w:rFonts w:ascii="Book Antiqua" w:eastAsia="Book Antiqua" w:hAnsi="Book Antiqua" w:cs="Arial"/>
          <w:spacing w:val="-1"/>
          <w:sz w:val="20"/>
          <w:szCs w:val="20"/>
        </w:rPr>
        <w:t xml:space="preserve"> </w:t>
      </w:r>
      <w:r w:rsidRPr="00504E2D">
        <w:rPr>
          <w:rFonts w:ascii="Book Antiqua" w:eastAsia="Book Antiqua" w:hAnsi="Book Antiqua" w:cs="Arial"/>
          <w:spacing w:val="-1"/>
          <w:sz w:val="20"/>
          <w:szCs w:val="20"/>
        </w:rPr>
        <w:t>da</w:t>
      </w:r>
      <w:r w:rsidR="00504E2D" w:rsidRPr="00504E2D">
        <w:rPr>
          <w:rFonts w:ascii="Book Antiqua" w:eastAsia="Book Antiqua" w:hAnsi="Book Antiqua" w:cs="Arial"/>
          <w:spacing w:val="-1"/>
          <w:sz w:val="20"/>
          <w:szCs w:val="20"/>
        </w:rPr>
        <w:t xml:space="preserve"> </w:t>
      </w:r>
      <w:r w:rsidRPr="00504E2D">
        <w:rPr>
          <w:rFonts w:ascii="Book Antiqua" w:eastAsia="Book Antiqua" w:hAnsi="Book Antiqua" w:cs="Arial"/>
          <w:spacing w:val="-1"/>
          <w:sz w:val="20"/>
          <w:szCs w:val="20"/>
        </w:rPr>
        <w:t>licitação,</w:t>
      </w:r>
      <w:r w:rsidR="00504E2D" w:rsidRPr="00504E2D">
        <w:rPr>
          <w:rFonts w:ascii="Book Antiqua" w:eastAsia="Book Antiqua" w:hAnsi="Book Antiqua" w:cs="Arial"/>
          <w:spacing w:val="-1"/>
          <w:sz w:val="20"/>
          <w:szCs w:val="20"/>
        </w:rPr>
        <w:t xml:space="preserve"> </w:t>
      </w:r>
      <w:r w:rsidRPr="00504E2D">
        <w:rPr>
          <w:rFonts w:ascii="Book Antiqua" w:eastAsia="Book Antiqua" w:hAnsi="Book Antiqua" w:cs="Arial"/>
          <w:spacing w:val="-1"/>
          <w:sz w:val="20"/>
          <w:szCs w:val="20"/>
        </w:rPr>
        <w:t>através</w:t>
      </w:r>
      <w:r w:rsidR="00504E2D" w:rsidRPr="00504E2D">
        <w:rPr>
          <w:rFonts w:ascii="Book Antiqua" w:eastAsia="Book Antiqua" w:hAnsi="Book Antiqua" w:cs="Arial"/>
          <w:spacing w:val="-1"/>
          <w:sz w:val="20"/>
          <w:szCs w:val="20"/>
        </w:rPr>
        <w:t xml:space="preserve"> </w:t>
      </w:r>
      <w:r w:rsidRPr="00504E2D">
        <w:rPr>
          <w:rFonts w:ascii="Book Antiqua" w:eastAsia="Book Antiqua" w:hAnsi="Book Antiqua" w:cs="Arial"/>
          <w:spacing w:val="-1"/>
          <w:sz w:val="20"/>
          <w:szCs w:val="20"/>
        </w:rPr>
        <w:t>da</w:t>
      </w:r>
      <w:r w:rsidR="00504E2D" w:rsidRPr="00504E2D">
        <w:rPr>
          <w:rFonts w:ascii="Book Antiqua" w:eastAsia="Book Antiqua" w:hAnsi="Book Antiqua" w:cs="Arial"/>
          <w:spacing w:val="-1"/>
          <w:sz w:val="20"/>
          <w:szCs w:val="20"/>
        </w:rPr>
        <w:t xml:space="preserve"> </w:t>
      </w:r>
      <w:r w:rsidRPr="00504E2D">
        <w:rPr>
          <w:rFonts w:ascii="Book Antiqua" w:eastAsia="Book Antiqua" w:hAnsi="Book Antiqua" w:cs="Arial"/>
          <w:spacing w:val="-2"/>
          <w:sz w:val="20"/>
          <w:szCs w:val="20"/>
        </w:rPr>
        <w:t>apresentação</w:t>
      </w:r>
      <w:r w:rsidR="00504E2D" w:rsidRPr="00504E2D">
        <w:rPr>
          <w:rFonts w:ascii="Book Antiqua" w:eastAsia="Book Antiqua" w:hAnsi="Book Antiqua" w:cs="Arial"/>
          <w:spacing w:val="-2"/>
          <w:sz w:val="20"/>
          <w:szCs w:val="20"/>
        </w:rPr>
        <w:t xml:space="preserve"> </w:t>
      </w:r>
      <w:r w:rsidRPr="00504E2D">
        <w:rPr>
          <w:rFonts w:ascii="Book Antiqua" w:eastAsia="Book Antiqua" w:hAnsi="Book Antiqua" w:cs="Arial"/>
          <w:spacing w:val="-1"/>
          <w:sz w:val="20"/>
          <w:szCs w:val="20"/>
        </w:rPr>
        <w:t>de</w:t>
      </w:r>
      <w:r w:rsidR="00504E2D" w:rsidRPr="00504E2D">
        <w:rPr>
          <w:rFonts w:ascii="Book Antiqua" w:eastAsia="Book Antiqua" w:hAnsi="Book Antiqua" w:cs="Arial"/>
          <w:spacing w:val="-1"/>
          <w:sz w:val="20"/>
          <w:szCs w:val="20"/>
        </w:rPr>
        <w:t xml:space="preserve"> </w:t>
      </w:r>
      <w:r w:rsidRPr="00504E2D">
        <w:rPr>
          <w:rFonts w:ascii="Book Antiqua" w:eastAsia="Book Antiqua" w:hAnsi="Book Antiqua" w:cs="Arial"/>
          <w:spacing w:val="-1"/>
          <w:sz w:val="20"/>
          <w:szCs w:val="20"/>
        </w:rPr>
        <w:t>01(um)</w:t>
      </w:r>
      <w:r w:rsidR="00504E2D" w:rsidRPr="00504E2D">
        <w:rPr>
          <w:rFonts w:ascii="Book Antiqua" w:eastAsia="Book Antiqua" w:hAnsi="Book Antiqua" w:cs="Arial"/>
          <w:spacing w:val="-1"/>
          <w:sz w:val="20"/>
          <w:szCs w:val="20"/>
        </w:rPr>
        <w:t xml:space="preserve"> </w:t>
      </w:r>
      <w:r w:rsidRPr="00504E2D">
        <w:rPr>
          <w:rFonts w:ascii="Book Antiqua" w:eastAsia="Book Antiqua" w:hAnsi="Book Antiqua" w:cs="Arial"/>
          <w:spacing w:val="-1"/>
          <w:sz w:val="20"/>
          <w:szCs w:val="20"/>
        </w:rPr>
        <w:t>ou</w:t>
      </w:r>
      <w:r w:rsidR="00504E2D" w:rsidRPr="00504E2D">
        <w:rPr>
          <w:rFonts w:ascii="Book Antiqua" w:eastAsia="Book Antiqua" w:hAnsi="Book Antiqua" w:cs="Arial"/>
          <w:spacing w:val="-1"/>
          <w:sz w:val="20"/>
          <w:szCs w:val="20"/>
        </w:rPr>
        <w:t xml:space="preserve"> </w:t>
      </w:r>
      <w:r w:rsidRPr="00504E2D">
        <w:rPr>
          <w:rFonts w:ascii="Book Antiqua" w:eastAsia="Book Antiqua" w:hAnsi="Book Antiqua" w:cs="Arial"/>
          <w:spacing w:val="-1"/>
          <w:sz w:val="20"/>
          <w:szCs w:val="20"/>
        </w:rPr>
        <w:t>mais</w:t>
      </w:r>
      <w:r w:rsidR="00504E2D" w:rsidRPr="00504E2D">
        <w:rPr>
          <w:rFonts w:ascii="Book Antiqua" w:eastAsia="Book Antiqua" w:hAnsi="Book Antiqua" w:cs="Arial"/>
          <w:spacing w:val="-1"/>
          <w:sz w:val="20"/>
          <w:szCs w:val="20"/>
        </w:rPr>
        <w:t xml:space="preserve"> </w:t>
      </w:r>
      <w:r w:rsidRPr="00504E2D">
        <w:rPr>
          <w:rFonts w:ascii="Book Antiqua" w:eastAsia="Book Antiqua" w:hAnsi="Book Antiqua" w:cs="Arial"/>
          <w:spacing w:val="-1"/>
          <w:sz w:val="20"/>
          <w:szCs w:val="20"/>
        </w:rPr>
        <w:t>atestados,</w:t>
      </w:r>
      <w:r w:rsidR="00504E2D" w:rsidRPr="00504E2D">
        <w:rPr>
          <w:rFonts w:ascii="Book Antiqua" w:eastAsia="Book Antiqua" w:hAnsi="Book Antiqua" w:cs="Arial"/>
          <w:spacing w:val="-1"/>
          <w:sz w:val="20"/>
          <w:szCs w:val="20"/>
        </w:rPr>
        <w:t xml:space="preserve"> </w:t>
      </w:r>
      <w:r w:rsidRPr="00504E2D">
        <w:rPr>
          <w:rFonts w:ascii="Book Antiqua" w:eastAsia="Book Antiqua" w:hAnsi="Book Antiqua" w:cs="Arial"/>
          <w:spacing w:val="-1"/>
          <w:sz w:val="20"/>
          <w:szCs w:val="20"/>
        </w:rPr>
        <w:t>fornecido(s)</w:t>
      </w:r>
      <w:r w:rsidR="00504E2D" w:rsidRPr="00504E2D">
        <w:rPr>
          <w:rFonts w:ascii="Book Antiqua" w:eastAsia="Book Antiqua" w:hAnsi="Book Antiqua" w:cs="Arial"/>
          <w:spacing w:val="-1"/>
          <w:sz w:val="20"/>
          <w:szCs w:val="20"/>
        </w:rPr>
        <w:t xml:space="preserve"> </w:t>
      </w:r>
      <w:r w:rsidRPr="00504E2D">
        <w:rPr>
          <w:rFonts w:ascii="Book Antiqua" w:eastAsia="Book Antiqua" w:hAnsi="Book Antiqua" w:cs="Arial"/>
          <w:sz w:val="20"/>
          <w:szCs w:val="20"/>
        </w:rPr>
        <w:t>por</w:t>
      </w:r>
      <w:r w:rsidR="00504E2D" w:rsidRPr="00504E2D">
        <w:rPr>
          <w:rFonts w:ascii="Book Antiqua" w:eastAsia="Book Antiqua" w:hAnsi="Book Antiqua" w:cs="Arial"/>
          <w:sz w:val="20"/>
          <w:szCs w:val="20"/>
        </w:rPr>
        <w:t xml:space="preserve"> </w:t>
      </w:r>
      <w:r w:rsidRPr="00504E2D">
        <w:rPr>
          <w:rFonts w:ascii="Book Antiqua" w:eastAsia="Book Antiqua" w:hAnsi="Book Antiqua" w:cs="Arial"/>
          <w:spacing w:val="-2"/>
          <w:sz w:val="20"/>
          <w:szCs w:val="20"/>
        </w:rPr>
        <w:t>pessoa</w:t>
      </w:r>
      <w:r w:rsidR="00504E2D" w:rsidRPr="00504E2D">
        <w:rPr>
          <w:rFonts w:ascii="Book Antiqua" w:eastAsia="Book Antiqua" w:hAnsi="Book Antiqua" w:cs="Arial"/>
          <w:spacing w:val="-2"/>
          <w:sz w:val="20"/>
          <w:szCs w:val="20"/>
        </w:rPr>
        <w:t xml:space="preserve"> </w:t>
      </w:r>
      <w:r w:rsidRPr="00504E2D">
        <w:rPr>
          <w:rFonts w:ascii="Book Antiqua" w:eastAsia="Book Antiqua" w:hAnsi="Book Antiqua" w:cs="Arial"/>
          <w:spacing w:val="-2"/>
          <w:sz w:val="20"/>
          <w:szCs w:val="20"/>
        </w:rPr>
        <w:t>jurídica</w:t>
      </w:r>
      <w:r w:rsidR="00504E2D" w:rsidRPr="00504E2D">
        <w:rPr>
          <w:rFonts w:ascii="Book Antiqua" w:eastAsia="Book Antiqua" w:hAnsi="Book Antiqua" w:cs="Arial"/>
          <w:spacing w:val="-2"/>
          <w:sz w:val="20"/>
          <w:szCs w:val="20"/>
        </w:rPr>
        <w:t xml:space="preserve"> </w:t>
      </w:r>
      <w:r w:rsidRPr="00504E2D">
        <w:rPr>
          <w:rFonts w:ascii="Book Antiqua" w:eastAsia="Book Antiqua" w:hAnsi="Book Antiqua" w:cs="Arial"/>
          <w:spacing w:val="-1"/>
          <w:sz w:val="20"/>
          <w:szCs w:val="20"/>
        </w:rPr>
        <w:t>de</w:t>
      </w:r>
      <w:r w:rsidR="00504E2D" w:rsidRPr="00504E2D">
        <w:rPr>
          <w:rFonts w:ascii="Book Antiqua" w:eastAsia="Book Antiqua" w:hAnsi="Book Antiqua" w:cs="Arial"/>
          <w:spacing w:val="-1"/>
          <w:sz w:val="20"/>
          <w:szCs w:val="20"/>
        </w:rPr>
        <w:t xml:space="preserve"> </w:t>
      </w:r>
      <w:r w:rsidRPr="00504E2D">
        <w:rPr>
          <w:rFonts w:ascii="Book Antiqua" w:eastAsia="Book Antiqua" w:hAnsi="Book Antiqua" w:cs="Arial"/>
          <w:spacing w:val="-2"/>
          <w:sz w:val="20"/>
          <w:szCs w:val="20"/>
        </w:rPr>
        <w:t>direito</w:t>
      </w:r>
      <w:r w:rsidR="00504E2D" w:rsidRPr="00504E2D">
        <w:rPr>
          <w:rFonts w:ascii="Book Antiqua" w:eastAsia="Book Antiqua" w:hAnsi="Book Antiqua" w:cs="Arial"/>
          <w:spacing w:val="-2"/>
          <w:sz w:val="20"/>
          <w:szCs w:val="20"/>
        </w:rPr>
        <w:t xml:space="preserve"> </w:t>
      </w:r>
      <w:r w:rsidRPr="00504E2D">
        <w:rPr>
          <w:rFonts w:ascii="Book Antiqua" w:eastAsia="Book Antiqua" w:hAnsi="Book Antiqua" w:cs="Arial"/>
          <w:spacing w:val="-1"/>
          <w:sz w:val="20"/>
          <w:szCs w:val="20"/>
        </w:rPr>
        <w:t>público</w:t>
      </w:r>
      <w:r w:rsidR="00504E2D" w:rsidRPr="00504E2D">
        <w:rPr>
          <w:rFonts w:ascii="Book Antiqua" w:eastAsia="Book Antiqua" w:hAnsi="Book Antiqua" w:cs="Arial"/>
          <w:spacing w:val="-1"/>
          <w:sz w:val="20"/>
          <w:szCs w:val="20"/>
        </w:rPr>
        <w:t xml:space="preserve"> </w:t>
      </w:r>
      <w:r w:rsidRPr="00504E2D">
        <w:rPr>
          <w:rFonts w:ascii="Book Antiqua" w:eastAsia="Book Antiqua" w:hAnsi="Book Antiqua" w:cs="Arial"/>
          <w:spacing w:val="-1"/>
          <w:sz w:val="20"/>
          <w:szCs w:val="20"/>
        </w:rPr>
        <w:t>ou</w:t>
      </w:r>
      <w:r w:rsidR="00504E2D" w:rsidRPr="00504E2D">
        <w:rPr>
          <w:rFonts w:ascii="Book Antiqua" w:eastAsia="Book Antiqua" w:hAnsi="Book Antiqua" w:cs="Arial"/>
          <w:spacing w:val="-1"/>
          <w:sz w:val="20"/>
          <w:szCs w:val="20"/>
        </w:rPr>
        <w:t xml:space="preserve"> </w:t>
      </w:r>
      <w:r w:rsidRPr="00504E2D">
        <w:rPr>
          <w:rFonts w:ascii="Book Antiqua" w:eastAsia="Book Antiqua" w:hAnsi="Book Antiqua" w:cs="Arial"/>
          <w:sz w:val="20"/>
          <w:szCs w:val="20"/>
        </w:rPr>
        <w:t>privado.</w:t>
      </w:r>
    </w:p>
    <w:p w:rsidR="00E52E1E" w:rsidRPr="00E52E1E" w:rsidRDefault="00E52E1E" w:rsidP="00E52E1E">
      <w:pPr>
        <w:pStyle w:val="PargrafodaLista1"/>
        <w:numPr>
          <w:ilvl w:val="1"/>
          <w:numId w:val="6"/>
        </w:numPr>
        <w:tabs>
          <w:tab w:val="left" w:pos="0"/>
        </w:tabs>
        <w:spacing w:after="0"/>
        <w:ind w:left="0" w:right="-1" w:firstLine="0"/>
        <w:rPr>
          <w:rFonts w:ascii="Book Antiqua" w:eastAsia="Book Antiqua" w:hAnsi="Book Antiqua" w:cs="Arial"/>
          <w:sz w:val="20"/>
          <w:szCs w:val="20"/>
        </w:rPr>
      </w:pPr>
      <w:r w:rsidRPr="00E52E1E">
        <w:rPr>
          <w:rFonts w:ascii="Book Antiqua" w:eastAsia="Book Antiqua" w:hAnsi="Book Antiqua" w:cs="Arial"/>
          <w:sz w:val="20"/>
          <w:szCs w:val="20"/>
        </w:rPr>
        <w:t>Licença de Funcionamento concedido pelo órgão onde se encontra instalado o estabelecimento;</w:t>
      </w:r>
    </w:p>
    <w:p w:rsidR="00764E09" w:rsidRDefault="001B3DA5">
      <w:pPr>
        <w:pStyle w:val="PargrafodaLista1"/>
        <w:numPr>
          <w:ilvl w:val="0"/>
          <w:numId w:val="6"/>
        </w:num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O licitante deverá declarar, conforme modelos sugeridos:</w:t>
      </w:r>
    </w:p>
    <w:p w:rsidR="00764E09" w:rsidRDefault="001B3DA5">
      <w:pPr>
        <w:numPr>
          <w:ilvl w:val="1"/>
          <w:numId w:val="6"/>
        </w:numPr>
        <w:tabs>
          <w:tab w:val="left" w:pos="284"/>
        </w:tabs>
        <w:spacing w:after="0"/>
        <w:ind w:left="0" w:firstLine="0"/>
        <w:jc w:val="both"/>
        <w:rPr>
          <w:rFonts w:ascii="Book Antiqua" w:eastAsia="Times New Roman" w:hAnsi="Book Antiqua"/>
          <w:sz w:val="20"/>
          <w:szCs w:val="20"/>
          <w:lang w:eastAsia="pt-BR"/>
        </w:rPr>
      </w:pPr>
      <w:proofErr w:type="gramStart"/>
      <w:r>
        <w:rPr>
          <w:rFonts w:ascii="Book Antiqua" w:eastAsia="Times New Roman" w:hAnsi="Book Antiqua"/>
          <w:sz w:val="20"/>
          <w:szCs w:val="20"/>
          <w:lang w:eastAsia="pt-BR"/>
        </w:rPr>
        <w:t>que</w:t>
      </w:r>
      <w:proofErr w:type="gramEnd"/>
      <w:r>
        <w:rPr>
          <w:rFonts w:ascii="Book Antiqua" w:eastAsia="Times New Roman" w:hAnsi="Book Antiqua"/>
          <w:sz w:val="20"/>
          <w:szCs w:val="20"/>
          <w:lang w:eastAsia="pt-BR"/>
        </w:rPr>
        <w:t xml:space="preserve"> cumpre todos os requisitos de habilitação e que sua proposta está em conformidade com as exigências deste Edital;</w:t>
      </w:r>
    </w:p>
    <w:p w:rsidR="00764E09" w:rsidRDefault="001B3DA5">
      <w:pPr>
        <w:numPr>
          <w:ilvl w:val="1"/>
          <w:numId w:val="6"/>
        </w:numPr>
        <w:tabs>
          <w:tab w:val="left" w:pos="284"/>
        </w:tabs>
        <w:spacing w:after="0"/>
        <w:ind w:left="0" w:firstLine="0"/>
        <w:jc w:val="both"/>
        <w:rPr>
          <w:rFonts w:ascii="Book Antiqua" w:eastAsia="Times New Roman" w:hAnsi="Book Antiqua"/>
          <w:sz w:val="20"/>
          <w:szCs w:val="20"/>
          <w:lang w:eastAsia="pt-BR"/>
        </w:rPr>
      </w:pPr>
      <w:proofErr w:type="gramStart"/>
      <w:r>
        <w:rPr>
          <w:rFonts w:ascii="Book Antiqua" w:eastAsia="Times New Roman" w:hAnsi="Book Antiqua"/>
          <w:sz w:val="20"/>
          <w:szCs w:val="20"/>
          <w:lang w:eastAsia="pt-BR"/>
        </w:rPr>
        <w:t>que</w:t>
      </w:r>
      <w:proofErr w:type="gramEnd"/>
      <w:r>
        <w:rPr>
          <w:rFonts w:ascii="Book Antiqua" w:eastAsia="Times New Roman" w:hAnsi="Book Antiqua"/>
          <w:sz w:val="20"/>
          <w:szCs w:val="20"/>
          <w:lang w:eastAsia="pt-BR"/>
        </w:rPr>
        <w:t xml:space="preserve"> não utiliza mão-de-obra direta ou indireta de menores, conforme Lei nº 9.854/99;</w:t>
      </w:r>
    </w:p>
    <w:p w:rsidR="00764E09" w:rsidRDefault="001B3DA5">
      <w:pPr>
        <w:numPr>
          <w:ilvl w:val="1"/>
          <w:numId w:val="6"/>
        </w:numPr>
        <w:tabs>
          <w:tab w:val="left" w:pos="284"/>
        </w:tabs>
        <w:spacing w:after="0"/>
        <w:ind w:left="0" w:firstLine="0"/>
        <w:jc w:val="both"/>
        <w:rPr>
          <w:rFonts w:ascii="Book Antiqua" w:eastAsia="Times New Roman" w:hAnsi="Book Antiqua"/>
          <w:sz w:val="20"/>
          <w:szCs w:val="20"/>
          <w:lang w:eastAsia="pt-BR"/>
        </w:rPr>
      </w:pPr>
      <w:proofErr w:type="gramStart"/>
      <w:r>
        <w:rPr>
          <w:rFonts w:ascii="Book Antiqua" w:eastAsia="Times New Roman" w:hAnsi="Book Antiqua"/>
          <w:sz w:val="20"/>
          <w:szCs w:val="20"/>
          <w:lang w:eastAsia="pt-BR"/>
        </w:rPr>
        <w:t>que</w:t>
      </w:r>
      <w:proofErr w:type="gramEnd"/>
      <w:r>
        <w:rPr>
          <w:rFonts w:ascii="Book Antiqua" w:eastAsia="Times New Roman" w:hAnsi="Book Antiqua"/>
          <w:sz w:val="20"/>
          <w:szCs w:val="20"/>
          <w:lang w:eastAsia="pt-BR"/>
        </w:rPr>
        <w:t xml:space="preserve"> a proposta foi elaborada de forma independente;</w:t>
      </w:r>
    </w:p>
    <w:p w:rsidR="00764E09" w:rsidRDefault="001B3DA5">
      <w:pPr>
        <w:numPr>
          <w:ilvl w:val="1"/>
          <w:numId w:val="6"/>
        </w:numPr>
        <w:tabs>
          <w:tab w:val="left" w:pos="284"/>
        </w:tabs>
        <w:spacing w:after="0"/>
        <w:ind w:left="0" w:firstLine="0"/>
        <w:jc w:val="both"/>
        <w:rPr>
          <w:rFonts w:ascii="Book Antiqua" w:eastAsia="Times New Roman" w:hAnsi="Book Antiqua"/>
          <w:sz w:val="20"/>
          <w:szCs w:val="20"/>
          <w:lang w:eastAsia="pt-BR"/>
        </w:rPr>
      </w:pPr>
      <w:proofErr w:type="gramStart"/>
      <w:r>
        <w:rPr>
          <w:rFonts w:ascii="Book Antiqua" w:eastAsia="Times New Roman" w:hAnsi="Book Antiqua"/>
          <w:sz w:val="20"/>
          <w:szCs w:val="20"/>
          <w:lang w:eastAsia="pt-BR"/>
        </w:rPr>
        <w:t>o</w:t>
      </w:r>
      <w:proofErr w:type="gramEnd"/>
      <w:r>
        <w:rPr>
          <w:rFonts w:ascii="Book Antiqua" w:eastAsia="Times New Roman" w:hAnsi="Book Antiqua"/>
          <w:sz w:val="20"/>
          <w:szCs w:val="20"/>
          <w:lang w:eastAsia="pt-BR"/>
        </w:rPr>
        <w:t xml:space="preserve"> enquadramento como microempresa, empresa de pequeno porte ou equiparado, nos termos da Lei Complementar nº 123/06.</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pessoa que assinar os documentos exigidos na documentação complementar prevista neste item deverá comprovar que detém poderes para agir em nome do licitante.</w:t>
      </w: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Não serão aceitos documentos rasurados ou ilegíveis.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Para fins de habilitação, serão aceitas certidões expedidas pelos órgãos da administração fiscal, tributária e trabalhista emitidas pela internet, nos termos do art. 35 da Lei nº 10.522/02.</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Sob pena de inabilitação, todos os documentos deverão ser apresentados:</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Na forma prevista em lei, e quando não houver regulamentação específica, deverão sempre ser apresentados em nome do licitante e com o número do CNPJ ou CPF, se pessoa física;</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Em nome da matriz, se o licitante for </w:t>
      </w:r>
      <w:proofErr w:type="gramStart"/>
      <w:r>
        <w:rPr>
          <w:rFonts w:ascii="Book Antiqua" w:eastAsia="Times New Roman" w:hAnsi="Book Antiqua"/>
          <w:sz w:val="20"/>
          <w:szCs w:val="20"/>
          <w:lang w:eastAsia="pt-BR"/>
        </w:rPr>
        <w:t>a</w:t>
      </w:r>
      <w:proofErr w:type="gramEnd"/>
      <w:r>
        <w:rPr>
          <w:rFonts w:ascii="Book Antiqua" w:eastAsia="Times New Roman" w:hAnsi="Book Antiqua"/>
          <w:sz w:val="20"/>
          <w:szCs w:val="20"/>
          <w:lang w:eastAsia="pt-BR"/>
        </w:rPr>
        <w:t xml:space="preserve"> matriz;</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Em nome da filial, se o licitante for </w:t>
      </w:r>
      <w:proofErr w:type="gramStart"/>
      <w:r>
        <w:rPr>
          <w:rFonts w:ascii="Book Antiqua" w:eastAsia="Times New Roman" w:hAnsi="Book Antiqua"/>
          <w:sz w:val="20"/>
          <w:szCs w:val="20"/>
          <w:lang w:eastAsia="pt-BR"/>
        </w:rPr>
        <w:t>a</w:t>
      </w:r>
      <w:proofErr w:type="gramEnd"/>
      <w:r>
        <w:rPr>
          <w:rFonts w:ascii="Book Antiqua" w:eastAsia="Times New Roman" w:hAnsi="Book Antiqua"/>
          <w:sz w:val="20"/>
          <w:szCs w:val="20"/>
          <w:lang w:eastAsia="pt-BR"/>
        </w:rPr>
        <w:t xml:space="preserve"> filial, exceto aqueles documentos que, pela própria natureza, forem emitidos somente em nome da matriz;</w:t>
      </w: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Em original, em publicação da imprensa oficial ou em cópia autenticada por cartório ou por servidor qualificado da Prefeitura Municipal de Amargosa, lotado na Secretaria Municipal de Planejamento e Finanças, designado para a Comissão Permanente de Licitações, Pregoeira ou Membro da Equipe de Apoio.</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Constatado o atendimento às exigências previstas neste Edital, o licitante será declarado habilitado.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VII – DO CREDENCIAMENTO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pStyle w:val="PargrafodaLista1"/>
        <w:numPr>
          <w:ilvl w:val="0"/>
          <w:numId w:val="6"/>
        </w:numPr>
        <w:tabs>
          <w:tab w:val="left" w:pos="284"/>
        </w:tabs>
        <w:spacing w:after="0"/>
        <w:ind w:left="0" w:firstLine="0"/>
        <w:contextualSpacing w:val="0"/>
        <w:jc w:val="both"/>
        <w:rPr>
          <w:rFonts w:ascii="Book Antiqua" w:hAnsi="Book Antiqua"/>
          <w:sz w:val="20"/>
          <w:szCs w:val="20"/>
        </w:rPr>
      </w:pPr>
      <w:r>
        <w:rPr>
          <w:rFonts w:ascii="Book Antiqua" w:hAnsi="Book Antiqua"/>
          <w:sz w:val="20"/>
          <w:szCs w:val="20"/>
        </w:rPr>
        <w:t xml:space="preserve">O licitante deverá estar previamente credenciado no sistema “Pregão Eletrônico”, no sítio </w:t>
      </w:r>
      <w:hyperlink r:id="rId10" w:history="1">
        <w:r>
          <w:rPr>
            <w:rStyle w:val="Hyperlink"/>
            <w:rFonts w:ascii="Book Antiqua" w:hAnsi="Book Antiqua"/>
            <w:sz w:val="20"/>
            <w:szCs w:val="20"/>
          </w:rPr>
          <w:t>www.licitacoes-e.com.br</w:t>
        </w:r>
      </w:hyperlink>
      <w:r>
        <w:rPr>
          <w:rFonts w:ascii="Book Antiqua" w:hAnsi="Book Antiqua"/>
          <w:sz w:val="20"/>
          <w:szCs w:val="20"/>
        </w:rPr>
        <w:t>.</w:t>
      </w:r>
    </w:p>
    <w:p w:rsidR="00764E09" w:rsidRDefault="00764E09">
      <w:pPr>
        <w:pStyle w:val="PargrafodaLista1"/>
        <w:tabs>
          <w:tab w:val="left" w:pos="284"/>
        </w:tabs>
        <w:spacing w:after="0"/>
        <w:ind w:left="0"/>
        <w:contextualSpacing w:val="0"/>
        <w:jc w:val="both"/>
        <w:rPr>
          <w:rFonts w:ascii="Book Antiqua" w:hAnsi="Book Antiqua"/>
          <w:sz w:val="20"/>
          <w:szCs w:val="20"/>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credenciamento far-se-á mediante a atribuição de chave de identificação e de senha pessoal e intransferível, obtidas junto ao provedor do sistema, onde também deverá informar-se a respeito do seu funcionamento e regulamento e receber instruções detalhadas para sua correta utilização.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credenciamento junto ao provedor do sistema implica a responsabilidade legal do licitante e a presunção de sua capacidade técnica para a realização das transações inerentes ao Pregão na forma eletrônica.</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O uso da senha de acesso ao sistema eletrônico é de responsabilidade exclusiva do licitante, incluindo qualquer </w:t>
      </w:r>
      <w:r>
        <w:rPr>
          <w:rFonts w:ascii="Book Antiqua" w:hAnsi="Book Antiqua"/>
          <w:sz w:val="20"/>
          <w:szCs w:val="20"/>
        </w:rPr>
        <w:t>transação efetuada diretamente ou por seu representante</w:t>
      </w:r>
      <w:r>
        <w:rPr>
          <w:rFonts w:ascii="Book Antiqua" w:eastAsia="Times New Roman" w:hAnsi="Book Antiqua"/>
          <w:sz w:val="20"/>
          <w:szCs w:val="20"/>
          <w:lang w:eastAsia="pt-BR"/>
        </w:rPr>
        <w:t xml:space="preserve">, não cabendo ao provedor do sistema ou a </w:t>
      </w:r>
      <w:r>
        <w:rPr>
          <w:rFonts w:ascii="Book Antiqua" w:eastAsia="Times New Roman" w:hAnsi="Book Antiqua"/>
          <w:sz w:val="20"/>
          <w:szCs w:val="20"/>
          <w:lang w:eastAsia="pt-BR"/>
        </w:rPr>
        <w:lastRenderedPageBreak/>
        <w:t>Prefeitura de Amargosa responsabilidade por eventuais danos decorrentes do uso indevido da senha, ainda que por terceiros.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chave de identificação e a senha poderão ser utilizadas em qualquer pregão eletrônico, salvo quando cancelada por solicitação do credenciado ou em virtude de descredenciamento do Cadastro de Fornecedores da Prefeitura de Amargosa.</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6"/>
        </w:numPr>
        <w:tabs>
          <w:tab w:val="left" w:pos="284"/>
        </w:tabs>
        <w:spacing w:after="0"/>
        <w:ind w:left="0" w:firstLine="0"/>
        <w:jc w:val="both"/>
        <w:outlineLvl w:val="0"/>
        <w:rPr>
          <w:rFonts w:ascii="Book Antiqua" w:eastAsia="Times New Roman" w:hAnsi="Book Antiqua"/>
          <w:b/>
          <w:bCs/>
          <w:kern w:val="36"/>
          <w:sz w:val="20"/>
          <w:szCs w:val="20"/>
          <w:lang w:eastAsia="pt-BR"/>
        </w:rPr>
      </w:pPr>
      <w:r>
        <w:rPr>
          <w:rFonts w:ascii="Book Antiqua" w:eastAsia="Times New Roman" w:hAnsi="Book Antiqua"/>
          <w:sz w:val="20"/>
          <w:szCs w:val="20"/>
          <w:lang w:eastAsia="pt-BR"/>
        </w:rPr>
        <w:t>A perda ou a quebra de sigilo deverão ser comunicadas imediatamente ao provedor do sistema para imediato bloqueio de acesso.</w:t>
      </w:r>
    </w:p>
    <w:p w:rsidR="00764E09" w:rsidRDefault="00764E09">
      <w:pPr>
        <w:tabs>
          <w:tab w:val="left" w:pos="284"/>
        </w:tabs>
        <w:spacing w:after="0"/>
        <w:jc w:val="both"/>
        <w:outlineLvl w:val="0"/>
        <w:rPr>
          <w:rFonts w:ascii="Book Antiqua" w:eastAsia="Times New Roman" w:hAnsi="Book Antiqua"/>
          <w:b/>
          <w:bCs/>
          <w:kern w:val="36"/>
          <w:sz w:val="20"/>
          <w:szCs w:val="20"/>
          <w:lang w:eastAsia="pt-BR"/>
        </w:rPr>
      </w:pPr>
    </w:p>
    <w:p w:rsidR="00764E09" w:rsidRDefault="001B3DA5">
      <w:pPr>
        <w:pStyle w:val="PargrafodaLista1"/>
        <w:tabs>
          <w:tab w:val="left" w:pos="284"/>
        </w:tabs>
        <w:spacing w:after="0"/>
        <w:ind w:left="0"/>
        <w:contextualSpacing w:val="0"/>
        <w:jc w:val="both"/>
        <w:outlineLvl w:val="0"/>
        <w:rPr>
          <w:rFonts w:ascii="Book Antiqua" w:eastAsia="Times New Roman" w:hAnsi="Book Antiqua"/>
          <w:b/>
          <w:bCs/>
          <w:kern w:val="36"/>
          <w:sz w:val="20"/>
          <w:szCs w:val="20"/>
          <w:lang w:eastAsia="pt-BR"/>
        </w:rPr>
      </w:pPr>
      <w:r>
        <w:rPr>
          <w:rFonts w:ascii="Book Antiqua" w:eastAsia="Times New Roman" w:hAnsi="Book Antiqua"/>
          <w:b/>
          <w:bCs/>
          <w:kern w:val="36"/>
          <w:sz w:val="20"/>
          <w:szCs w:val="20"/>
          <w:lang w:eastAsia="pt-BR"/>
        </w:rPr>
        <w:t>SEÇÃO VIII – DA IMPUGNAÇÃO E PEDIDO DE INFORMAÇÕES SOBRE O EDITAL</w:t>
      </w:r>
    </w:p>
    <w:p w:rsidR="00764E09" w:rsidRDefault="00764E09">
      <w:pPr>
        <w:pStyle w:val="PargrafodaLista1"/>
        <w:tabs>
          <w:tab w:val="left" w:pos="284"/>
        </w:tabs>
        <w:spacing w:after="0"/>
        <w:ind w:left="0"/>
        <w:contextualSpacing w:val="0"/>
        <w:jc w:val="both"/>
        <w:outlineLvl w:val="0"/>
        <w:rPr>
          <w:rFonts w:ascii="Book Antiqua" w:eastAsia="Times New Roman" w:hAnsi="Book Antiqua"/>
          <w:b/>
          <w:bCs/>
          <w:kern w:val="36"/>
          <w:sz w:val="20"/>
          <w:szCs w:val="20"/>
          <w:lang w:eastAsia="pt-BR"/>
        </w:rPr>
      </w:pPr>
    </w:p>
    <w:p w:rsidR="00764E09" w:rsidRDefault="001B3DA5">
      <w:pPr>
        <w:pStyle w:val="PargrafodaLista1"/>
        <w:numPr>
          <w:ilvl w:val="0"/>
          <w:numId w:val="6"/>
        </w:numPr>
        <w:tabs>
          <w:tab w:val="left" w:pos="284"/>
        </w:tabs>
        <w:spacing w:after="0"/>
        <w:ind w:left="0" w:firstLine="0"/>
        <w:contextualSpacing w:val="0"/>
        <w:jc w:val="both"/>
        <w:outlineLvl w:val="0"/>
        <w:rPr>
          <w:rFonts w:ascii="Book Antiqua" w:eastAsia="Times New Roman" w:hAnsi="Book Antiqua"/>
          <w:bCs/>
          <w:kern w:val="36"/>
          <w:sz w:val="20"/>
          <w:szCs w:val="20"/>
          <w:lang w:eastAsia="pt-BR"/>
        </w:rPr>
      </w:pPr>
      <w:r>
        <w:rPr>
          <w:rFonts w:ascii="Book Antiqua" w:eastAsia="Times New Roman" w:hAnsi="Book Antiqua"/>
          <w:bCs/>
          <w:kern w:val="36"/>
          <w:sz w:val="20"/>
          <w:szCs w:val="20"/>
          <w:lang w:eastAsia="pt-BR"/>
        </w:rPr>
        <w:t>Até 02 (dois) dias úteis antes da data fixada para abertura da sessão pública, qualquer pessoa poderá impugnar, por meio do sistema, o ato convocatório do pregão.</w:t>
      </w:r>
    </w:p>
    <w:p w:rsidR="00764E09" w:rsidRDefault="00764E09">
      <w:pPr>
        <w:pStyle w:val="PargrafodaLista1"/>
        <w:tabs>
          <w:tab w:val="left" w:pos="284"/>
        </w:tabs>
        <w:spacing w:after="0"/>
        <w:ind w:left="0"/>
        <w:contextualSpacing w:val="0"/>
        <w:jc w:val="both"/>
        <w:outlineLvl w:val="0"/>
        <w:rPr>
          <w:rFonts w:ascii="Book Antiqua" w:eastAsia="Times New Roman" w:hAnsi="Book Antiqua"/>
          <w:bCs/>
          <w:kern w:val="36"/>
          <w:sz w:val="20"/>
          <w:szCs w:val="20"/>
          <w:lang w:eastAsia="pt-BR"/>
        </w:rPr>
      </w:pPr>
    </w:p>
    <w:p w:rsidR="00764E09" w:rsidRDefault="001B3DA5">
      <w:pPr>
        <w:pStyle w:val="PargrafodaLista1"/>
        <w:numPr>
          <w:ilvl w:val="1"/>
          <w:numId w:val="6"/>
        </w:numPr>
        <w:tabs>
          <w:tab w:val="left" w:pos="284"/>
        </w:tabs>
        <w:spacing w:after="0"/>
        <w:ind w:left="0" w:firstLine="0"/>
        <w:contextualSpacing w:val="0"/>
        <w:jc w:val="both"/>
        <w:outlineLvl w:val="0"/>
        <w:rPr>
          <w:rFonts w:ascii="Book Antiqua" w:eastAsia="Times New Roman" w:hAnsi="Book Antiqua"/>
          <w:bCs/>
          <w:kern w:val="36"/>
          <w:sz w:val="20"/>
          <w:szCs w:val="20"/>
          <w:lang w:eastAsia="pt-BR"/>
        </w:rPr>
      </w:pPr>
      <w:r>
        <w:rPr>
          <w:rFonts w:ascii="Book Antiqua" w:eastAsia="Times New Roman" w:hAnsi="Book Antiqua"/>
          <w:bCs/>
          <w:kern w:val="36"/>
          <w:sz w:val="20"/>
          <w:szCs w:val="20"/>
          <w:lang w:eastAsia="pt-BR"/>
        </w:rPr>
        <w:t xml:space="preserve">Caberá ao </w:t>
      </w:r>
      <w:r>
        <w:rPr>
          <w:rFonts w:ascii="Book Antiqua" w:hAnsi="Book Antiqua"/>
          <w:kern w:val="36"/>
          <w:sz w:val="20"/>
          <w:szCs w:val="20"/>
        </w:rPr>
        <w:t>pregoeiro decidir</w:t>
      </w:r>
      <w:r>
        <w:rPr>
          <w:rFonts w:ascii="Book Antiqua" w:eastAsia="Times New Roman" w:hAnsi="Book Antiqua"/>
          <w:bCs/>
          <w:kern w:val="36"/>
          <w:sz w:val="20"/>
          <w:szCs w:val="20"/>
          <w:lang w:eastAsia="pt-BR"/>
        </w:rPr>
        <w:t xml:space="preserve"> sobre a impugnação no prazo de até 24 (vinte e quatro) horas.</w:t>
      </w:r>
    </w:p>
    <w:p w:rsidR="00764E09" w:rsidRDefault="00764E09">
      <w:pPr>
        <w:pStyle w:val="PargrafodaLista1"/>
        <w:tabs>
          <w:tab w:val="left" w:pos="284"/>
        </w:tabs>
        <w:spacing w:after="0"/>
        <w:ind w:left="0"/>
        <w:contextualSpacing w:val="0"/>
        <w:jc w:val="both"/>
        <w:outlineLvl w:val="0"/>
        <w:rPr>
          <w:rFonts w:ascii="Book Antiqua" w:eastAsia="Times New Roman" w:hAnsi="Book Antiqua"/>
          <w:bCs/>
          <w:kern w:val="36"/>
          <w:sz w:val="20"/>
          <w:szCs w:val="20"/>
          <w:lang w:eastAsia="pt-BR"/>
        </w:rPr>
      </w:pPr>
    </w:p>
    <w:p w:rsidR="00764E09" w:rsidRDefault="001B3DA5">
      <w:pPr>
        <w:pStyle w:val="PargrafodaLista1"/>
        <w:numPr>
          <w:ilvl w:val="1"/>
          <w:numId w:val="6"/>
        </w:numPr>
        <w:tabs>
          <w:tab w:val="left" w:pos="284"/>
        </w:tabs>
        <w:spacing w:after="0"/>
        <w:ind w:left="0" w:firstLine="0"/>
        <w:contextualSpacing w:val="0"/>
        <w:jc w:val="both"/>
        <w:outlineLvl w:val="0"/>
        <w:rPr>
          <w:rFonts w:ascii="Book Antiqua" w:eastAsia="Times New Roman" w:hAnsi="Book Antiqua"/>
          <w:bCs/>
          <w:kern w:val="36"/>
          <w:sz w:val="20"/>
          <w:szCs w:val="20"/>
          <w:lang w:eastAsia="pt-BR"/>
        </w:rPr>
      </w:pPr>
      <w:r>
        <w:rPr>
          <w:rFonts w:ascii="Book Antiqua" w:hAnsi="Book Antiqua"/>
          <w:sz w:val="20"/>
          <w:szCs w:val="20"/>
        </w:rPr>
        <w:t>Acolhida a impugnação contra o ato convocatório, será definida e publicada nova data para realização do certame.</w:t>
      </w:r>
    </w:p>
    <w:p w:rsidR="00764E09" w:rsidRDefault="00764E09">
      <w:pPr>
        <w:pStyle w:val="PargrafodaLista1"/>
        <w:tabs>
          <w:tab w:val="left" w:pos="284"/>
        </w:tabs>
        <w:spacing w:after="0"/>
        <w:ind w:left="0"/>
        <w:contextualSpacing w:val="0"/>
        <w:jc w:val="both"/>
        <w:outlineLvl w:val="0"/>
        <w:rPr>
          <w:rFonts w:ascii="Book Antiqua" w:eastAsia="Times New Roman" w:hAnsi="Book Antiqua"/>
          <w:bCs/>
          <w:kern w:val="36"/>
          <w:sz w:val="20"/>
          <w:szCs w:val="20"/>
          <w:lang w:eastAsia="pt-BR"/>
        </w:rPr>
      </w:pPr>
    </w:p>
    <w:p w:rsidR="00764E09" w:rsidRDefault="001B3DA5">
      <w:pPr>
        <w:pStyle w:val="PargrafodaLista1"/>
        <w:numPr>
          <w:ilvl w:val="0"/>
          <w:numId w:val="6"/>
        </w:numPr>
        <w:tabs>
          <w:tab w:val="left" w:pos="284"/>
        </w:tabs>
        <w:spacing w:after="0"/>
        <w:ind w:left="0" w:firstLine="0"/>
        <w:contextualSpacing w:val="0"/>
        <w:jc w:val="both"/>
        <w:outlineLvl w:val="0"/>
        <w:rPr>
          <w:rFonts w:ascii="Book Antiqua" w:eastAsia="Times New Roman" w:hAnsi="Book Antiqua"/>
          <w:bCs/>
          <w:kern w:val="36"/>
          <w:sz w:val="20"/>
          <w:szCs w:val="20"/>
          <w:lang w:eastAsia="pt-BR"/>
        </w:rPr>
      </w:pPr>
      <w:r>
        <w:rPr>
          <w:rFonts w:ascii="Book Antiqua" w:eastAsia="Times New Roman" w:hAnsi="Book Antiqua"/>
          <w:bCs/>
          <w:kern w:val="36"/>
          <w:sz w:val="20"/>
          <w:szCs w:val="20"/>
          <w:lang w:eastAsia="pt-BR"/>
        </w:rPr>
        <w:t>Os pedidos de esclarecimentos referentes ao processo licitatório deverão ser enviados ao pregoeiro até 03 (</w:t>
      </w:r>
      <w:r>
        <w:rPr>
          <w:rFonts w:ascii="Book Antiqua" w:hAnsi="Book Antiqua"/>
          <w:kern w:val="36"/>
          <w:sz w:val="20"/>
          <w:szCs w:val="20"/>
        </w:rPr>
        <w:t>três</w:t>
      </w:r>
      <w:r>
        <w:rPr>
          <w:rFonts w:ascii="Book Antiqua" w:eastAsia="Times New Roman" w:hAnsi="Book Antiqua"/>
          <w:bCs/>
          <w:kern w:val="36"/>
          <w:sz w:val="20"/>
          <w:szCs w:val="20"/>
          <w:lang w:eastAsia="pt-BR"/>
        </w:rPr>
        <w:t>) dias úteis anteriores à data fixada para abertura da sessão pública, exclusivamente por meio eletrônico via internet, no endereço indicado no edital.</w:t>
      </w:r>
    </w:p>
    <w:p w:rsidR="00764E09" w:rsidRDefault="00764E09">
      <w:pPr>
        <w:pStyle w:val="PargrafodaLista1"/>
        <w:tabs>
          <w:tab w:val="left" w:pos="284"/>
        </w:tabs>
        <w:spacing w:after="0"/>
        <w:ind w:left="0"/>
        <w:contextualSpacing w:val="0"/>
        <w:jc w:val="both"/>
        <w:outlineLvl w:val="0"/>
        <w:rPr>
          <w:rFonts w:ascii="Book Antiqua" w:eastAsia="Times New Roman" w:hAnsi="Book Antiqua"/>
          <w:bCs/>
          <w:kern w:val="36"/>
          <w:sz w:val="20"/>
          <w:szCs w:val="20"/>
          <w:lang w:eastAsia="pt-BR"/>
        </w:rPr>
      </w:pPr>
    </w:p>
    <w:p w:rsidR="00764E09" w:rsidRDefault="001B3DA5">
      <w:pPr>
        <w:pStyle w:val="PargrafodaLista1"/>
        <w:numPr>
          <w:ilvl w:val="0"/>
          <w:numId w:val="6"/>
        </w:numPr>
        <w:tabs>
          <w:tab w:val="left" w:pos="284"/>
        </w:tabs>
        <w:spacing w:after="0"/>
        <w:ind w:left="0" w:firstLine="0"/>
        <w:contextualSpacing w:val="0"/>
        <w:jc w:val="both"/>
        <w:outlineLvl w:val="0"/>
        <w:rPr>
          <w:rFonts w:ascii="Book Antiqua" w:eastAsia="Times New Roman" w:hAnsi="Book Antiqua"/>
          <w:bCs/>
          <w:kern w:val="36"/>
          <w:sz w:val="20"/>
          <w:szCs w:val="20"/>
          <w:lang w:eastAsia="pt-BR"/>
        </w:rPr>
      </w:pPr>
      <w:r>
        <w:rPr>
          <w:rFonts w:ascii="Book Antiqua" w:eastAsia="Times New Roman" w:hAnsi="Book Antiqua"/>
          <w:bCs/>
          <w:kern w:val="36"/>
          <w:sz w:val="20"/>
          <w:szCs w:val="20"/>
          <w:lang w:eastAsia="pt-BR"/>
        </w:rPr>
        <w:t>As impugnações e pedidos de esclarecimentos não suspendem os prazos previstos no certame.</w:t>
      </w:r>
    </w:p>
    <w:p w:rsidR="00764E09" w:rsidRDefault="00764E09">
      <w:pPr>
        <w:pStyle w:val="PargrafodaLista1"/>
        <w:tabs>
          <w:tab w:val="left" w:pos="284"/>
        </w:tabs>
        <w:spacing w:after="0"/>
        <w:ind w:left="0"/>
        <w:contextualSpacing w:val="0"/>
        <w:jc w:val="both"/>
        <w:outlineLvl w:val="0"/>
        <w:rPr>
          <w:rFonts w:ascii="Book Antiqua" w:eastAsia="Times New Roman" w:hAnsi="Book Antiqua"/>
          <w:bCs/>
          <w:kern w:val="36"/>
          <w:sz w:val="20"/>
          <w:szCs w:val="20"/>
          <w:lang w:eastAsia="pt-BR"/>
        </w:rPr>
      </w:pPr>
    </w:p>
    <w:p w:rsidR="00764E09" w:rsidRDefault="001B3DA5">
      <w:pPr>
        <w:pStyle w:val="PargrafodaLista1"/>
        <w:numPr>
          <w:ilvl w:val="0"/>
          <w:numId w:val="6"/>
        </w:numPr>
        <w:tabs>
          <w:tab w:val="left" w:pos="284"/>
        </w:tabs>
        <w:spacing w:after="0"/>
        <w:ind w:left="0" w:firstLine="0"/>
        <w:contextualSpacing w:val="0"/>
        <w:jc w:val="both"/>
        <w:outlineLvl w:val="0"/>
        <w:rPr>
          <w:rFonts w:ascii="Book Antiqua" w:eastAsia="Times New Roman" w:hAnsi="Book Antiqua"/>
          <w:bCs/>
          <w:kern w:val="36"/>
          <w:sz w:val="20"/>
          <w:szCs w:val="20"/>
          <w:lang w:eastAsia="pt-BR"/>
        </w:rPr>
      </w:pPr>
      <w:r>
        <w:rPr>
          <w:rFonts w:ascii="Book Antiqua" w:eastAsia="Times New Roman" w:hAnsi="Book Antiqua"/>
          <w:bCs/>
          <w:kern w:val="36"/>
          <w:sz w:val="20"/>
          <w:szCs w:val="20"/>
          <w:lang w:eastAsia="pt-BR"/>
        </w:rPr>
        <w:t>As respostas às impugnações e os esclarecimentos prestados pelo pregoeiro serão autuados no processo licitatório e estarão disponíveis para consulta por qualquer interessado.</w:t>
      </w:r>
    </w:p>
    <w:p w:rsidR="00764E09" w:rsidRDefault="00764E09">
      <w:pPr>
        <w:pStyle w:val="PargrafodaLista1"/>
        <w:tabs>
          <w:tab w:val="left" w:pos="284"/>
        </w:tabs>
        <w:spacing w:after="0"/>
        <w:ind w:left="0"/>
        <w:contextualSpacing w:val="0"/>
        <w:jc w:val="both"/>
        <w:outlineLvl w:val="0"/>
        <w:rPr>
          <w:rFonts w:ascii="Book Antiqua" w:eastAsia="Times New Roman" w:hAnsi="Book Antiqua"/>
          <w:bCs/>
          <w:kern w:val="36"/>
          <w:sz w:val="20"/>
          <w:szCs w:val="20"/>
          <w:lang w:eastAsia="pt-BR"/>
        </w:rPr>
      </w:pPr>
    </w:p>
    <w:p w:rsidR="00764E09" w:rsidRDefault="001B3DA5">
      <w:pPr>
        <w:tabs>
          <w:tab w:val="left" w:pos="284"/>
        </w:tabs>
        <w:spacing w:after="0"/>
        <w:jc w:val="both"/>
        <w:outlineLvl w:val="0"/>
        <w:rPr>
          <w:rFonts w:ascii="Book Antiqua" w:eastAsia="Times New Roman" w:hAnsi="Book Antiqua"/>
          <w:b/>
          <w:bCs/>
          <w:kern w:val="36"/>
          <w:sz w:val="20"/>
          <w:szCs w:val="20"/>
          <w:lang w:eastAsia="pt-BR"/>
        </w:rPr>
      </w:pPr>
      <w:r>
        <w:rPr>
          <w:rFonts w:ascii="Book Antiqua" w:eastAsia="Times New Roman" w:hAnsi="Book Antiqua"/>
          <w:b/>
          <w:bCs/>
          <w:kern w:val="36"/>
          <w:sz w:val="20"/>
          <w:szCs w:val="20"/>
          <w:lang w:eastAsia="pt-BR"/>
        </w:rPr>
        <w:t xml:space="preserve">SEÇÃO IX – DA PROPOSTA </w:t>
      </w:r>
    </w:p>
    <w:p w:rsidR="00764E09" w:rsidRDefault="00764E09">
      <w:pPr>
        <w:tabs>
          <w:tab w:val="left" w:pos="284"/>
        </w:tabs>
        <w:spacing w:after="0"/>
        <w:jc w:val="both"/>
        <w:outlineLvl w:val="0"/>
        <w:rPr>
          <w:rFonts w:ascii="Book Antiqua" w:eastAsia="Times New Roman" w:hAnsi="Book Antiqua"/>
          <w:b/>
          <w:bCs/>
          <w:kern w:val="36"/>
          <w:sz w:val="20"/>
          <w:szCs w:val="20"/>
          <w:lang w:eastAsia="pt-BR"/>
        </w:rPr>
      </w:pPr>
    </w:p>
    <w:p w:rsidR="00764E09" w:rsidRDefault="001B3DA5">
      <w:pPr>
        <w:numPr>
          <w:ilvl w:val="0"/>
          <w:numId w:val="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O licitante deverá encaminhar a proposta, por meio do sistema eletrônico até a </w:t>
      </w:r>
      <w:r>
        <w:rPr>
          <w:rFonts w:ascii="Book Antiqua" w:hAnsi="Book Antiqua"/>
          <w:sz w:val="20"/>
          <w:szCs w:val="20"/>
        </w:rPr>
        <w:t xml:space="preserve">data e </w:t>
      </w:r>
      <w:r>
        <w:rPr>
          <w:rFonts w:ascii="Book Antiqua" w:eastAsia="Times New Roman" w:hAnsi="Book Antiqua"/>
          <w:sz w:val="20"/>
          <w:szCs w:val="20"/>
          <w:lang w:eastAsia="pt-BR"/>
        </w:rPr>
        <w:t>hora marcadas para abertura da sessão, quando então, encerrar-se-á automaticamente a fase de recebimento de propostas.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hAnsi="Book Antiqua"/>
          <w:sz w:val="20"/>
          <w:szCs w:val="20"/>
        </w:rPr>
        <w:t>O licitante deverá, no sistema eletrônico, apresentar a proposta de preços descrevendo o produto ofertado, indicando a marca, modelo, bem como o valor total de cada item e lote, sob pena de desclassificação de sua proposta.</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pStyle w:val="PargrafodaLista1"/>
        <w:numPr>
          <w:ilvl w:val="1"/>
          <w:numId w:val="6"/>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É facultado ao licitante cotar todos, alguns, ou somente um dos lotes definidos no Anexo </w:t>
      </w:r>
      <w:proofErr w:type="spellStart"/>
      <w:r>
        <w:rPr>
          <w:rFonts w:ascii="Book Antiqua" w:eastAsia="Times New Roman" w:hAnsi="Book Antiqua"/>
          <w:sz w:val="20"/>
          <w:szCs w:val="20"/>
          <w:lang w:eastAsia="pt-BR"/>
        </w:rPr>
        <w:t>Ideste</w:t>
      </w:r>
      <w:proofErr w:type="spellEnd"/>
      <w:r>
        <w:rPr>
          <w:rFonts w:ascii="Book Antiqua" w:eastAsia="Times New Roman" w:hAnsi="Book Antiqua"/>
          <w:sz w:val="20"/>
          <w:szCs w:val="20"/>
          <w:lang w:eastAsia="pt-BR"/>
        </w:rPr>
        <w:t xml:space="preserve"> Edital.</w:t>
      </w:r>
    </w:p>
    <w:p w:rsidR="00764E09" w:rsidRDefault="00764E09">
      <w:pPr>
        <w:pStyle w:val="PargrafodaLista1"/>
        <w:tabs>
          <w:tab w:val="left" w:pos="284"/>
        </w:tabs>
        <w:spacing w:after="0"/>
        <w:ind w:left="0"/>
        <w:jc w:val="both"/>
        <w:rPr>
          <w:rFonts w:ascii="Book Antiqua" w:hAnsi="Book Antiqua"/>
          <w:i/>
          <w:color w:val="FF0000"/>
          <w:sz w:val="20"/>
          <w:szCs w:val="20"/>
          <w:highlight w:val="lightGray"/>
        </w:rPr>
      </w:pPr>
    </w:p>
    <w:p w:rsidR="00764E09" w:rsidRDefault="001B3DA5">
      <w:pPr>
        <w:pStyle w:val="PargrafodaLista1"/>
        <w:numPr>
          <w:ilvl w:val="0"/>
          <w:numId w:val="8"/>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Nos preços ofertados já deverão estar inclusos os tributos, fretes, taxas, seguros, encargos sociais, trabalhistas e as despesas decorrentes da execução do objeto. O Imposto de Renda de Pessoa Jurídica – IRPJ – e a Contribuição Social sobre o Lucro Líquido – CSLL -, que não podem ser repassados à Administração, não serão incluídos na proposta apresentada.</w:t>
      </w:r>
    </w:p>
    <w:p w:rsidR="00764E09" w:rsidRDefault="00764E09">
      <w:pPr>
        <w:pStyle w:val="PargrafodaLista1"/>
        <w:tabs>
          <w:tab w:val="left" w:pos="284"/>
        </w:tabs>
        <w:spacing w:after="0"/>
        <w:ind w:left="0"/>
        <w:jc w:val="both"/>
        <w:rPr>
          <w:rFonts w:ascii="Book Antiqua" w:eastAsia="Times New Roman" w:hAnsi="Book Antiqua"/>
          <w:sz w:val="20"/>
          <w:szCs w:val="20"/>
          <w:lang w:eastAsia="pt-BR"/>
        </w:rPr>
      </w:pPr>
    </w:p>
    <w:p w:rsidR="00764E09" w:rsidRDefault="001B3DA5">
      <w:pPr>
        <w:numPr>
          <w:ilvl w:val="0"/>
          <w:numId w:val="8"/>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As propostas terão validade de 60 (sessenta) dias, contados da data de abertura da sessão pública estabelecida no preâmbulo deste Edital.</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pStyle w:val="PargrafodaLista1"/>
        <w:numPr>
          <w:ilvl w:val="1"/>
          <w:numId w:val="9"/>
        </w:numPr>
        <w:tabs>
          <w:tab w:val="left" w:pos="284"/>
        </w:tabs>
        <w:spacing w:after="0"/>
        <w:ind w:left="0" w:firstLine="0"/>
        <w:jc w:val="both"/>
        <w:rPr>
          <w:rFonts w:ascii="Book Antiqua" w:eastAsia="Times New Roman" w:hAnsi="Book Antiqua"/>
          <w:sz w:val="20"/>
          <w:szCs w:val="20"/>
          <w:lang w:eastAsia="pt-BR"/>
        </w:rPr>
      </w:pPr>
      <w:r>
        <w:rPr>
          <w:rFonts w:ascii="Book Antiqua" w:hAnsi="Book Antiqua"/>
          <w:sz w:val="20"/>
          <w:szCs w:val="20"/>
        </w:rPr>
        <w:t>Decorrido</w:t>
      </w:r>
      <w:r>
        <w:rPr>
          <w:rFonts w:ascii="Book Antiqua" w:eastAsia="Times New Roman" w:hAnsi="Book Antiqua"/>
          <w:sz w:val="20"/>
          <w:szCs w:val="20"/>
          <w:lang w:eastAsia="pt-BR"/>
        </w:rPr>
        <w:t xml:space="preserve"> o prazo de validade das propostas</w:t>
      </w:r>
      <w:r>
        <w:rPr>
          <w:rFonts w:ascii="Book Antiqua" w:eastAsia="Times New Roman" w:hAnsi="Book Antiqua"/>
          <w:b/>
          <w:bCs/>
          <w:sz w:val="20"/>
          <w:szCs w:val="20"/>
          <w:lang w:eastAsia="pt-BR"/>
        </w:rPr>
        <w:t>,</w:t>
      </w:r>
      <w:r>
        <w:rPr>
          <w:rFonts w:ascii="Book Antiqua" w:eastAsia="Times New Roman" w:hAnsi="Book Antiqua"/>
          <w:sz w:val="20"/>
          <w:szCs w:val="20"/>
          <w:lang w:eastAsia="pt-BR"/>
        </w:rPr>
        <w:t xml:space="preserve"> sem convocação para contratação, ficam os licitantes liberados dos compromissos assumidos.</w:t>
      </w:r>
    </w:p>
    <w:p w:rsidR="00764E09" w:rsidRDefault="00764E09">
      <w:pPr>
        <w:pStyle w:val="PargrafodaLista1"/>
        <w:tabs>
          <w:tab w:val="left" w:pos="284"/>
        </w:tabs>
        <w:spacing w:after="0"/>
        <w:ind w:left="0"/>
        <w:jc w:val="both"/>
        <w:rPr>
          <w:rFonts w:ascii="Book Antiqua" w:eastAsia="Times New Roman" w:hAnsi="Book Antiqua"/>
          <w:sz w:val="20"/>
          <w:szCs w:val="20"/>
          <w:lang w:eastAsia="pt-BR"/>
        </w:rPr>
      </w:pPr>
    </w:p>
    <w:p w:rsidR="00764E09" w:rsidRDefault="001B3DA5">
      <w:pPr>
        <w:pStyle w:val="PargrafodaLista1"/>
        <w:numPr>
          <w:ilvl w:val="0"/>
          <w:numId w:val="8"/>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Qualquer elemento que possa identificar o licitante importa a desclassificação da proposta.</w:t>
      </w:r>
    </w:p>
    <w:p w:rsidR="00764E09" w:rsidRDefault="00764E09">
      <w:pPr>
        <w:pStyle w:val="PargrafodaLista1"/>
        <w:tabs>
          <w:tab w:val="left" w:pos="284"/>
        </w:tabs>
        <w:spacing w:after="0"/>
        <w:ind w:left="0"/>
        <w:jc w:val="both"/>
        <w:rPr>
          <w:rFonts w:ascii="Book Antiqua" w:eastAsia="Times New Roman" w:hAnsi="Book Antiqua"/>
          <w:sz w:val="20"/>
          <w:szCs w:val="20"/>
          <w:lang w:eastAsia="pt-BR"/>
        </w:rPr>
      </w:pPr>
    </w:p>
    <w:p w:rsidR="00764E09" w:rsidRDefault="001B3DA5">
      <w:pPr>
        <w:numPr>
          <w:ilvl w:val="0"/>
          <w:numId w:val="8"/>
        </w:numPr>
        <w:tabs>
          <w:tab w:val="left" w:pos="284"/>
        </w:tabs>
        <w:spacing w:after="0"/>
        <w:ind w:left="0" w:firstLine="0"/>
        <w:jc w:val="both"/>
        <w:rPr>
          <w:rFonts w:ascii="Book Antiqua" w:eastAsia="Times New Roman" w:hAnsi="Book Antiqua"/>
          <w:sz w:val="20"/>
          <w:szCs w:val="20"/>
          <w:lang w:eastAsia="pt-BR"/>
        </w:rPr>
      </w:pPr>
      <w:bookmarkStart w:id="1" w:name="Texto37"/>
      <w:bookmarkEnd w:id="1"/>
      <w:r>
        <w:rPr>
          <w:rFonts w:ascii="Book Antiqua" w:eastAsia="Times New Roman" w:hAnsi="Book Antiqua"/>
          <w:sz w:val="20"/>
          <w:szCs w:val="20"/>
          <w:lang w:eastAsia="pt-BR"/>
        </w:rPr>
        <w:t>Até a abertura da sessão, o licitante poderá retirar ou substituir a proposta anteriormente encaminhada.</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8"/>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Cabe ao licitante acompanhar as operações no sistema eletrônico durante a sessão pública do Pregão, ficando responsável pelo ônus decorrente da perda de negócios diante da inobservância de qualquer mensagem emitida pelo sistema ou de sua desconexão.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keepNext/>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 – DA ABERTURA DA SESSÃO PÚBLICA</w:t>
      </w:r>
    </w:p>
    <w:p w:rsidR="00764E09" w:rsidRDefault="00764E09">
      <w:pPr>
        <w:keepNext/>
        <w:tabs>
          <w:tab w:val="left" w:pos="284"/>
        </w:tabs>
        <w:spacing w:after="0"/>
        <w:jc w:val="both"/>
        <w:rPr>
          <w:rFonts w:ascii="Book Antiqua" w:eastAsia="Times New Roman" w:hAnsi="Book Antiqua"/>
          <w:sz w:val="20"/>
          <w:szCs w:val="20"/>
          <w:lang w:eastAsia="pt-BR"/>
        </w:rPr>
      </w:pPr>
    </w:p>
    <w:p w:rsidR="00764E09" w:rsidRDefault="001B3DA5">
      <w:pPr>
        <w:numPr>
          <w:ilvl w:val="0"/>
          <w:numId w:val="8"/>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abertura da sessão pública deste Pregão, conduzida pelo Pregoeiro, ocorrerá na data e na hora indicadas no preâmbulo deste Edital,</w:t>
      </w:r>
      <w:r w:rsidR="000259CC">
        <w:rPr>
          <w:rFonts w:ascii="Book Antiqua" w:eastAsia="Times New Roman" w:hAnsi="Book Antiqua"/>
          <w:sz w:val="20"/>
          <w:szCs w:val="20"/>
          <w:lang w:eastAsia="pt-BR"/>
        </w:rPr>
        <w:t xml:space="preserve"> </w:t>
      </w:r>
      <w:hyperlink r:id="rId11" w:history="1"/>
      <w:r>
        <w:rPr>
          <w:rFonts w:ascii="Book Antiqua" w:eastAsia="Times New Roman" w:hAnsi="Book Antiqua"/>
          <w:sz w:val="20"/>
          <w:szCs w:val="20"/>
          <w:lang w:eastAsia="pt-BR"/>
        </w:rPr>
        <w:t xml:space="preserve">no sítio </w:t>
      </w:r>
      <w:hyperlink r:id="rId12" w:history="1">
        <w:r>
          <w:rPr>
            <w:rStyle w:val="Hyperlink"/>
            <w:rFonts w:ascii="Book Antiqua" w:eastAsia="Times New Roman" w:hAnsi="Book Antiqua"/>
            <w:sz w:val="20"/>
            <w:szCs w:val="20"/>
            <w:lang w:eastAsia="pt-BR"/>
          </w:rPr>
          <w:t>www.licitacoes-e.com.br</w:t>
        </w:r>
      </w:hyperlink>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8"/>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A comunicação entre o Pregoeiro e os licitantes ocorrerá exclusivamente mediante troca de </w:t>
      </w:r>
      <w:r>
        <w:rPr>
          <w:rFonts w:ascii="Book Antiqua" w:hAnsi="Book Antiqua"/>
          <w:sz w:val="20"/>
          <w:szCs w:val="20"/>
        </w:rPr>
        <w:t>mensagens em</w:t>
      </w:r>
      <w:r>
        <w:rPr>
          <w:rFonts w:ascii="Book Antiqua" w:eastAsia="Times New Roman" w:hAnsi="Book Antiqua"/>
          <w:sz w:val="20"/>
          <w:szCs w:val="20"/>
          <w:lang w:eastAsia="pt-BR"/>
        </w:rPr>
        <w:t xml:space="preserve"> campo próprio do sistema eletrônico.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keepNext/>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XI – DA REABERTURA DA SESSÃO PÚBLICA</w:t>
      </w:r>
    </w:p>
    <w:p w:rsidR="00764E09" w:rsidRDefault="00764E09">
      <w:pPr>
        <w:keepNext/>
        <w:tabs>
          <w:tab w:val="left" w:pos="284"/>
        </w:tabs>
        <w:spacing w:after="0"/>
        <w:jc w:val="both"/>
        <w:rPr>
          <w:rFonts w:ascii="Book Antiqua" w:eastAsia="Times New Roman" w:hAnsi="Book Antiqua"/>
          <w:sz w:val="20"/>
          <w:szCs w:val="20"/>
          <w:lang w:eastAsia="pt-BR"/>
        </w:rPr>
      </w:pPr>
    </w:p>
    <w:p w:rsidR="00764E09" w:rsidRDefault="001B3DA5">
      <w:pPr>
        <w:numPr>
          <w:ilvl w:val="0"/>
          <w:numId w:val="8"/>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sessão pública poderá ser reaberta:</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pStyle w:val="PargrafodaLista1"/>
        <w:numPr>
          <w:ilvl w:val="1"/>
          <w:numId w:val="10"/>
        </w:numPr>
        <w:tabs>
          <w:tab w:val="left" w:pos="284"/>
        </w:tabs>
        <w:spacing w:after="0"/>
        <w:ind w:left="0" w:firstLine="0"/>
        <w:jc w:val="both"/>
        <w:rPr>
          <w:rFonts w:ascii="Book Antiqua" w:eastAsia="Times New Roman" w:hAnsi="Book Antiqua"/>
          <w:sz w:val="20"/>
          <w:szCs w:val="20"/>
          <w:lang w:eastAsia="pt-BR"/>
        </w:rPr>
      </w:pPr>
      <w:r>
        <w:rPr>
          <w:rFonts w:ascii="Book Antiqua" w:hAnsi="Book Antiqua"/>
          <w:sz w:val="20"/>
          <w:szCs w:val="20"/>
        </w:rPr>
        <w:t xml:space="preserve"> Quando o licitante detentor do lance mais vantajoso </w:t>
      </w:r>
      <w:r>
        <w:rPr>
          <w:rFonts w:ascii="Book Antiqua" w:hAnsi="Book Antiqua"/>
          <w:sz w:val="20"/>
          <w:szCs w:val="20"/>
          <w:lang w:eastAsia="pt-BR"/>
        </w:rPr>
        <w:t>for inabilitado</w:t>
      </w:r>
      <w:r>
        <w:rPr>
          <w:rFonts w:ascii="Book Antiqua" w:hAnsi="Book Antiqua"/>
          <w:sz w:val="20"/>
          <w:szCs w:val="20"/>
        </w:rPr>
        <w:t xml:space="preserve">, tiver sua amostra rejeitada, </w:t>
      </w:r>
      <w:r>
        <w:rPr>
          <w:rFonts w:ascii="Book Antiqua" w:eastAsia="Times New Roman" w:hAnsi="Book Antiqua"/>
          <w:sz w:val="20"/>
          <w:szCs w:val="20"/>
          <w:lang w:eastAsia="pt-BR"/>
        </w:rPr>
        <w:t xml:space="preserve">não assinar o contrato ou não retirar o instrumento equivalente, ou, ainda, quando </w:t>
      </w:r>
      <w:r>
        <w:rPr>
          <w:rFonts w:ascii="Book Antiqua" w:hAnsi="Book Antiqua"/>
          <w:sz w:val="20"/>
          <w:szCs w:val="20"/>
        </w:rPr>
        <w:t>houver erro na aceitação do preço; e</w:t>
      </w:r>
    </w:p>
    <w:p w:rsidR="00764E09" w:rsidRDefault="001B3DA5">
      <w:pPr>
        <w:pStyle w:val="PargrafodaLista1"/>
        <w:numPr>
          <w:ilvl w:val="1"/>
          <w:numId w:val="10"/>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 Nas hipóteses de provimento de recurso que leve à anulação de atos anteriores à realização da sessão pública precedente ou em que seja anulada a própria sessão pública.</w:t>
      </w:r>
    </w:p>
    <w:p w:rsidR="00764E09" w:rsidRDefault="00764E09">
      <w:pPr>
        <w:pStyle w:val="PargrafodaLista1"/>
        <w:tabs>
          <w:tab w:val="left" w:pos="284"/>
        </w:tabs>
        <w:spacing w:after="0"/>
        <w:ind w:left="0"/>
        <w:jc w:val="both"/>
        <w:rPr>
          <w:rFonts w:ascii="Book Antiqua" w:eastAsia="Times New Roman" w:hAnsi="Book Antiqua"/>
          <w:sz w:val="20"/>
          <w:szCs w:val="20"/>
          <w:lang w:eastAsia="pt-BR"/>
        </w:rPr>
      </w:pPr>
    </w:p>
    <w:p w:rsidR="00764E09" w:rsidRDefault="001B3DA5">
      <w:pPr>
        <w:pStyle w:val="PargrafodaLista1"/>
        <w:numPr>
          <w:ilvl w:val="0"/>
          <w:numId w:val="10"/>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Todos os licitantes remanescentes deverão ser convocados para acompanhar a sessão reaberta.</w:t>
      </w:r>
    </w:p>
    <w:p w:rsidR="00764E09" w:rsidRDefault="001B3DA5">
      <w:pPr>
        <w:pStyle w:val="PargrafodaLista1"/>
        <w:numPr>
          <w:ilvl w:val="1"/>
          <w:numId w:val="10"/>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 O licitante subsequente, sendo respeitada a ordem de classificação, e observadas as regras de desempate da </w:t>
      </w:r>
      <w:r>
        <w:rPr>
          <w:rFonts w:ascii="Book Antiqua" w:hAnsi="Book Antiqua"/>
          <w:sz w:val="20"/>
          <w:szCs w:val="20"/>
        </w:rPr>
        <w:t xml:space="preserve">Seção </w:t>
      </w:r>
      <w:r>
        <w:rPr>
          <w:rFonts w:ascii="Book Antiqua" w:eastAsia="Times New Roman" w:hAnsi="Book Antiqua"/>
          <w:sz w:val="20"/>
          <w:szCs w:val="20"/>
          <w:lang w:eastAsia="pt-BR"/>
        </w:rPr>
        <w:t>“</w:t>
      </w:r>
      <w:r>
        <w:rPr>
          <w:rFonts w:ascii="Book Antiqua" w:eastAsia="Times New Roman" w:hAnsi="Book Antiqua"/>
          <w:bCs/>
          <w:sz w:val="20"/>
          <w:szCs w:val="20"/>
          <w:lang w:eastAsia="pt-BR"/>
        </w:rPr>
        <w:t>DAS REGRAS GERAIS DE DESEMPATE</w:t>
      </w:r>
      <w:proofErr w:type="gramStart"/>
      <w:r>
        <w:rPr>
          <w:rFonts w:ascii="Book Antiqua" w:eastAsia="Times New Roman" w:hAnsi="Book Antiqua"/>
          <w:bCs/>
          <w:sz w:val="20"/>
          <w:szCs w:val="20"/>
          <w:lang w:eastAsia="pt-BR"/>
        </w:rPr>
        <w:t>”</w:t>
      </w:r>
      <w:r>
        <w:rPr>
          <w:rFonts w:ascii="Book Antiqua" w:eastAsia="Times New Roman" w:hAnsi="Book Antiqua"/>
          <w:b/>
          <w:bCs/>
          <w:sz w:val="20"/>
          <w:szCs w:val="20"/>
          <w:lang w:eastAsia="pt-BR"/>
        </w:rPr>
        <w:t>,</w:t>
      </w:r>
      <w:proofErr w:type="gramEnd"/>
      <w:r>
        <w:rPr>
          <w:rFonts w:ascii="Book Antiqua" w:eastAsia="Times New Roman" w:hAnsi="Book Antiqua"/>
          <w:sz w:val="20"/>
          <w:szCs w:val="20"/>
          <w:lang w:eastAsia="pt-BR"/>
        </w:rPr>
        <w:t>será convocado tendo por base o próprio preço que ofereceu na sessão de lances;</w:t>
      </w:r>
    </w:p>
    <w:p w:rsidR="00764E09" w:rsidRDefault="001B3DA5">
      <w:pPr>
        <w:pStyle w:val="PargrafodaLista1"/>
        <w:numPr>
          <w:ilvl w:val="1"/>
          <w:numId w:val="10"/>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 O direito de preferência previsto na </w:t>
      </w:r>
      <w:r>
        <w:rPr>
          <w:rFonts w:ascii="Book Antiqua" w:hAnsi="Book Antiqua"/>
          <w:sz w:val="20"/>
          <w:szCs w:val="20"/>
        </w:rPr>
        <w:t xml:space="preserve">Seção </w:t>
      </w:r>
      <w:r>
        <w:rPr>
          <w:rFonts w:ascii="Book Antiqua" w:eastAsia="Times New Roman" w:hAnsi="Book Antiqua"/>
          <w:sz w:val="20"/>
          <w:szCs w:val="20"/>
          <w:lang w:eastAsia="pt-BR"/>
        </w:rPr>
        <w:t>“</w:t>
      </w:r>
      <w:r>
        <w:rPr>
          <w:rFonts w:ascii="Book Antiqua" w:eastAsia="Times New Roman" w:hAnsi="Book Antiqua"/>
          <w:bCs/>
          <w:sz w:val="20"/>
          <w:szCs w:val="20"/>
          <w:lang w:eastAsia="pt-BR"/>
        </w:rPr>
        <w:t>DO DIREITO DE PREFERÊNCIA DAS MICROEMPRESAS, EMPRESAS DE PEQUENO PORTE E EQUIPARADOS”</w:t>
      </w:r>
      <w:r>
        <w:rPr>
          <w:rFonts w:ascii="Book Antiqua" w:eastAsia="Times New Roman" w:hAnsi="Book Antiqua"/>
          <w:sz w:val="20"/>
          <w:szCs w:val="20"/>
          <w:lang w:eastAsia="pt-BR"/>
        </w:rPr>
        <w:t xml:space="preserve"> deverá ser recalculado levando-se em consideração o lance apresentado pelo licitante subsequente;</w:t>
      </w:r>
    </w:p>
    <w:p w:rsidR="00764E09" w:rsidRDefault="001B3DA5">
      <w:pPr>
        <w:pStyle w:val="PargrafodaLista1"/>
        <w:numPr>
          <w:ilvl w:val="1"/>
          <w:numId w:val="10"/>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 </w:t>
      </w:r>
      <w:proofErr w:type="gramStart"/>
      <w:r>
        <w:rPr>
          <w:rFonts w:ascii="Book Antiqua" w:eastAsia="Times New Roman" w:hAnsi="Book Antiqua"/>
          <w:sz w:val="20"/>
          <w:szCs w:val="20"/>
          <w:lang w:eastAsia="pt-BR"/>
        </w:rPr>
        <w:t>Existindo ME</w:t>
      </w:r>
      <w:proofErr w:type="gramEnd"/>
      <w:r>
        <w:rPr>
          <w:rFonts w:ascii="Book Antiqua" w:eastAsia="Times New Roman" w:hAnsi="Book Antiqua"/>
          <w:sz w:val="20"/>
          <w:szCs w:val="20"/>
          <w:lang w:eastAsia="pt-BR"/>
        </w:rPr>
        <w:t xml:space="preserve">/EPP ou equiparado dentro do novo critério de preferência, prosseguir-se-á, normalmente, nos termos da </w:t>
      </w:r>
      <w:r>
        <w:rPr>
          <w:rFonts w:ascii="Book Antiqua" w:hAnsi="Book Antiqua"/>
          <w:sz w:val="20"/>
          <w:szCs w:val="20"/>
        </w:rPr>
        <w:t xml:space="preserve">Seção </w:t>
      </w:r>
      <w:r>
        <w:rPr>
          <w:rFonts w:ascii="Book Antiqua" w:eastAsia="Times New Roman" w:hAnsi="Book Antiqua"/>
          <w:sz w:val="20"/>
          <w:szCs w:val="20"/>
          <w:lang w:eastAsia="pt-BR"/>
        </w:rPr>
        <w:t>“</w:t>
      </w:r>
      <w:r>
        <w:rPr>
          <w:rFonts w:ascii="Book Antiqua" w:eastAsia="Times New Roman" w:hAnsi="Book Antiqua"/>
          <w:bCs/>
          <w:sz w:val="20"/>
          <w:szCs w:val="20"/>
          <w:lang w:eastAsia="pt-BR"/>
        </w:rPr>
        <w:t>DO DIREITO DE PREFERÊNCIA DAS MICROEMPRESAS, EMPRESAS DE PEQUNO PORTE E EQUIPARADOS”</w:t>
      </w:r>
      <w:r>
        <w:rPr>
          <w:rFonts w:ascii="Book Antiqua" w:eastAsia="Times New Roman" w:hAnsi="Book Antiqua"/>
          <w:sz w:val="20"/>
          <w:szCs w:val="20"/>
          <w:lang w:eastAsia="pt-BR"/>
        </w:rPr>
        <w:t>;</w:t>
      </w:r>
    </w:p>
    <w:p w:rsidR="00764E09" w:rsidRDefault="001B3DA5">
      <w:pPr>
        <w:pStyle w:val="PargrafodaLista1"/>
        <w:numPr>
          <w:ilvl w:val="1"/>
          <w:numId w:val="10"/>
        </w:numPr>
        <w:tabs>
          <w:tab w:val="left" w:pos="284"/>
        </w:tabs>
        <w:spacing w:after="0"/>
        <w:ind w:left="0" w:firstLine="0"/>
        <w:contextualSpacing w:val="0"/>
        <w:jc w:val="both"/>
        <w:rPr>
          <w:rFonts w:ascii="Book Antiqua" w:hAnsi="Book Antiqua"/>
          <w:sz w:val="20"/>
          <w:szCs w:val="20"/>
        </w:rPr>
      </w:pPr>
      <w:r>
        <w:rPr>
          <w:rFonts w:ascii="Book Antiqua" w:eastAsia="Times New Roman" w:hAnsi="Book Antiqua"/>
          <w:sz w:val="20"/>
          <w:szCs w:val="20"/>
          <w:lang w:eastAsia="pt-BR"/>
        </w:rPr>
        <w:lastRenderedPageBreak/>
        <w:t xml:space="preserve"> Finalizado o procedimento previsto na </w:t>
      </w:r>
      <w:r>
        <w:rPr>
          <w:rFonts w:ascii="Book Antiqua" w:hAnsi="Book Antiqua"/>
          <w:sz w:val="20"/>
          <w:szCs w:val="20"/>
        </w:rPr>
        <w:t xml:space="preserve">Seção </w:t>
      </w:r>
      <w:r>
        <w:rPr>
          <w:rFonts w:ascii="Book Antiqua" w:eastAsia="Times New Roman" w:hAnsi="Book Antiqua"/>
          <w:sz w:val="20"/>
          <w:szCs w:val="20"/>
          <w:lang w:eastAsia="pt-BR"/>
        </w:rPr>
        <w:t>“</w:t>
      </w:r>
      <w:r>
        <w:rPr>
          <w:rFonts w:ascii="Book Antiqua" w:eastAsia="Times New Roman" w:hAnsi="Book Antiqua"/>
          <w:bCs/>
          <w:sz w:val="20"/>
          <w:szCs w:val="20"/>
          <w:lang w:eastAsia="pt-BR"/>
        </w:rPr>
        <w:t>DO DIREITO DE PREFERÊNCIA DAS MICROEMPRESAS, EMPRESAS DE PEQUNO PORTE E EQUIPARADOS”</w:t>
      </w:r>
      <w:r>
        <w:rPr>
          <w:rFonts w:ascii="Book Antiqua" w:eastAsia="Times New Roman" w:hAnsi="Book Antiqua"/>
          <w:sz w:val="20"/>
          <w:szCs w:val="20"/>
          <w:lang w:eastAsia="pt-BR"/>
        </w:rPr>
        <w:t xml:space="preserve">, ou inexistindo direito de preferência de ME/EPP ou equiparado, será realizada </w:t>
      </w:r>
      <w:r>
        <w:rPr>
          <w:rFonts w:ascii="Book Antiqua" w:hAnsi="Book Antiqua"/>
          <w:sz w:val="20"/>
          <w:szCs w:val="20"/>
        </w:rPr>
        <w:t xml:space="preserve">a negociação prevista na Seção </w:t>
      </w:r>
      <w:r>
        <w:rPr>
          <w:rFonts w:ascii="Book Antiqua" w:eastAsia="Times New Roman" w:hAnsi="Book Antiqua"/>
          <w:sz w:val="20"/>
          <w:szCs w:val="20"/>
          <w:lang w:eastAsia="pt-BR"/>
        </w:rPr>
        <w:t>“</w:t>
      </w:r>
      <w:r>
        <w:rPr>
          <w:rFonts w:ascii="Book Antiqua" w:eastAsia="Times New Roman" w:hAnsi="Book Antiqua"/>
          <w:bCs/>
          <w:sz w:val="20"/>
          <w:szCs w:val="20"/>
          <w:lang w:eastAsia="pt-BR"/>
        </w:rPr>
        <w:t>DA NEGOCIAÇÃO”</w:t>
      </w:r>
      <w:r>
        <w:rPr>
          <w:rFonts w:ascii="Book Antiqua" w:eastAsia="Times New Roman" w:hAnsi="Book Antiqua"/>
          <w:sz w:val="20"/>
          <w:szCs w:val="20"/>
          <w:lang w:eastAsia="pt-BR"/>
        </w:rPr>
        <w:t>;</w:t>
      </w:r>
    </w:p>
    <w:p w:rsidR="00764E09" w:rsidRDefault="001B3DA5">
      <w:pPr>
        <w:pStyle w:val="PargrafodaLista1"/>
        <w:numPr>
          <w:ilvl w:val="1"/>
          <w:numId w:val="10"/>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 Declarado o vencedor, o procedimento deverá ser registrado em ata e abrir-se-á novo prazo recursal, nos termos da </w:t>
      </w:r>
      <w:r>
        <w:rPr>
          <w:rFonts w:ascii="Book Antiqua" w:hAnsi="Book Antiqua"/>
          <w:sz w:val="20"/>
          <w:szCs w:val="20"/>
        </w:rPr>
        <w:t xml:space="preserve">Seção </w:t>
      </w:r>
      <w:r>
        <w:rPr>
          <w:rFonts w:ascii="Book Antiqua" w:eastAsia="Times New Roman" w:hAnsi="Book Antiqua"/>
          <w:sz w:val="20"/>
          <w:szCs w:val="20"/>
          <w:lang w:eastAsia="pt-BR"/>
        </w:rPr>
        <w:t>“DOS RECURSOS”, prosseguindo-se, normalmente, com as demais fases previstas neste Edital.</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numPr>
          <w:ilvl w:val="0"/>
          <w:numId w:val="10"/>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A convocação poderá ser por meio do “chat”, </w:t>
      </w:r>
      <w:r>
        <w:rPr>
          <w:rFonts w:ascii="Book Antiqua" w:hAnsi="Book Antiqua"/>
          <w:sz w:val="20"/>
          <w:szCs w:val="20"/>
        </w:rPr>
        <w:t>e-mail</w:t>
      </w:r>
      <w:r>
        <w:rPr>
          <w:rFonts w:ascii="Book Antiqua" w:eastAsia="Times New Roman" w:hAnsi="Book Antiqua"/>
          <w:sz w:val="20"/>
          <w:szCs w:val="20"/>
          <w:lang w:eastAsia="pt-BR"/>
        </w:rPr>
        <w:t>,</w:t>
      </w:r>
      <w:r>
        <w:rPr>
          <w:rFonts w:ascii="Book Antiqua" w:hAnsi="Book Antiqua"/>
          <w:sz w:val="20"/>
          <w:szCs w:val="20"/>
        </w:rPr>
        <w:t xml:space="preserve"> ou, ainda</w:t>
      </w:r>
      <w:r>
        <w:rPr>
          <w:rFonts w:ascii="Book Antiqua" w:eastAsia="Times New Roman" w:hAnsi="Book Antiqua"/>
          <w:sz w:val="20"/>
          <w:szCs w:val="20"/>
          <w:lang w:eastAsia="pt-BR"/>
        </w:rPr>
        <w:t>,</w:t>
      </w:r>
      <w:r>
        <w:rPr>
          <w:rFonts w:ascii="Book Antiqua" w:hAnsi="Book Antiqua"/>
          <w:sz w:val="20"/>
          <w:szCs w:val="20"/>
        </w:rPr>
        <w:t xml:space="preserve"> fac-símile,</w:t>
      </w:r>
      <w:r>
        <w:rPr>
          <w:rFonts w:ascii="Book Antiqua" w:eastAsia="Times New Roman" w:hAnsi="Book Antiqua"/>
          <w:sz w:val="20"/>
          <w:szCs w:val="20"/>
          <w:lang w:eastAsia="pt-BR"/>
        </w:rPr>
        <w:t xml:space="preserve"> de acordo com a fase do procedimento licitatório.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0"/>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A convocação feita </w:t>
      </w:r>
      <w:r>
        <w:rPr>
          <w:rFonts w:ascii="Book Antiqua" w:hAnsi="Book Antiqua"/>
          <w:sz w:val="20"/>
          <w:szCs w:val="20"/>
        </w:rPr>
        <w:t>por e-mail</w:t>
      </w:r>
      <w:r>
        <w:rPr>
          <w:rFonts w:ascii="Book Antiqua" w:eastAsia="Times New Roman" w:hAnsi="Book Antiqua"/>
          <w:sz w:val="20"/>
          <w:szCs w:val="20"/>
          <w:lang w:eastAsia="pt-BR"/>
        </w:rPr>
        <w:t xml:space="preserve"> ou fac-símile dar-se-á de acordo com os dados contidos no SICAF, sendo da responsabilidade do licitante manter seus dados cadastrais atualizados.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XII – DA CLASSIFICAÇÃO DAS PROPOSTAS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0"/>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Aberta a </w:t>
      </w:r>
      <w:r>
        <w:rPr>
          <w:rFonts w:ascii="Book Antiqua" w:hAnsi="Book Antiqua"/>
          <w:sz w:val="20"/>
          <w:szCs w:val="20"/>
        </w:rPr>
        <w:t>sessão</w:t>
      </w:r>
      <w:r>
        <w:rPr>
          <w:rFonts w:ascii="Book Antiqua" w:eastAsia="Times New Roman" w:hAnsi="Book Antiqua"/>
          <w:sz w:val="20"/>
          <w:szCs w:val="20"/>
          <w:lang w:eastAsia="pt-BR"/>
        </w:rPr>
        <w:t>, o pregoeiro verificará as propostas apresentadas e desclassificará aquelas que não estejam em conformidade com os requisitos estabelecidos no edital.</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0"/>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desclassificação de proposta será sempre fundamentada e registrada no sistema, com acompanhamento em tempo real por todos os participantes.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0"/>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sistema ordenará, automaticamente, as propostas classificadas pelo pregoeiro, sendo que somente estas participarão da fase de lance.</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XIII - DA FORMULAÇÃO DE LANCES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0"/>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Aberta a etapa competitiva, os licitantes com propostas classificadas poderão encaminhar lances exclusivamente por meio do sistema eletrônico, sendo imediatamente informados do recebimento e respectivo horário de registro e valor.</w:t>
      </w:r>
    </w:p>
    <w:p w:rsidR="00764E09" w:rsidRDefault="001B3DA5">
      <w:pPr>
        <w:pStyle w:val="PargrafodaLista1"/>
        <w:numPr>
          <w:ilvl w:val="1"/>
          <w:numId w:val="10"/>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Cada um dos itens do presente Pregão será objeto de lances em separado.</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numPr>
          <w:ilvl w:val="0"/>
          <w:numId w:val="10"/>
        </w:numPr>
        <w:tabs>
          <w:tab w:val="left" w:pos="0"/>
          <w:tab w:val="left" w:pos="284"/>
        </w:tabs>
        <w:spacing w:after="0"/>
        <w:ind w:left="0" w:firstLine="0"/>
        <w:jc w:val="both"/>
        <w:rPr>
          <w:rFonts w:ascii="Book Antiqua" w:hAnsi="Book Antiqua"/>
          <w:sz w:val="20"/>
          <w:szCs w:val="20"/>
        </w:rPr>
      </w:pPr>
      <w:r>
        <w:rPr>
          <w:rFonts w:ascii="Book Antiqua" w:hAnsi="Book Antiqua"/>
          <w:sz w:val="20"/>
          <w:szCs w:val="20"/>
        </w:rPr>
        <w:t xml:space="preserve">Quando for constatado o oferecimento de lances com variação insignificante, a Pregoeira poderá fixar valor mínimo, em reais, </w:t>
      </w:r>
      <w:r>
        <w:rPr>
          <w:rFonts w:ascii="Book Antiqua" w:hAnsi="Book Antiqua"/>
          <w:b/>
          <w:bCs/>
          <w:sz w:val="20"/>
          <w:szCs w:val="20"/>
        </w:rPr>
        <w:t>não superior a 0,01% do valor estimado da contratação,</w:t>
      </w:r>
      <w:r>
        <w:rPr>
          <w:rFonts w:ascii="Book Antiqua" w:hAnsi="Book Antiqua"/>
          <w:sz w:val="20"/>
          <w:szCs w:val="20"/>
        </w:rPr>
        <w:t xml:space="preserve"> a ser admitido como variação entre um lance e outro.</w:t>
      </w:r>
    </w:p>
    <w:p w:rsidR="00764E09" w:rsidRDefault="00764E09">
      <w:pPr>
        <w:tabs>
          <w:tab w:val="left" w:pos="0"/>
          <w:tab w:val="left" w:pos="284"/>
        </w:tabs>
        <w:spacing w:after="0"/>
        <w:jc w:val="both"/>
        <w:rPr>
          <w:rFonts w:ascii="Book Antiqua" w:hAnsi="Book Antiqua"/>
          <w:sz w:val="20"/>
          <w:szCs w:val="20"/>
        </w:rPr>
      </w:pPr>
    </w:p>
    <w:p w:rsidR="00764E09" w:rsidRDefault="001B3DA5">
      <w:pPr>
        <w:numPr>
          <w:ilvl w:val="0"/>
          <w:numId w:val="10"/>
        </w:numPr>
        <w:tabs>
          <w:tab w:val="left" w:pos="0"/>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Os licitantes poderão oferecer lances sucessivos, não sendo aceitos dois ou mais lances de mesmo valor, prevalecendo aquele que for recebido e registrado em primeiro lugar pelo sistema.</w:t>
      </w:r>
    </w:p>
    <w:p w:rsidR="00764E09" w:rsidRDefault="00764E09">
      <w:pPr>
        <w:tabs>
          <w:tab w:val="left" w:pos="0"/>
          <w:tab w:val="left" w:pos="284"/>
        </w:tabs>
        <w:spacing w:after="0"/>
        <w:jc w:val="both"/>
        <w:rPr>
          <w:rFonts w:ascii="Book Antiqua" w:eastAsia="Times New Roman" w:hAnsi="Book Antiqua"/>
          <w:sz w:val="20"/>
          <w:szCs w:val="20"/>
          <w:lang w:eastAsia="pt-BR"/>
        </w:rPr>
      </w:pPr>
    </w:p>
    <w:p w:rsidR="00764E09" w:rsidRDefault="001B3DA5">
      <w:pPr>
        <w:numPr>
          <w:ilvl w:val="0"/>
          <w:numId w:val="10"/>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licitante somente poderá oferecer lance inferior ao último por ele ofertado e registrado no sistema.</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0"/>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Durante o transcurso da sessão, os licitantes serão informados, em tempo real, do valor do menor lance registrado, vedada a identificação do ofertante.</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0"/>
        </w:numPr>
        <w:tabs>
          <w:tab w:val="left" w:pos="284"/>
        </w:tabs>
        <w:spacing w:after="0"/>
        <w:ind w:left="0" w:firstLine="0"/>
        <w:jc w:val="both"/>
        <w:rPr>
          <w:rFonts w:ascii="Book Antiqua" w:eastAsia="Times New Roman" w:hAnsi="Book Antiqua"/>
          <w:sz w:val="20"/>
          <w:szCs w:val="20"/>
          <w:lang w:eastAsia="pt-BR"/>
        </w:rPr>
      </w:pPr>
      <w:r>
        <w:rPr>
          <w:rFonts w:ascii="Book Antiqua" w:hAnsi="Book Antiqua"/>
          <w:sz w:val="20"/>
          <w:szCs w:val="20"/>
        </w:rPr>
        <w:t>Os lances apresentados serão de exclusiva e total responsabilidade do licitante</w:t>
      </w:r>
      <w:r>
        <w:rPr>
          <w:rFonts w:ascii="Book Antiqua" w:eastAsia="Times New Roman" w:hAnsi="Book Antiqua"/>
          <w:sz w:val="20"/>
          <w:szCs w:val="20"/>
          <w:lang w:eastAsia="pt-BR"/>
        </w:rPr>
        <w:t>, não lhe cabendo o direito de pleitear qualquer alteração.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0"/>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sistema eletrônico encaminhará aviso de fechamento iminente dos lances, após o que transcorrerá período de tempo de até 30 (trinta) minutos, aleatoriamente determinado pelo sistema, findo o qual será automaticamente encerrada a recepção de lances.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0"/>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pregoeiro poderá suspender a sessão de lances caso seja imprescindível a realização de eventual diligência.</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1"/>
          <w:numId w:val="10"/>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Realizada a diligência, o pregoeiro notificará os licitantes sobre a data, horário e local onde será dado prosseguimento à sessão pública.</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XIV – DA DESCONEXÃO DO PREGOEIRO</w:t>
      </w:r>
    </w:p>
    <w:p w:rsidR="00764E09" w:rsidRDefault="00764E09">
      <w:pPr>
        <w:tabs>
          <w:tab w:val="left" w:pos="284"/>
        </w:tabs>
        <w:spacing w:after="0"/>
        <w:jc w:val="both"/>
        <w:rPr>
          <w:rFonts w:ascii="Book Antiqua" w:eastAsia="Times New Roman" w:hAnsi="Book Antiqua"/>
          <w:b/>
          <w:bCs/>
          <w:sz w:val="20"/>
          <w:szCs w:val="20"/>
          <w:lang w:eastAsia="pt-BR"/>
        </w:rPr>
      </w:pPr>
    </w:p>
    <w:p w:rsidR="00764E09" w:rsidRDefault="001B3DA5">
      <w:pPr>
        <w:numPr>
          <w:ilvl w:val="0"/>
          <w:numId w:val="10"/>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Se ocorrer a desconexão do Pregoeiro no decorrer da etapa de lances, e o sistema eletrônico permanecer acessível aos licitantes, os lances continuarão sendo recebidos, sem prejuízo dos atos realizados.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0"/>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No caso da desconexão do Pregoeiro persistir por tempo superior a 10 (dez) minutos, a sessão do Pregão será suspensa automaticamente e terá reinício somente após comunicação expressa aos participantes no sítio </w:t>
      </w:r>
      <w:hyperlink r:id="rId13" w:history="1">
        <w:r>
          <w:rPr>
            <w:rStyle w:val="Hyperlink"/>
            <w:rFonts w:ascii="Book Antiqua" w:eastAsia="Times New Roman" w:hAnsi="Book Antiqua"/>
            <w:sz w:val="20"/>
            <w:szCs w:val="20"/>
            <w:lang w:eastAsia="pt-BR"/>
          </w:rPr>
          <w:t>www.licitacoes-e.com.br</w:t>
        </w:r>
      </w:hyperlink>
      <w:r>
        <w:rPr>
          <w:rFonts w:ascii="Book Antiqua" w:eastAsia="Times New Roman" w:hAnsi="Book Antiqua"/>
          <w:sz w:val="20"/>
          <w:szCs w:val="20"/>
          <w:lang w:eastAsia="pt-BR"/>
        </w:rPr>
        <w:t>.</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XV – DO DIREITO DE PREFERÊNCIA DAS ME/EPP E EQUIPARADOS</w:t>
      </w:r>
    </w:p>
    <w:p w:rsidR="00764E09" w:rsidRDefault="00764E09">
      <w:pPr>
        <w:tabs>
          <w:tab w:val="left" w:pos="284"/>
        </w:tabs>
        <w:spacing w:after="0"/>
        <w:jc w:val="both"/>
        <w:rPr>
          <w:rFonts w:ascii="Book Antiqua" w:eastAsia="Times New Roman" w:hAnsi="Book Antiqua"/>
          <w:b/>
          <w:bCs/>
          <w:sz w:val="20"/>
          <w:szCs w:val="20"/>
          <w:lang w:eastAsia="pt-BR"/>
        </w:rPr>
      </w:pPr>
    </w:p>
    <w:p w:rsidR="00764E09" w:rsidRDefault="001B3DA5">
      <w:pPr>
        <w:numPr>
          <w:ilvl w:val="0"/>
          <w:numId w:val="10"/>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Todos os licitantes deverão permanecer conectados até que o Pregoeiro possa verificar a ocorrência de um possível empate, pois, caso aconteça, serão tomadas as seguintes providências: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764E09">
      <w:pPr>
        <w:pStyle w:val="PargrafodaLista1"/>
        <w:numPr>
          <w:ilvl w:val="0"/>
          <w:numId w:val="11"/>
        </w:numPr>
        <w:tabs>
          <w:tab w:val="left" w:pos="284"/>
        </w:tabs>
        <w:spacing w:after="0"/>
        <w:jc w:val="both"/>
        <w:rPr>
          <w:rFonts w:ascii="Book Antiqua" w:eastAsia="Times New Roman" w:hAnsi="Book Antiqua"/>
          <w:vanish/>
          <w:sz w:val="20"/>
          <w:szCs w:val="20"/>
          <w:lang w:eastAsia="pt-BR"/>
        </w:rPr>
      </w:pPr>
    </w:p>
    <w:p w:rsidR="00764E09" w:rsidRDefault="00764E09">
      <w:pPr>
        <w:pStyle w:val="PargrafodaLista1"/>
        <w:numPr>
          <w:ilvl w:val="0"/>
          <w:numId w:val="11"/>
        </w:numPr>
        <w:tabs>
          <w:tab w:val="left" w:pos="284"/>
        </w:tabs>
        <w:spacing w:after="0"/>
        <w:jc w:val="both"/>
        <w:rPr>
          <w:rFonts w:ascii="Book Antiqua" w:eastAsia="Times New Roman" w:hAnsi="Book Antiqua"/>
          <w:vanish/>
          <w:sz w:val="20"/>
          <w:szCs w:val="20"/>
          <w:lang w:eastAsia="pt-BR"/>
        </w:rPr>
      </w:pPr>
    </w:p>
    <w:p w:rsidR="00764E09" w:rsidRDefault="001B3DA5">
      <w:pPr>
        <w:pStyle w:val="PargrafodaLista1"/>
        <w:numPr>
          <w:ilvl w:val="1"/>
          <w:numId w:val="11"/>
        </w:numPr>
        <w:tabs>
          <w:tab w:val="left" w:pos="284"/>
          <w:tab w:val="left" w:pos="426"/>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ME/EPP ou equiparado considerado empatado e mais bem classificado deverá ser convocado, após o término dos lances, para apresentar nova proposta de preço inferior àquela considerada vencedora do certame em até 05 (cinco) minutos da convocação, sob pena de preclusão (Art. 45, inciso I c/c § 3º, da LC nº 123/06);</w:t>
      </w:r>
    </w:p>
    <w:p w:rsidR="00764E09" w:rsidRDefault="001B3DA5">
      <w:pPr>
        <w:pStyle w:val="PargrafodaLista1"/>
        <w:numPr>
          <w:ilvl w:val="1"/>
          <w:numId w:val="11"/>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A ME/EPP ou equiparado acima indicado que efetivamente apresente nova proposta de preço inferior àquela considerada vencedora do certame, desde que em tempo hábil, e atenda as demais exigências previstas neste </w:t>
      </w:r>
      <w:r>
        <w:rPr>
          <w:rFonts w:ascii="Book Antiqua" w:hAnsi="Book Antiqua"/>
          <w:sz w:val="20"/>
          <w:szCs w:val="20"/>
        </w:rPr>
        <w:t>Edital</w:t>
      </w:r>
      <w:r>
        <w:rPr>
          <w:rFonts w:ascii="Book Antiqua" w:eastAsia="Times New Roman" w:hAnsi="Book Antiqua"/>
          <w:sz w:val="20"/>
          <w:szCs w:val="20"/>
          <w:lang w:eastAsia="pt-BR"/>
        </w:rPr>
        <w:t>, terá adjudicado em seu favor o objeto licitado (Art. 45, I, da LC nº 123/06).</w:t>
      </w:r>
    </w:p>
    <w:p w:rsidR="00764E09" w:rsidRDefault="00764E09">
      <w:pPr>
        <w:pStyle w:val="PargrafodaLista1"/>
        <w:tabs>
          <w:tab w:val="left" w:pos="284"/>
        </w:tabs>
        <w:spacing w:after="0"/>
        <w:ind w:left="0"/>
        <w:jc w:val="both"/>
        <w:rPr>
          <w:rFonts w:ascii="Book Antiqua" w:eastAsia="Times New Roman" w:hAnsi="Book Antiqua"/>
          <w:sz w:val="20"/>
          <w:szCs w:val="20"/>
          <w:lang w:eastAsia="pt-BR"/>
        </w:rPr>
      </w:pPr>
    </w:p>
    <w:p w:rsidR="00764E09" w:rsidRDefault="001B3DA5">
      <w:pPr>
        <w:pStyle w:val="PargrafodaLista1"/>
        <w:numPr>
          <w:ilvl w:val="1"/>
          <w:numId w:val="11"/>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Não ocorrendo contratação de ME/EPP ou equiparado na forma do </w:t>
      </w:r>
      <w:r>
        <w:rPr>
          <w:rFonts w:ascii="Book Antiqua" w:hAnsi="Book Antiqua"/>
          <w:sz w:val="20"/>
          <w:szCs w:val="20"/>
        </w:rPr>
        <w:t xml:space="preserve">subitem </w:t>
      </w:r>
      <w:r>
        <w:rPr>
          <w:rFonts w:ascii="Book Antiqua" w:eastAsia="Times New Roman" w:hAnsi="Book Antiqua"/>
          <w:sz w:val="20"/>
          <w:szCs w:val="20"/>
          <w:lang w:eastAsia="pt-BR"/>
        </w:rPr>
        <w:t>anterior, serão convocadas as ME/EPP e equiparados remanescentes considerados empatados na ordem classificatória para o exercício do direito de ofertar proposta de preço inferior àquela considerada vencedora do certame (Art. 45, II, da LC nº 123/06).</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pStyle w:val="PargrafodaLista1"/>
        <w:numPr>
          <w:ilvl w:val="0"/>
          <w:numId w:val="11"/>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Entende-se por empate aquelas situações em que as propostas apresentadas pelas ME/EPP e equiparados sejam iguais ou até 5% (cinco por cento) superiores ao lance mais vantajoso (Art. 44, §§ 1º e 2º, da LC nº 123/06).</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pStyle w:val="PargrafodaLista1"/>
        <w:numPr>
          <w:ilvl w:val="0"/>
          <w:numId w:val="11"/>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O critério de empate (5%) deverá ser aferido segundo o preço obtido antes da negociação prevista na </w:t>
      </w:r>
      <w:r>
        <w:rPr>
          <w:rFonts w:ascii="Book Antiqua" w:hAnsi="Book Antiqua"/>
          <w:sz w:val="20"/>
          <w:szCs w:val="20"/>
        </w:rPr>
        <w:t xml:space="preserve">Seção </w:t>
      </w:r>
      <w:r>
        <w:rPr>
          <w:rFonts w:ascii="Book Antiqua" w:eastAsia="Times New Roman" w:hAnsi="Book Antiqua"/>
          <w:sz w:val="20"/>
          <w:szCs w:val="20"/>
          <w:lang w:eastAsia="pt-BR"/>
        </w:rPr>
        <w:t>“</w:t>
      </w:r>
      <w:r>
        <w:rPr>
          <w:rFonts w:ascii="Book Antiqua" w:eastAsia="Times New Roman" w:hAnsi="Book Antiqua"/>
          <w:bCs/>
          <w:sz w:val="20"/>
          <w:szCs w:val="20"/>
          <w:lang w:eastAsia="pt-BR"/>
        </w:rPr>
        <w:t>DA NEGOCIAÇÃO”</w:t>
      </w:r>
      <w:r>
        <w:rPr>
          <w:rFonts w:ascii="Book Antiqua" w:eastAsia="Times New Roman" w:hAnsi="Book Antiqua"/>
          <w:sz w:val="20"/>
          <w:szCs w:val="20"/>
          <w:lang w:eastAsia="pt-BR"/>
        </w:rPr>
        <w:t>.</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pStyle w:val="PargrafodaLista1"/>
        <w:numPr>
          <w:ilvl w:val="0"/>
          <w:numId w:val="11"/>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hAnsi="Book Antiqua"/>
          <w:color w:val="000000"/>
          <w:sz w:val="20"/>
          <w:szCs w:val="20"/>
        </w:rPr>
        <w:lastRenderedPageBreak/>
        <w:t xml:space="preserve">Não serão aceitos dois ou mais lances iguais, prevalecendo aquele que for recebido e registrado primeiro. </w:t>
      </w:r>
      <w:r>
        <w:rPr>
          <w:rFonts w:ascii="Book Antiqua" w:eastAsia="Times New Roman" w:hAnsi="Book Antiqua"/>
          <w:sz w:val="20"/>
          <w:szCs w:val="20"/>
          <w:lang w:eastAsia="pt-BR"/>
        </w:rPr>
        <w:t xml:space="preserve">No caso de não haver lances e verificada equivalência dos valores constantes das propostas de ME/EPP e equiparados que se encontrem em situação de empate, será realizado </w:t>
      </w:r>
      <w:r>
        <w:rPr>
          <w:rFonts w:ascii="Book Antiqua" w:hAnsi="Book Antiqua"/>
          <w:sz w:val="20"/>
          <w:szCs w:val="20"/>
        </w:rPr>
        <w:t>sorteio para que se identifique</w:t>
      </w:r>
      <w:r>
        <w:rPr>
          <w:rFonts w:ascii="Book Antiqua" w:eastAsia="Times New Roman" w:hAnsi="Book Antiqua"/>
          <w:sz w:val="20"/>
          <w:szCs w:val="20"/>
          <w:lang w:eastAsia="pt-BR"/>
        </w:rPr>
        <w:t xml:space="preserve"> a primeira que poderá apresentar melhor oferta.</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pStyle w:val="PargrafodaLista1"/>
        <w:numPr>
          <w:ilvl w:val="0"/>
          <w:numId w:val="11"/>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Somente se a contratação de ME/EPP ou equiparado que esteja dentro do critério de empate falhar é que o objeto licitado será adjudicado em favor da proposta originalmente vencedora, atendidas as demais disposições deste Edital (§ 1º do art. 45 da LC nº 123/06).</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pStyle w:val="PargrafodaLista1"/>
        <w:numPr>
          <w:ilvl w:val="0"/>
          <w:numId w:val="11"/>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O disposto nesta Seção somente será aplicável quando a melhor oferta inicial não tiver sido apresentada por ME/EPP ou equiparado (Art. 45, § 3º, da LC nº 123/06).</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XVI – DAS REGRAS GERAIS DE DESEMPATE</w:t>
      </w:r>
    </w:p>
    <w:p w:rsidR="00764E09" w:rsidRDefault="00764E09">
      <w:pPr>
        <w:tabs>
          <w:tab w:val="left" w:pos="284"/>
        </w:tabs>
        <w:spacing w:after="0"/>
        <w:jc w:val="both"/>
        <w:rPr>
          <w:rFonts w:ascii="Book Antiqua" w:eastAsia="Times New Roman" w:hAnsi="Book Antiqua"/>
          <w:i/>
          <w:sz w:val="20"/>
          <w:szCs w:val="20"/>
          <w:lang w:eastAsia="pt-BR"/>
        </w:rPr>
      </w:pPr>
    </w:p>
    <w:p w:rsidR="00764E09" w:rsidRDefault="001B3DA5">
      <w:pPr>
        <w:pStyle w:val="PargrafodaLista1"/>
        <w:numPr>
          <w:ilvl w:val="0"/>
          <w:numId w:val="11"/>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Se depois de realizado o procedimento previsto na </w:t>
      </w:r>
      <w:r>
        <w:rPr>
          <w:rFonts w:ascii="Book Antiqua" w:hAnsi="Book Antiqua"/>
          <w:sz w:val="20"/>
          <w:szCs w:val="20"/>
        </w:rPr>
        <w:t xml:space="preserve">Seção </w:t>
      </w:r>
      <w:r>
        <w:rPr>
          <w:rFonts w:ascii="Book Antiqua" w:eastAsia="Times New Roman" w:hAnsi="Book Antiqua"/>
          <w:sz w:val="20"/>
          <w:szCs w:val="20"/>
          <w:lang w:eastAsia="pt-BR"/>
        </w:rPr>
        <w:t>“</w:t>
      </w:r>
      <w:r>
        <w:rPr>
          <w:rFonts w:ascii="Book Antiqua" w:eastAsia="Times New Roman" w:hAnsi="Book Antiqua"/>
          <w:bCs/>
          <w:sz w:val="20"/>
          <w:szCs w:val="20"/>
          <w:lang w:eastAsia="pt-BR"/>
        </w:rPr>
        <w:t>DO DIREITO DE PREFERÊNCIA DAS MICROEMPRESAS, EMPRESAS DE PEQUENO PORTE E EQUIPARADOS”</w:t>
      </w:r>
      <w:r>
        <w:rPr>
          <w:rFonts w:ascii="Book Antiqua" w:eastAsia="Times New Roman" w:hAnsi="Book Antiqua"/>
          <w:sz w:val="20"/>
          <w:szCs w:val="20"/>
          <w:lang w:eastAsia="pt-BR"/>
        </w:rPr>
        <w:t>, restarem duas ou mais propostas em igualdade de condições, como critério de desempate, será assegurada preferência:</w:t>
      </w:r>
    </w:p>
    <w:p w:rsidR="00764E09" w:rsidRDefault="001B3DA5">
      <w:pPr>
        <w:pStyle w:val="PargrafodaLista1"/>
        <w:numPr>
          <w:ilvl w:val="1"/>
          <w:numId w:val="12"/>
        </w:num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 Sucessivamente, aos </w:t>
      </w:r>
      <w:r>
        <w:rPr>
          <w:rFonts w:ascii="Book Antiqua" w:hAnsi="Book Antiqua"/>
          <w:sz w:val="20"/>
          <w:szCs w:val="20"/>
        </w:rPr>
        <w:t>bens</w:t>
      </w:r>
      <w:r>
        <w:rPr>
          <w:rFonts w:ascii="Book Antiqua" w:eastAsia="Times New Roman" w:hAnsi="Book Antiqua"/>
          <w:sz w:val="20"/>
          <w:szCs w:val="20"/>
          <w:lang w:eastAsia="pt-BR"/>
        </w:rPr>
        <w:t>:</w:t>
      </w:r>
    </w:p>
    <w:p w:rsidR="00764E09" w:rsidRDefault="001B3DA5">
      <w:pPr>
        <w:pStyle w:val="PargrafodaLista1"/>
        <w:tabs>
          <w:tab w:val="left" w:pos="284"/>
        </w:tabs>
        <w:spacing w:after="0"/>
        <w:ind w:left="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76.2. Produzidos no País;</w:t>
      </w:r>
    </w:p>
    <w:p w:rsidR="00764E09" w:rsidRDefault="001B3DA5">
      <w:pPr>
        <w:pStyle w:val="PargrafodaLista1"/>
        <w:tabs>
          <w:tab w:val="left" w:pos="284"/>
        </w:tabs>
        <w:spacing w:after="0"/>
        <w:ind w:left="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76.3. Produzidos ou prestados por empresas brasileiras;</w:t>
      </w:r>
    </w:p>
    <w:p w:rsidR="00764E09" w:rsidRDefault="001B3DA5">
      <w:pPr>
        <w:pStyle w:val="PargrafodaLista1"/>
        <w:tabs>
          <w:tab w:val="left" w:pos="284"/>
        </w:tabs>
        <w:spacing w:after="0"/>
        <w:ind w:left="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76.4. Produzidos ou prestados por empresas que invistam em pesquisa e no desenvolvimento de tecnologia no País.</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pStyle w:val="PargrafodaLista1"/>
        <w:numPr>
          <w:ilvl w:val="1"/>
          <w:numId w:val="13"/>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Na ausência das hipóteses de preferência acima enumeradas ou no caso de concurso entre as hipóteses previstas nos </w:t>
      </w:r>
      <w:r>
        <w:rPr>
          <w:rFonts w:ascii="Book Antiqua" w:hAnsi="Book Antiqua"/>
          <w:sz w:val="20"/>
          <w:szCs w:val="20"/>
        </w:rPr>
        <w:t xml:space="preserve">itens </w:t>
      </w:r>
      <w:r>
        <w:rPr>
          <w:rFonts w:ascii="Book Antiqua" w:eastAsia="Times New Roman" w:hAnsi="Book Antiqua"/>
          <w:sz w:val="20"/>
          <w:szCs w:val="20"/>
          <w:lang w:eastAsia="pt-BR"/>
        </w:rPr>
        <w:t>76, a classificação far-se-á, obrigatoriamente, por sorteio, em ato público, para o qual todos os licitantes serão convocados, vedado qualquer outro processo.</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XVII - DA NEGOCIAÇÃO</w:t>
      </w:r>
    </w:p>
    <w:p w:rsidR="00764E09" w:rsidRDefault="00764E09">
      <w:pPr>
        <w:tabs>
          <w:tab w:val="left" w:pos="284"/>
        </w:tabs>
        <w:spacing w:after="0"/>
        <w:jc w:val="both"/>
        <w:rPr>
          <w:rFonts w:ascii="Book Antiqua" w:eastAsia="Times New Roman" w:hAnsi="Book Antiqua"/>
          <w:b/>
          <w:bCs/>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Após o encerramento da etapa de lances, o Pregoeiro poderá encaminhar contraproposta diretamente ao licitante que tenha apresentado o lance mais vantajoso, para que seja obtida melhor proposta, observado o critério de julgamento e o valor estimado para a contratação, não se admitindo negociar condições diferentes das previstas neste Edital.</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negociação será realizada por meio do sistema, podendo ser acompanhada pelos demais licitantes.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XVIII - DA ACEITABILIDADE DA PROPOSTA VENCEDORA</w:t>
      </w:r>
    </w:p>
    <w:p w:rsidR="00764E09" w:rsidRDefault="00764E09">
      <w:pPr>
        <w:tabs>
          <w:tab w:val="left" w:pos="284"/>
        </w:tabs>
        <w:spacing w:after="0"/>
        <w:jc w:val="both"/>
        <w:rPr>
          <w:rFonts w:ascii="Book Antiqua" w:hAnsi="Book Antiqua"/>
          <w:sz w:val="20"/>
          <w:szCs w:val="20"/>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Encerrada a etapa de lances e depois de concluída a negociação e verificação de possível empate, o Pregoeiro examinará a proposta classificada em primeiro lugar quanto às especificações do produto e compatibilidade do preço em relação ao valor estimado para a contratação.</w:t>
      </w:r>
    </w:p>
    <w:p w:rsidR="00764E09" w:rsidRDefault="001B3DA5">
      <w:pPr>
        <w:pStyle w:val="PargrafodaLista1"/>
        <w:tabs>
          <w:tab w:val="left" w:pos="284"/>
        </w:tabs>
        <w:spacing w:after="0"/>
        <w:ind w:left="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79.1. Deverá </w:t>
      </w:r>
      <w:r>
        <w:rPr>
          <w:rFonts w:ascii="Book Antiqua" w:hAnsi="Book Antiqua"/>
          <w:sz w:val="20"/>
          <w:szCs w:val="20"/>
        </w:rPr>
        <w:t>apresentar a proposta de preços de forma detalhada, descrevendo o produto ofertado, indicando a marca, modelo, quantidade, prazos de validade, de garantia e de entrega, no que for aplicável, bem como os valores unitários e o total, sob pena de desclassificação de sua proposta.</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O critério de julgamento será o de </w:t>
      </w:r>
      <w:r>
        <w:rPr>
          <w:rFonts w:ascii="Book Antiqua" w:eastAsia="Book Antiqua" w:hAnsi="Book Antiqua" w:cs="Book Antiqua"/>
          <w:b/>
          <w:spacing w:val="-2"/>
          <w:sz w:val="20"/>
          <w:szCs w:val="20"/>
          <w:u w:val="single"/>
        </w:rPr>
        <w:t>menor</w:t>
      </w:r>
      <w:r w:rsidR="000259CC">
        <w:rPr>
          <w:rFonts w:ascii="Book Antiqua" w:eastAsia="Book Antiqua" w:hAnsi="Book Antiqua" w:cs="Book Antiqua"/>
          <w:b/>
          <w:spacing w:val="-2"/>
          <w:sz w:val="20"/>
          <w:szCs w:val="20"/>
          <w:u w:val="single"/>
        </w:rPr>
        <w:t xml:space="preserve"> </w:t>
      </w:r>
      <w:r>
        <w:rPr>
          <w:rFonts w:ascii="Book Antiqua" w:eastAsia="Book Antiqua" w:hAnsi="Book Antiqua" w:cs="Book Antiqua"/>
          <w:b/>
          <w:spacing w:val="-2"/>
          <w:sz w:val="20"/>
          <w:szCs w:val="20"/>
          <w:u w:val="single"/>
        </w:rPr>
        <w:t>preço</w:t>
      </w:r>
      <w:r w:rsidR="000259CC">
        <w:rPr>
          <w:rFonts w:ascii="Book Antiqua" w:eastAsia="Book Antiqua" w:hAnsi="Book Antiqua" w:cs="Book Antiqua"/>
          <w:b/>
          <w:spacing w:val="-2"/>
          <w:sz w:val="20"/>
          <w:szCs w:val="20"/>
          <w:u w:val="single"/>
        </w:rPr>
        <w:t xml:space="preserve"> </w:t>
      </w:r>
      <w:r w:rsidR="0056177F">
        <w:rPr>
          <w:rFonts w:ascii="Book Antiqua" w:eastAsia="Book Antiqua" w:hAnsi="Book Antiqua" w:cs="Book Antiqua"/>
          <w:b/>
          <w:spacing w:val="-2"/>
          <w:sz w:val="20"/>
          <w:szCs w:val="20"/>
          <w:u w:val="single"/>
        </w:rPr>
        <w:t>global</w:t>
      </w:r>
      <w:r>
        <w:rPr>
          <w:rFonts w:ascii="Book Antiqua" w:eastAsia="Book Antiqua" w:hAnsi="Book Antiqua" w:cs="Book Antiqua"/>
          <w:b/>
          <w:spacing w:val="-1"/>
          <w:sz w:val="20"/>
          <w:szCs w:val="20"/>
          <w:u w:val="single"/>
        </w:rPr>
        <w:t>.</w:t>
      </w:r>
    </w:p>
    <w:p w:rsidR="00764E09" w:rsidRDefault="00764E09">
      <w:pPr>
        <w:pStyle w:val="PargrafodaLista1"/>
        <w:tabs>
          <w:tab w:val="left" w:pos="284"/>
        </w:tabs>
        <w:spacing w:after="0"/>
        <w:ind w:left="0"/>
        <w:contextualSpacing w:val="0"/>
        <w:jc w:val="both"/>
        <w:rPr>
          <w:rFonts w:ascii="Book Antiqua" w:eastAsia="Times New Roman" w:hAnsi="Book Antiqua"/>
          <w:i/>
          <w:sz w:val="20"/>
          <w:szCs w:val="20"/>
          <w:highlight w:val="lightGray"/>
          <w:lang w:eastAsia="pt-BR"/>
        </w:rPr>
      </w:pPr>
    </w:p>
    <w:p w:rsidR="00764E09" w:rsidRDefault="001B3DA5">
      <w:pPr>
        <w:numPr>
          <w:ilvl w:val="0"/>
          <w:numId w:val="13"/>
        </w:numPr>
        <w:tabs>
          <w:tab w:val="left" w:pos="284"/>
          <w:tab w:val="left" w:pos="567"/>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Será desclassificada a proposta final que: </w:t>
      </w:r>
    </w:p>
    <w:p w:rsidR="00764E09" w:rsidRDefault="001B3DA5">
      <w:pPr>
        <w:pStyle w:val="PargrafodaLista1"/>
        <w:numPr>
          <w:ilvl w:val="1"/>
          <w:numId w:val="14"/>
        </w:numPr>
        <w:tabs>
          <w:tab w:val="left" w:pos="284"/>
          <w:tab w:val="left" w:pos="567"/>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Contenha vícios ou ilegalidades;</w:t>
      </w:r>
    </w:p>
    <w:p w:rsidR="00764E09" w:rsidRDefault="001B3DA5">
      <w:pPr>
        <w:pStyle w:val="PargrafodaLista1"/>
        <w:numPr>
          <w:ilvl w:val="1"/>
          <w:numId w:val="14"/>
        </w:numPr>
        <w:tabs>
          <w:tab w:val="left" w:pos="284"/>
          <w:tab w:val="left" w:pos="567"/>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Não apresente as especificações técnicas exigidas pelo Edital</w:t>
      </w:r>
      <w:r>
        <w:rPr>
          <w:rFonts w:ascii="Book Antiqua" w:hAnsi="Book Antiqua"/>
          <w:sz w:val="20"/>
          <w:szCs w:val="20"/>
        </w:rPr>
        <w:t xml:space="preserve"> ou</w:t>
      </w:r>
      <w:r>
        <w:rPr>
          <w:rFonts w:ascii="Book Antiqua" w:eastAsia="Times New Roman" w:hAnsi="Book Antiqua"/>
          <w:sz w:val="20"/>
          <w:szCs w:val="20"/>
          <w:lang w:eastAsia="pt-BR"/>
        </w:rPr>
        <w:t xml:space="preserve"> Termo de Referência;</w:t>
      </w:r>
    </w:p>
    <w:p w:rsidR="00764E09" w:rsidRDefault="001B3DA5">
      <w:pPr>
        <w:pStyle w:val="PargrafodaLista1"/>
        <w:numPr>
          <w:ilvl w:val="1"/>
          <w:numId w:val="14"/>
        </w:numPr>
        <w:tabs>
          <w:tab w:val="left" w:pos="284"/>
          <w:tab w:val="left" w:pos="567"/>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Apresentar preços finais superiores ao valor máximo estabelecido neste Edital;</w:t>
      </w:r>
    </w:p>
    <w:p w:rsidR="00764E09" w:rsidRDefault="001B3DA5">
      <w:pPr>
        <w:pStyle w:val="PargrafodaLista1"/>
        <w:numPr>
          <w:ilvl w:val="1"/>
          <w:numId w:val="14"/>
        </w:numPr>
        <w:tabs>
          <w:tab w:val="left" w:pos="284"/>
          <w:tab w:val="left" w:pos="567"/>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Apresentar preços que sejam manifestamente inexequíveis;</w:t>
      </w:r>
    </w:p>
    <w:p w:rsidR="00764E09" w:rsidRDefault="001B3DA5">
      <w:pPr>
        <w:pStyle w:val="PargrafodaLista1"/>
        <w:numPr>
          <w:ilvl w:val="1"/>
          <w:numId w:val="14"/>
        </w:numPr>
        <w:tabs>
          <w:tab w:val="left" w:pos="284"/>
          <w:tab w:val="left" w:pos="567"/>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Consideram-se preços manifestamente inexequíveis aqueles que, comprovadamente, forem insuficientes para a cobertura dos custos decorrentes da contratação pretendida.</w:t>
      </w:r>
    </w:p>
    <w:p w:rsidR="00764E09" w:rsidRDefault="00764E09">
      <w:pPr>
        <w:pStyle w:val="PargrafodaLista1"/>
        <w:tabs>
          <w:tab w:val="left" w:pos="284"/>
          <w:tab w:val="left" w:pos="567"/>
        </w:tabs>
        <w:spacing w:after="0"/>
        <w:ind w:left="0"/>
        <w:contextualSpacing w:val="0"/>
        <w:jc w:val="both"/>
        <w:rPr>
          <w:rFonts w:ascii="Book Antiqua" w:eastAsia="Times New Roman" w:hAnsi="Book Antiqua"/>
          <w:sz w:val="20"/>
          <w:szCs w:val="20"/>
          <w:lang w:eastAsia="pt-BR"/>
        </w:rPr>
      </w:pPr>
    </w:p>
    <w:p w:rsidR="00764E09" w:rsidRDefault="001B3DA5">
      <w:pPr>
        <w:pStyle w:val="PargrafodaLista1"/>
        <w:numPr>
          <w:ilvl w:val="0"/>
          <w:numId w:val="13"/>
        </w:numPr>
        <w:tabs>
          <w:tab w:val="left" w:pos="0"/>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Não se considera inexequível a proposta quando se referir a bens e instalações de propriedade do próprio licitante, para os quais ele renuncie à parcela ou à totalidade da remuneração.</w:t>
      </w:r>
    </w:p>
    <w:p w:rsidR="00764E09" w:rsidRDefault="00764E09">
      <w:pPr>
        <w:pStyle w:val="PargrafodaLista1"/>
        <w:tabs>
          <w:tab w:val="left" w:pos="0"/>
          <w:tab w:val="left" w:pos="284"/>
        </w:tabs>
        <w:spacing w:after="0"/>
        <w:ind w:left="0"/>
        <w:contextualSpacing w:val="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Pregoeiro poderá solicitar parecer de técnicos pertencentes ao quadro de pessoal da Prefeitura Municipal de Amargosa para orientar sua decisão. Caso o Órgão não possua, no seu quadro de pessoal, profissionais habilitados para emitirem parecer técnico, poderá ser formulado por pessoa física ou jurídica qualificada.</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hAnsi="Book Antiqua"/>
          <w:sz w:val="20"/>
          <w:szCs w:val="20"/>
        </w:rPr>
      </w:pPr>
      <w:r>
        <w:rPr>
          <w:rFonts w:ascii="Book Antiqua" w:eastAsia="Times New Roman" w:hAnsi="Book Antiqua"/>
          <w:sz w:val="20"/>
          <w:szCs w:val="20"/>
          <w:lang w:eastAsia="pt-BR"/>
        </w:rPr>
        <w:t>Se a proposta não for aceitável, o Pregoeiro examinará a subsequente, e assim</w:t>
      </w:r>
      <w:r>
        <w:rPr>
          <w:rFonts w:ascii="Book Antiqua" w:hAnsi="Book Antiqua"/>
          <w:sz w:val="20"/>
          <w:szCs w:val="20"/>
        </w:rPr>
        <w:t xml:space="preserve"> prosseguindo até a apuração de uma proposta que atenda a este Edital.</w:t>
      </w:r>
    </w:p>
    <w:p w:rsidR="00764E09" w:rsidRDefault="00764E09">
      <w:pPr>
        <w:tabs>
          <w:tab w:val="left" w:pos="284"/>
        </w:tabs>
        <w:spacing w:after="0"/>
        <w:jc w:val="both"/>
        <w:rPr>
          <w:rFonts w:ascii="Book Antiqua" w:hAnsi="Book Antiqua"/>
          <w:sz w:val="20"/>
          <w:szCs w:val="20"/>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No julgamento das propostas, o pregoeiro poderá sanar erros ou falhas que não alterem a substância das propostas, dos documentos e sua validade jurídica, mediante despacho fundamentado, registrado em ata e acessível a todos os licitantes, atribuindo-lhes validade e eficácia para fins de habilitação e classificação.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Após o encerramento da etapa competitiva, os licitantes poderão reduzir seus preços ao valor da proposta do licitante mais bem classificado.</w:t>
      </w:r>
    </w:p>
    <w:p w:rsidR="00764E09" w:rsidRDefault="00764E09">
      <w:pPr>
        <w:pStyle w:val="PargrafodaLista1"/>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 A apresentação de novas propostas nesta fase do certame não prejudicará o resultado do certame em relação ao licitante mais bem classificado.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XIX – DA VERIFICAÇÃO DAS CONDIÇÕES DE PARTICIPAÇÃO E DA DOCUMENTAÇÃO DE HABILITAÇÃO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Havendo aceitação da proposta classificada em primeiro lugar quanto às especificações do produto e compatibilidade do preço, o pregoeiro </w:t>
      </w:r>
      <w:proofErr w:type="gramStart"/>
      <w:r>
        <w:rPr>
          <w:rFonts w:ascii="Book Antiqua" w:eastAsia="Times New Roman" w:hAnsi="Book Antiqua"/>
          <w:sz w:val="20"/>
          <w:szCs w:val="20"/>
          <w:lang w:eastAsia="pt-BR"/>
        </w:rPr>
        <w:t>verificará,</w:t>
      </w:r>
      <w:proofErr w:type="gramEnd"/>
      <w:r>
        <w:rPr>
          <w:rFonts w:ascii="Book Antiqua" w:eastAsia="Times New Roman" w:hAnsi="Book Antiqua"/>
          <w:sz w:val="20"/>
          <w:szCs w:val="20"/>
          <w:lang w:eastAsia="pt-BR"/>
        </w:rPr>
        <w:t xml:space="preserve"> como condição prévia ao exame da documentação de habilitação, o eventual descumprimento das condições de participação, especialmente quanto à existência de sanção que impeça a participação no certame ou a futura contratação, mediante a consulta aos seguintes cadastros:</w:t>
      </w:r>
    </w:p>
    <w:p w:rsidR="00764E09" w:rsidRDefault="001B3DA5">
      <w:p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b) Cadastro Nacional de Empresas Inidôneas e Suspensas – CEIS, mantido pela Controladoria-Geral da União (</w:t>
      </w:r>
      <w:hyperlink r:id="rId14" w:history="1">
        <w:r>
          <w:rPr>
            <w:rStyle w:val="Hyperlink"/>
            <w:rFonts w:ascii="Book Antiqua" w:eastAsia="Times New Roman" w:hAnsi="Book Antiqua"/>
            <w:sz w:val="20"/>
            <w:szCs w:val="20"/>
            <w:lang w:eastAsia="pt-BR"/>
          </w:rPr>
          <w:t>www.portaldatransparencia.gov.br/ceis</w:t>
        </w:r>
      </w:hyperlink>
      <w:r>
        <w:rPr>
          <w:rFonts w:ascii="Book Antiqua" w:eastAsia="Times New Roman" w:hAnsi="Book Antiqua"/>
          <w:sz w:val="20"/>
          <w:szCs w:val="20"/>
          <w:lang w:eastAsia="pt-BR"/>
        </w:rPr>
        <w:t>);</w:t>
      </w:r>
    </w:p>
    <w:p w:rsidR="00764E09" w:rsidRDefault="001B3DA5">
      <w:p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c) Cadastro Nacional de Condenações Cíveis por Atos de Improbidade Administrativa, mantido pelo Conselho Nacional de Justiça (</w:t>
      </w:r>
      <w:hyperlink r:id="rId15" w:history="1">
        <w:r>
          <w:rPr>
            <w:rStyle w:val="Hyperlink"/>
            <w:rFonts w:ascii="Book Antiqua" w:eastAsia="Times New Roman" w:hAnsi="Book Antiqua"/>
            <w:sz w:val="20"/>
            <w:szCs w:val="20"/>
            <w:lang w:eastAsia="pt-BR"/>
          </w:rPr>
          <w:t>www.cnj.jus.br/improbidade_adm/consultar_requerido.php</w:t>
        </w:r>
      </w:hyperlink>
      <w:r>
        <w:rPr>
          <w:rFonts w:ascii="Book Antiqua" w:eastAsia="Times New Roman" w:hAnsi="Book Antiqua"/>
          <w:sz w:val="20"/>
          <w:szCs w:val="20"/>
          <w:lang w:eastAsia="pt-BR"/>
        </w:rPr>
        <w:t>).</w:t>
      </w:r>
    </w:p>
    <w:p w:rsidR="00764E09" w:rsidRDefault="00764E09">
      <w:pPr>
        <w:tabs>
          <w:tab w:val="left" w:pos="284"/>
        </w:tabs>
        <w:spacing w:after="0"/>
        <w:jc w:val="both"/>
        <w:rPr>
          <w:rFonts w:ascii="Book Antiqua" w:eastAsia="Times New Roman" w:hAnsi="Book Antiqua"/>
          <w:color w:val="0070C0"/>
          <w:sz w:val="20"/>
          <w:szCs w:val="20"/>
          <w:lang w:eastAsia="pt-BR"/>
        </w:rPr>
      </w:pPr>
    </w:p>
    <w:p w:rsidR="00764E09" w:rsidRDefault="001B3DA5">
      <w:p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88.1. A consulta aos cadastros será realizada em nome da empresa licitante e também de eventual matriz ou filial (cfr. Acórdão TCU nº 1.793/11) e de seu sócio majoritário (cfr. art. 12 da Lei n° 8.429/92, que prevê, </w:t>
      </w:r>
      <w:r>
        <w:rPr>
          <w:rFonts w:ascii="Book Antiqua" w:eastAsia="Times New Roman" w:hAnsi="Book Antiqua"/>
          <w:sz w:val="20"/>
          <w:szCs w:val="20"/>
          <w:lang w:eastAsia="pt-BR"/>
        </w:rPr>
        <w:lastRenderedPageBreak/>
        <w:t>dentre as sanções impostas ao responsável pela prática de ato de improbidade administrativa, a proibição de contratar com o Poder Público, inclusive por intermédio de pessoa jurídica da qual seja sócio majoritário).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88.2. Constatada a existência de vedação à participação no certame, o pregoeiro reputará o licitante inabilitado.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Ainda como condição prévia à habilitação, para os itens ou grupos de participação exclusiva para ME/EPP ou equiparados, ou na hipótese de exercício da prerrogativa de efetuar o lance de desempate previsto Lei Complementar nº 123/2006, o Pregoeiro poderá consultar o Portal da Transparência do Governo Federal (www.portaldatransparencia.gov.br), na seção “Despesas – Gastos Diretos do Governo – Favorecido (pessoas físicas, empresas e outros)”, para verificar se o somatório dos valores das ordens bancárias recebidas pelo licitante detentor da proposta classificada em primeiro lugar no exercício anterior ou corrente extrapola o faturamento máximo permitido como condição para esse benefício.</w:t>
      </w:r>
    </w:p>
    <w:p w:rsidR="00764E09" w:rsidRDefault="001B3DA5">
      <w:p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89.1. Constatada a ocorrência de qualquer das situações de extrapolamento do limite legal, o Pregoeiro indeferirá a aplicação do tratamento diferenciado em favor do licitante, conforme artigo 3°, §§ 9°, 9°-A, 10 e 12, da Lei Complementar n° 123, de 2006, com a consequente inabilitação, sem prejuízo das penalidades incidentes.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Não ocorrendo inabilitação de que tratam os itens anteriores, o pregoeiro solicitará do respectivo licitante o encaminhamento dos documentos de habilitação que não tiverem sido previamente encaminhados por meio do sistema eletrônico.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Se o licitante não atender às exigências de habilitação, o Pregoeiro procederá na forma prevista na Seção “</w:t>
      </w:r>
      <w:r>
        <w:rPr>
          <w:rFonts w:ascii="Book Antiqua" w:eastAsia="Times New Roman" w:hAnsi="Book Antiqua"/>
          <w:bCs/>
          <w:sz w:val="20"/>
          <w:szCs w:val="20"/>
          <w:lang w:eastAsia="pt-BR"/>
        </w:rPr>
        <w:t>DA REABERTURA DA SESSÃO PÚBLICA”.</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Quando todos os licitantes forem inabilitados, o pregoeiro poderá fixar-lhes o prazo de 08 (oito) dias úteis para a apresentação de novos documentos, escoimados das causas referidas no ato de inabilitação.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XX – DO ENCAMINHAMENTO DA DOCUMENTAÇÃO</w:t>
      </w:r>
    </w:p>
    <w:p w:rsidR="00764E09" w:rsidRDefault="00764E09">
      <w:pPr>
        <w:tabs>
          <w:tab w:val="left" w:pos="284"/>
        </w:tabs>
        <w:spacing w:after="0"/>
        <w:jc w:val="both"/>
        <w:rPr>
          <w:rFonts w:ascii="Book Antiqua" w:eastAsia="Times New Roman" w:hAnsi="Book Antiqua"/>
          <w:sz w:val="20"/>
          <w:szCs w:val="20"/>
          <w:lang w:eastAsia="pt-BR"/>
        </w:rPr>
      </w:pPr>
    </w:p>
    <w:p w:rsidR="00764E09" w:rsidRPr="000259CC" w:rsidRDefault="001B3DA5" w:rsidP="000259CC">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A proposta ajustada ao lance final do licitante vencedor e os documentos exigidos para habilitação que não estejam contemplados no </w:t>
      </w:r>
      <w:r>
        <w:rPr>
          <w:rFonts w:ascii="Book Antiqua" w:hAnsi="Book Antiqua"/>
          <w:sz w:val="20"/>
          <w:szCs w:val="20"/>
        </w:rPr>
        <w:t>Sistema Eletrônico de Licitações do Banco do Brasil</w:t>
      </w:r>
      <w:r>
        <w:rPr>
          <w:rFonts w:ascii="Book Antiqua" w:eastAsia="Times New Roman" w:hAnsi="Book Antiqua"/>
          <w:sz w:val="20"/>
          <w:szCs w:val="20"/>
          <w:lang w:eastAsia="pt-BR"/>
        </w:rPr>
        <w:t xml:space="preserve">, inclusive quando houver necessidade do envio de anexos, deverão ser enviados para o endereço eletrônico </w:t>
      </w:r>
      <w:hyperlink r:id="rId16" w:history="1">
        <w:r w:rsidR="00005DA6" w:rsidRPr="006526C5">
          <w:rPr>
            <w:rStyle w:val="Hyperlink"/>
            <w:rFonts w:ascii="Book Antiqua" w:eastAsia="Times New Roman" w:hAnsi="Book Antiqua"/>
            <w:sz w:val="20"/>
            <w:szCs w:val="20"/>
            <w:lang w:eastAsia="pt-BR"/>
          </w:rPr>
          <w:t>licitacoes@amargosa.ba.gov.br</w:t>
        </w:r>
      </w:hyperlink>
      <w:proofErr w:type="gramStart"/>
      <w:r w:rsidR="000259CC">
        <w:rPr>
          <w:rFonts w:ascii="Book Antiqua" w:eastAsia="Times New Roman" w:hAnsi="Book Antiqua"/>
          <w:sz w:val="20"/>
          <w:szCs w:val="20"/>
          <w:lang w:eastAsia="pt-BR"/>
        </w:rPr>
        <w:t xml:space="preserve"> </w:t>
      </w:r>
      <w:r w:rsidRPr="000259CC">
        <w:rPr>
          <w:rFonts w:ascii="Book Antiqua" w:eastAsia="Times New Roman" w:hAnsi="Book Antiqua"/>
          <w:sz w:val="20"/>
          <w:szCs w:val="20"/>
          <w:lang w:eastAsia="pt-BR"/>
        </w:rPr>
        <w:t xml:space="preserve"> </w:t>
      </w:r>
      <w:proofErr w:type="gramEnd"/>
      <w:r w:rsidRPr="000259CC">
        <w:rPr>
          <w:rFonts w:ascii="Book Antiqua" w:eastAsia="Times New Roman" w:hAnsi="Book Antiqua"/>
          <w:sz w:val="20"/>
          <w:szCs w:val="20"/>
          <w:lang w:eastAsia="pt-BR"/>
        </w:rPr>
        <w:t>no prazo de 06 (seis) horas, contados da solicitação do Pregoeiro.</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proofErr w:type="spellStart"/>
      <w:r>
        <w:rPr>
          <w:rFonts w:ascii="Book Antiqua" w:eastAsia="Book Antiqua" w:hAnsi="Book Antiqua" w:cs="Book Antiqua"/>
          <w:sz w:val="20"/>
          <w:szCs w:val="20"/>
        </w:rPr>
        <w:t>A</w:t>
      </w:r>
      <w:r>
        <w:rPr>
          <w:rFonts w:ascii="Book Antiqua" w:eastAsia="Book Antiqua" w:hAnsi="Book Antiqua" w:cs="Book Antiqua"/>
          <w:spacing w:val="-2"/>
          <w:sz w:val="20"/>
          <w:szCs w:val="20"/>
        </w:rPr>
        <w:t>proposta</w:t>
      </w:r>
      <w:r>
        <w:rPr>
          <w:rFonts w:ascii="Book Antiqua" w:eastAsia="Book Antiqua" w:hAnsi="Book Antiqua" w:cs="Book Antiqua"/>
          <w:spacing w:val="-1"/>
          <w:sz w:val="20"/>
          <w:szCs w:val="20"/>
        </w:rPr>
        <w:t>comercialdeveráconter</w:t>
      </w:r>
      <w:r>
        <w:rPr>
          <w:rFonts w:ascii="Book Antiqua" w:eastAsia="Book Antiqua" w:hAnsi="Book Antiqua" w:cs="Book Antiqua"/>
          <w:spacing w:val="1"/>
          <w:sz w:val="20"/>
          <w:szCs w:val="20"/>
        </w:rPr>
        <w:t>os</w:t>
      </w:r>
      <w:r>
        <w:rPr>
          <w:rFonts w:ascii="Book Antiqua" w:eastAsia="Book Antiqua" w:hAnsi="Book Antiqua" w:cs="Book Antiqua"/>
          <w:spacing w:val="-2"/>
          <w:sz w:val="20"/>
          <w:szCs w:val="20"/>
        </w:rPr>
        <w:t>seguintes</w:t>
      </w:r>
      <w:r>
        <w:rPr>
          <w:rFonts w:ascii="Book Antiqua" w:eastAsia="Book Antiqua" w:hAnsi="Book Antiqua" w:cs="Book Antiqua"/>
          <w:spacing w:val="-1"/>
          <w:sz w:val="20"/>
          <w:szCs w:val="20"/>
        </w:rPr>
        <w:t>elementos</w:t>
      </w:r>
      <w:proofErr w:type="spellEnd"/>
      <w:r>
        <w:rPr>
          <w:rFonts w:ascii="Book Antiqua" w:eastAsia="Book Antiqua" w:hAnsi="Book Antiqua" w:cs="Book Antiqua"/>
          <w:spacing w:val="-1"/>
          <w:sz w:val="20"/>
          <w:szCs w:val="20"/>
        </w:rPr>
        <w:t>:</w:t>
      </w:r>
    </w:p>
    <w:p w:rsidR="00764E09" w:rsidRDefault="001B3DA5">
      <w:pPr>
        <w:numPr>
          <w:ilvl w:val="0"/>
          <w:numId w:val="15"/>
        </w:numPr>
        <w:tabs>
          <w:tab w:val="left" w:pos="284"/>
        </w:tabs>
        <w:spacing w:after="0"/>
        <w:ind w:right="-1"/>
        <w:jc w:val="both"/>
        <w:rPr>
          <w:rFonts w:ascii="Book Antiqua" w:eastAsia="Book Antiqua" w:hAnsi="Book Antiqua" w:cs="Book Antiqua"/>
          <w:sz w:val="20"/>
          <w:szCs w:val="20"/>
        </w:rPr>
      </w:pPr>
      <w:r>
        <w:rPr>
          <w:rFonts w:ascii="Book Antiqua" w:eastAsia="Book Antiqua" w:hAnsi="Book Antiqua" w:cs="Book Antiqua"/>
          <w:spacing w:val="-1"/>
          <w:sz w:val="20"/>
          <w:szCs w:val="20"/>
        </w:rPr>
        <w:t>Nome,</w:t>
      </w:r>
      <w:r w:rsidR="0056177F">
        <w:rPr>
          <w:rFonts w:ascii="Book Antiqua" w:eastAsia="Book Antiqua" w:hAnsi="Book Antiqua" w:cs="Book Antiqua"/>
          <w:spacing w:val="-1"/>
          <w:sz w:val="20"/>
          <w:szCs w:val="20"/>
        </w:rPr>
        <w:t xml:space="preserve"> </w:t>
      </w:r>
      <w:proofErr w:type="gramStart"/>
      <w:r>
        <w:rPr>
          <w:rFonts w:ascii="Book Antiqua" w:eastAsia="Book Antiqua" w:hAnsi="Book Antiqua" w:cs="Book Antiqua"/>
          <w:spacing w:val="-1"/>
          <w:sz w:val="20"/>
          <w:szCs w:val="20"/>
        </w:rPr>
        <w:t>endereço,</w:t>
      </w:r>
      <w:proofErr w:type="spellStart"/>
      <w:proofErr w:type="gramEnd"/>
      <w:r>
        <w:rPr>
          <w:rFonts w:ascii="Book Antiqua" w:eastAsia="Book Antiqua" w:hAnsi="Book Antiqua" w:cs="Book Antiqua"/>
          <w:spacing w:val="-1"/>
          <w:sz w:val="20"/>
          <w:szCs w:val="20"/>
        </w:rPr>
        <w:t>CNPJ</w:t>
      </w:r>
      <w:r>
        <w:rPr>
          <w:rFonts w:ascii="Book Antiqua" w:eastAsia="Book Antiqua" w:hAnsi="Book Antiqua" w:cs="Book Antiqua"/>
          <w:sz w:val="20"/>
          <w:szCs w:val="20"/>
        </w:rPr>
        <w:t>e</w:t>
      </w:r>
      <w:r>
        <w:rPr>
          <w:rFonts w:ascii="Book Antiqua" w:eastAsia="Book Antiqua" w:hAnsi="Book Antiqua" w:cs="Book Antiqua"/>
          <w:spacing w:val="-1"/>
          <w:sz w:val="20"/>
          <w:szCs w:val="20"/>
        </w:rPr>
        <w:t>Inscriçãoestadual</w:t>
      </w:r>
      <w:proofErr w:type="spellEnd"/>
      <w:r>
        <w:rPr>
          <w:rFonts w:ascii="Book Antiqua" w:eastAsia="Book Antiqua" w:hAnsi="Book Antiqua" w:cs="Book Antiqua"/>
          <w:spacing w:val="-1"/>
          <w:sz w:val="20"/>
          <w:szCs w:val="20"/>
        </w:rPr>
        <w:t>/municipal;</w:t>
      </w:r>
    </w:p>
    <w:p w:rsidR="00764E09" w:rsidRDefault="001B3DA5">
      <w:pPr>
        <w:numPr>
          <w:ilvl w:val="0"/>
          <w:numId w:val="15"/>
        </w:numPr>
        <w:tabs>
          <w:tab w:val="left" w:pos="284"/>
          <w:tab w:val="left" w:pos="629"/>
        </w:tabs>
        <w:spacing w:after="0"/>
        <w:ind w:right="-1"/>
        <w:jc w:val="both"/>
        <w:rPr>
          <w:rFonts w:ascii="Book Antiqua" w:eastAsia="Book Antiqua" w:hAnsi="Book Antiqua" w:cs="Book Antiqua"/>
          <w:sz w:val="20"/>
          <w:szCs w:val="20"/>
        </w:rPr>
      </w:pPr>
      <w:proofErr w:type="spellStart"/>
      <w:r>
        <w:rPr>
          <w:rFonts w:ascii="Book Antiqua" w:eastAsia="Book Antiqua" w:hAnsi="Book Antiqua" w:cs="Book Antiqua"/>
          <w:spacing w:val="-2"/>
          <w:sz w:val="20"/>
          <w:szCs w:val="20"/>
        </w:rPr>
        <w:t>Número</w:t>
      </w:r>
      <w:r>
        <w:rPr>
          <w:rFonts w:ascii="Book Antiqua" w:eastAsia="Book Antiqua" w:hAnsi="Book Antiqua" w:cs="Book Antiqua"/>
          <w:spacing w:val="-1"/>
          <w:sz w:val="20"/>
          <w:szCs w:val="20"/>
        </w:rPr>
        <w:t>doprocesso</w:t>
      </w:r>
      <w:proofErr w:type="spellEnd"/>
      <w:r>
        <w:rPr>
          <w:rFonts w:ascii="Book Antiqua" w:eastAsia="Book Antiqua" w:hAnsi="Book Antiqua" w:cs="Book Antiqua"/>
          <w:sz w:val="20"/>
          <w:szCs w:val="20"/>
        </w:rPr>
        <w:t xml:space="preserve"> e </w:t>
      </w:r>
      <w:proofErr w:type="spellStart"/>
      <w:r>
        <w:rPr>
          <w:rFonts w:ascii="Book Antiqua" w:eastAsia="Book Antiqua" w:hAnsi="Book Antiqua" w:cs="Book Antiqua"/>
          <w:spacing w:val="-1"/>
          <w:sz w:val="20"/>
          <w:szCs w:val="20"/>
        </w:rPr>
        <w:t>dopregão</w:t>
      </w:r>
      <w:proofErr w:type="spellEnd"/>
      <w:r>
        <w:rPr>
          <w:rFonts w:ascii="Book Antiqua" w:eastAsia="Book Antiqua" w:hAnsi="Book Antiqua" w:cs="Book Antiqua"/>
          <w:spacing w:val="-1"/>
          <w:sz w:val="20"/>
          <w:szCs w:val="20"/>
        </w:rPr>
        <w:t>;</w:t>
      </w:r>
    </w:p>
    <w:p w:rsidR="00764E09" w:rsidRDefault="001B3DA5">
      <w:pPr>
        <w:numPr>
          <w:ilvl w:val="0"/>
          <w:numId w:val="15"/>
        </w:numPr>
        <w:tabs>
          <w:tab w:val="left" w:pos="284"/>
          <w:tab w:val="left" w:pos="687"/>
        </w:tabs>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Especificação</w:t>
      </w:r>
      <w:r w:rsidR="0056177F">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w:t>
      </w:r>
      <w:r w:rsidR="0056177F">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forma</w:t>
      </w:r>
      <w:r w:rsidR="0056177F">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detalhada</w:t>
      </w:r>
      <w:r w:rsidR="0056177F">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do</w:t>
      </w:r>
      <w:r w:rsidR="0056177F">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objeto</w:t>
      </w:r>
      <w:r w:rsidR="0056177F">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da</w:t>
      </w:r>
      <w:r w:rsidR="0056177F">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presente</w:t>
      </w:r>
      <w:r w:rsidR="0056177F">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licitação,</w:t>
      </w:r>
      <w:r w:rsidR="0056177F">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em</w:t>
      </w:r>
      <w:r w:rsidR="0056177F">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rigorosa</w:t>
      </w:r>
      <w:r w:rsidR="0056177F">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conformidade</w:t>
      </w:r>
      <w:r w:rsidR="0056177F">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com</w:t>
      </w:r>
      <w:r w:rsidR="0056177F">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as</w:t>
      </w:r>
      <w:r w:rsidR="0056177F">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especificações</w:t>
      </w:r>
      <w:r w:rsidR="0056177F">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do</w:t>
      </w:r>
      <w:r w:rsidR="0056177F">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Edital</w:t>
      </w:r>
      <w:r>
        <w:rPr>
          <w:rFonts w:ascii="Book Antiqua" w:eastAsia="Book Antiqua" w:hAnsi="Book Antiqua" w:cs="Book Antiqua"/>
          <w:sz w:val="20"/>
          <w:szCs w:val="20"/>
        </w:rPr>
        <w:t xml:space="preserve"> e </w:t>
      </w:r>
      <w:r>
        <w:rPr>
          <w:rFonts w:ascii="Book Antiqua" w:eastAsia="Book Antiqua" w:hAnsi="Book Antiqua" w:cs="Book Antiqua"/>
          <w:spacing w:val="-2"/>
          <w:sz w:val="20"/>
          <w:szCs w:val="20"/>
        </w:rPr>
        <w:t>seus</w:t>
      </w:r>
      <w:r w:rsidR="0056177F">
        <w:rPr>
          <w:rFonts w:ascii="Book Antiqua" w:eastAsia="Book Antiqua" w:hAnsi="Book Antiqua" w:cs="Book Antiqua"/>
          <w:spacing w:val="-2"/>
          <w:sz w:val="20"/>
          <w:szCs w:val="20"/>
        </w:rPr>
        <w:t xml:space="preserve"> </w:t>
      </w:r>
      <w:proofErr w:type="gramStart"/>
      <w:r>
        <w:rPr>
          <w:rFonts w:ascii="Book Antiqua" w:eastAsia="Book Antiqua" w:hAnsi="Book Antiqua" w:cs="Book Antiqua"/>
          <w:spacing w:val="-2"/>
          <w:sz w:val="20"/>
          <w:szCs w:val="20"/>
        </w:rPr>
        <w:t>Anexos,</w:t>
      </w:r>
      <w:proofErr w:type="gramEnd"/>
      <w:r>
        <w:rPr>
          <w:rFonts w:ascii="Book Antiqua" w:eastAsia="Book Antiqua" w:hAnsi="Book Antiqua" w:cs="Book Antiqua"/>
          <w:sz w:val="20"/>
          <w:szCs w:val="20"/>
        </w:rPr>
        <w:t xml:space="preserve">não se </w:t>
      </w:r>
      <w:proofErr w:type="spellStart"/>
      <w:r>
        <w:rPr>
          <w:rFonts w:ascii="Book Antiqua" w:eastAsia="Book Antiqua" w:hAnsi="Book Antiqua" w:cs="Book Antiqua"/>
          <w:spacing w:val="-1"/>
          <w:sz w:val="20"/>
          <w:szCs w:val="20"/>
        </w:rPr>
        <w:t>admitindopropostas</w:t>
      </w:r>
      <w:r>
        <w:rPr>
          <w:rFonts w:ascii="Book Antiqua" w:eastAsia="Book Antiqua" w:hAnsi="Book Antiqua" w:cs="Book Antiqua"/>
          <w:spacing w:val="-2"/>
          <w:sz w:val="20"/>
          <w:szCs w:val="20"/>
        </w:rPr>
        <w:t>alternativas</w:t>
      </w:r>
      <w:proofErr w:type="spellEnd"/>
      <w:r>
        <w:rPr>
          <w:rFonts w:ascii="Book Antiqua" w:eastAsia="Book Antiqua" w:hAnsi="Book Antiqua" w:cs="Book Antiqua"/>
          <w:spacing w:val="-2"/>
          <w:sz w:val="20"/>
          <w:szCs w:val="20"/>
        </w:rPr>
        <w:t>.</w:t>
      </w:r>
    </w:p>
    <w:p w:rsidR="00764E09" w:rsidRDefault="00764E09">
      <w:pPr>
        <w:tabs>
          <w:tab w:val="left" w:pos="284"/>
          <w:tab w:val="left" w:pos="687"/>
        </w:tabs>
        <w:spacing w:after="0"/>
        <w:ind w:right="-1"/>
        <w:jc w:val="both"/>
        <w:rPr>
          <w:rFonts w:ascii="Book Antiqua" w:eastAsia="Book Antiqua" w:hAnsi="Book Antiqua" w:cs="Book Antiqua"/>
          <w:sz w:val="20"/>
          <w:szCs w:val="20"/>
        </w:rPr>
      </w:pPr>
    </w:p>
    <w:p w:rsidR="00764E09" w:rsidRDefault="001B3DA5">
      <w:pPr>
        <w:numPr>
          <w:ilvl w:val="0"/>
          <w:numId w:val="13"/>
        </w:numPr>
        <w:tabs>
          <w:tab w:val="left" w:pos="567"/>
        </w:tabs>
        <w:spacing w:after="0" w:line="240" w:lineRule="auto"/>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A proposta, os documentos e os anexos remetidos por email deverão ser </w:t>
      </w:r>
      <w:r>
        <w:rPr>
          <w:rFonts w:ascii="Book Antiqua" w:hAnsi="Book Antiqua"/>
          <w:sz w:val="20"/>
          <w:szCs w:val="20"/>
        </w:rPr>
        <w:t>encaminhados no prazo</w:t>
      </w:r>
      <w:r>
        <w:rPr>
          <w:rFonts w:ascii="Book Antiqua" w:eastAsia="Times New Roman" w:hAnsi="Book Antiqua"/>
          <w:sz w:val="20"/>
          <w:szCs w:val="20"/>
          <w:lang w:eastAsia="pt-BR"/>
        </w:rPr>
        <w:t xml:space="preserve"> de 03 (três) dias úteis, contado da solicitação do Pregoeiro, ao </w:t>
      </w:r>
      <w:r>
        <w:rPr>
          <w:rFonts w:ascii="Palatino Linotype" w:hAnsi="Palatino Linotype"/>
          <w:bCs/>
          <w:sz w:val="20"/>
          <w:szCs w:val="20"/>
        </w:rPr>
        <w:t>Setor de Licitações</w:t>
      </w:r>
      <w:r>
        <w:rPr>
          <w:rFonts w:ascii="Palatino Linotype" w:hAnsi="Palatino Linotype"/>
          <w:sz w:val="20"/>
          <w:szCs w:val="20"/>
        </w:rPr>
        <w:t xml:space="preserve">, </w:t>
      </w:r>
      <w:r>
        <w:rPr>
          <w:rFonts w:ascii="Palatino Linotype" w:eastAsia="MyriadPro-Regular" w:hAnsi="Palatino Linotype" w:cs="MyriadPro-Regular"/>
          <w:color w:val="000000"/>
          <w:sz w:val="20"/>
          <w:szCs w:val="20"/>
        </w:rPr>
        <w:t>Praça da Bandeira, s/nº, 1º Andar, Centro, Prédio da Previdência Social, Amargosa, Bahia</w:t>
      </w:r>
      <w:r>
        <w:rPr>
          <w:rFonts w:ascii="Book Antiqua" w:eastAsia="Times New Roman" w:hAnsi="Book Antiqua"/>
          <w:sz w:val="20"/>
          <w:szCs w:val="20"/>
          <w:lang w:eastAsia="pt-BR"/>
        </w:rPr>
        <w:t>, em envelope fechado com as seguintes informações: Setor de Licitações da Prefeitura Municipal de Amargosa, o número do fax, o número do pregão eletrônico, razão social, CNPJ e endereço da empresa.</w:t>
      </w:r>
    </w:p>
    <w:p w:rsidR="00764E09" w:rsidRDefault="00764E09">
      <w:pPr>
        <w:tabs>
          <w:tab w:val="left" w:pos="567"/>
        </w:tabs>
        <w:spacing w:after="0" w:line="240" w:lineRule="auto"/>
        <w:jc w:val="both"/>
        <w:rPr>
          <w:rFonts w:ascii="Book Antiqua" w:eastAsia="Times New Roman" w:hAnsi="Book Antiqua"/>
          <w:sz w:val="20"/>
          <w:szCs w:val="20"/>
          <w:lang w:eastAsia="pt-BR"/>
        </w:rPr>
      </w:pPr>
    </w:p>
    <w:p w:rsidR="00764E09" w:rsidRDefault="001B3DA5">
      <w:pPr>
        <w:numPr>
          <w:ilvl w:val="0"/>
          <w:numId w:val="13"/>
        </w:numPr>
        <w:tabs>
          <w:tab w:val="left" w:pos="567"/>
        </w:tabs>
        <w:spacing w:after="0" w:line="240" w:lineRule="auto"/>
        <w:ind w:left="0" w:firstLine="0"/>
        <w:jc w:val="both"/>
        <w:rPr>
          <w:rFonts w:ascii="Book Antiqua" w:eastAsia="Times New Roman" w:hAnsi="Book Antiqua"/>
          <w:sz w:val="18"/>
          <w:szCs w:val="20"/>
          <w:lang w:eastAsia="pt-BR"/>
        </w:rPr>
      </w:pPr>
      <w:r>
        <w:rPr>
          <w:rFonts w:ascii="Book Antiqua" w:eastAsia="Book Antiqua" w:hAnsi="Book Antiqua" w:cs="Book Antiqua"/>
          <w:sz w:val="20"/>
        </w:rPr>
        <w:lastRenderedPageBreak/>
        <w:t>A</w:t>
      </w:r>
      <w:r w:rsidR="0056177F">
        <w:rPr>
          <w:rFonts w:ascii="Book Antiqua" w:eastAsia="Book Antiqua" w:hAnsi="Book Antiqua" w:cs="Book Antiqua"/>
          <w:sz w:val="20"/>
        </w:rPr>
        <w:t xml:space="preserve"> </w:t>
      </w:r>
      <w:r>
        <w:rPr>
          <w:rFonts w:ascii="Book Antiqua" w:eastAsia="Book Antiqua" w:hAnsi="Book Antiqua" w:cs="Book Antiqua"/>
          <w:sz w:val="20"/>
        </w:rPr>
        <w:t>proposta</w:t>
      </w:r>
      <w:r w:rsidR="0056177F">
        <w:rPr>
          <w:rFonts w:ascii="Book Antiqua" w:eastAsia="Book Antiqua" w:hAnsi="Book Antiqua" w:cs="Book Antiqua"/>
          <w:sz w:val="20"/>
        </w:rPr>
        <w:t xml:space="preserve"> </w:t>
      </w:r>
      <w:r>
        <w:rPr>
          <w:rFonts w:ascii="Book Antiqua" w:eastAsia="Book Antiqua" w:hAnsi="Book Antiqua" w:cs="Book Antiqua"/>
          <w:sz w:val="20"/>
        </w:rPr>
        <w:t>de</w:t>
      </w:r>
      <w:r w:rsidR="0056177F">
        <w:rPr>
          <w:rFonts w:ascii="Book Antiqua" w:eastAsia="Book Antiqua" w:hAnsi="Book Antiqua" w:cs="Book Antiqua"/>
          <w:sz w:val="20"/>
        </w:rPr>
        <w:t xml:space="preserve"> </w:t>
      </w:r>
      <w:r>
        <w:rPr>
          <w:rFonts w:ascii="Book Antiqua" w:eastAsia="Book Antiqua" w:hAnsi="Book Antiqua" w:cs="Book Antiqua"/>
          <w:spacing w:val="-1"/>
          <w:sz w:val="20"/>
        </w:rPr>
        <w:t>preços</w:t>
      </w:r>
      <w:r w:rsidR="0056177F">
        <w:rPr>
          <w:rFonts w:ascii="Book Antiqua" w:eastAsia="Book Antiqua" w:hAnsi="Book Antiqua" w:cs="Book Antiqua"/>
          <w:spacing w:val="-1"/>
          <w:sz w:val="20"/>
        </w:rPr>
        <w:t xml:space="preserve"> </w:t>
      </w:r>
      <w:r>
        <w:rPr>
          <w:rFonts w:ascii="Book Antiqua" w:eastAsia="Book Antiqua" w:hAnsi="Book Antiqua" w:cs="Book Antiqua"/>
          <w:spacing w:val="-2"/>
          <w:sz w:val="20"/>
        </w:rPr>
        <w:t>deverá</w:t>
      </w:r>
      <w:r w:rsidR="0056177F">
        <w:rPr>
          <w:rFonts w:ascii="Book Antiqua" w:eastAsia="Book Antiqua" w:hAnsi="Book Antiqua" w:cs="Book Antiqua"/>
          <w:spacing w:val="-2"/>
          <w:sz w:val="20"/>
        </w:rPr>
        <w:t xml:space="preserve"> </w:t>
      </w:r>
      <w:r>
        <w:rPr>
          <w:rFonts w:ascii="Book Antiqua" w:eastAsia="Book Antiqua" w:hAnsi="Book Antiqua" w:cs="Book Antiqua"/>
          <w:spacing w:val="-2"/>
          <w:sz w:val="20"/>
        </w:rPr>
        <w:t>ser</w:t>
      </w:r>
      <w:r w:rsidR="0056177F">
        <w:rPr>
          <w:rFonts w:ascii="Book Antiqua" w:eastAsia="Book Antiqua" w:hAnsi="Book Antiqua" w:cs="Book Antiqua"/>
          <w:spacing w:val="-2"/>
          <w:sz w:val="20"/>
        </w:rPr>
        <w:t xml:space="preserve"> </w:t>
      </w:r>
      <w:r>
        <w:rPr>
          <w:rFonts w:ascii="Book Antiqua" w:eastAsia="Book Antiqua" w:hAnsi="Book Antiqua" w:cs="Book Antiqua"/>
          <w:spacing w:val="-1"/>
          <w:sz w:val="20"/>
        </w:rPr>
        <w:t>apresentada</w:t>
      </w:r>
      <w:r w:rsidR="0056177F">
        <w:rPr>
          <w:rFonts w:ascii="Book Antiqua" w:eastAsia="Book Antiqua" w:hAnsi="Book Antiqua" w:cs="Book Antiqua"/>
          <w:spacing w:val="-1"/>
          <w:sz w:val="20"/>
        </w:rPr>
        <w:t xml:space="preserve"> </w:t>
      </w:r>
      <w:r>
        <w:rPr>
          <w:rFonts w:ascii="Book Antiqua" w:eastAsia="Book Antiqua" w:hAnsi="Book Antiqua" w:cs="Book Antiqua"/>
          <w:spacing w:val="-2"/>
          <w:sz w:val="20"/>
        </w:rPr>
        <w:t>juntamente</w:t>
      </w:r>
      <w:r w:rsidR="0056177F">
        <w:rPr>
          <w:rFonts w:ascii="Book Antiqua" w:eastAsia="Book Antiqua" w:hAnsi="Book Antiqua" w:cs="Book Antiqua"/>
          <w:spacing w:val="-2"/>
          <w:sz w:val="20"/>
        </w:rPr>
        <w:t xml:space="preserve"> </w:t>
      </w:r>
      <w:r>
        <w:rPr>
          <w:rFonts w:ascii="Book Antiqua" w:eastAsia="Book Antiqua" w:hAnsi="Book Antiqua" w:cs="Book Antiqua"/>
          <w:spacing w:val="-1"/>
          <w:sz w:val="20"/>
        </w:rPr>
        <w:t>com</w:t>
      </w:r>
      <w:r>
        <w:rPr>
          <w:rFonts w:ascii="Book Antiqua" w:eastAsia="Book Antiqua" w:hAnsi="Book Antiqua" w:cs="Book Antiqua"/>
          <w:sz w:val="20"/>
        </w:rPr>
        <w:t>a</w:t>
      </w:r>
      <w:r w:rsidR="0056177F">
        <w:rPr>
          <w:rFonts w:ascii="Book Antiqua" w:eastAsia="Book Antiqua" w:hAnsi="Book Antiqua" w:cs="Book Antiqua"/>
          <w:sz w:val="20"/>
        </w:rPr>
        <w:t xml:space="preserve"> </w:t>
      </w:r>
      <w:r>
        <w:rPr>
          <w:rFonts w:ascii="Book Antiqua" w:eastAsia="Book Antiqua" w:hAnsi="Book Antiqua" w:cs="Book Antiqua"/>
          <w:spacing w:val="-2"/>
          <w:sz w:val="20"/>
        </w:rPr>
        <w:t>Declaração</w:t>
      </w:r>
      <w:r w:rsidR="0056177F">
        <w:rPr>
          <w:rFonts w:ascii="Book Antiqua" w:eastAsia="Book Antiqua" w:hAnsi="Book Antiqua" w:cs="Book Antiqua"/>
          <w:spacing w:val="-2"/>
          <w:sz w:val="20"/>
        </w:rPr>
        <w:t xml:space="preserve"> </w:t>
      </w:r>
      <w:r>
        <w:rPr>
          <w:rFonts w:ascii="Book Antiqua" w:eastAsia="Book Antiqua" w:hAnsi="Book Antiqua" w:cs="Book Antiqua"/>
          <w:sz w:val="20"/>
        </w:rPr>
        <w:t>de</w:t>
      </w:r>
      <w:r w:rsidR="0056177F">
        <w:rPr>
          <w:rFonts w:ascii="Book Antiqua" w:eastAsia="Book Antiqua" w:hAnsi="Book Antiqua" w:cs="Book Antiqua"/>
          <w:sz w:val="20"/>
        </w:rPr>
        <w:t xml:space="preserve"> </w:t>
      </w:r>
      <w:r>
        <w:rPr>
          <w:rFonts w:ascii="Book Antiqua" w:eastAsia="Book Antiqua" w:hAnsi="Book Antiqua" w:cs="Book Antiqua"/>
          <w:spacing w:val="-2"/>
          <w:sz w:val="20"/>
        </w:rPr>
        <w:t>Elaboração</w:t>
      </w:r>
      <w:r w:rsidR="0056177F">
        <w:rPr>
          <w:rFonts w:ascii="Book Antiqua" w:eastAsia="Book Antiqua" w:hAnsi="Book Antiqua" w:cs="Book Antiqua"/>
          <w:spacing w:val="-2"/>
          <w:sz w:val="20"/>
        </w:rPr>
        <w:t xml:space="preserve"> </w:t>
      </w:r>
      <w:proofErr w:type="spellStart"/>
      <w:r>
        <w:rPr>
          <w:rFonts w:ascii="Book Antiqua" w:eastAsia="Book Antiqua" w:hAnsi="Book Antiqua" w:cs="Book Antiqua"/>
          <w:spacing w:val="-1"/>
          <w:sz w:val="20"/>
        </w:rPr>
        <w:t>Independente</w:t>
      </w:r>
      <w:r>
        <w:rPr>
          <w:rFonts w:ascii="Book Antiqua" w:eastAsia="Book Antiqua" w:hAnsi="Book Antiqua" w:cs="Book Antiqua"/>
          <w:sz w:val="20"/>
        </w:rPr>
        <w:t>de</w:t>
      </w:r>
      <w:proofErr w:type="spellEnd"/>
      <w:r w:rsidR="0056177F">
        <w:rPr>
          <w:rFonts w:ascii="Book Antiqua" w:eastAsia="Book Antiqua" w:hAnsi="Book Antiqua" w:cs="Book Antiqua"/>
          <w:sz w:val="20"/>
        </w:rPr>
        <w:t xml:space="preserve"> </w:t>
      </w:r>
      <w:r>
        <w:rPr>
          <w:rFonts w:ascii="Book Antiqua" w:eastAsia="Book Antiqua" w:hAnsi="Book Antiqua" w:cs="Book Antiqua"/>
          <w:spacing w:val="-1"/>
          <w:sz w:val="20"/>
        </w:rPr>
        <w:t>Proposta,</w:t>
      </w:r>
      <w:r w:rsidR="0056177F">
        <w:rPr>
          <w:rFonts w:ascii="Book Antiqua" w:eastAsia="Book Antiqua" w:hAnsi="Book Antiqua" w:cs="Book Antiqua"/>
          <w:spacing w:val="-1"/>
          <w:sz w:val="20"/>
        </w:rPr>
        <w:t xml:space="preserve"> </w:t>
      </w:r>
      <w:r>
        <w:rPr>
          <w:rFonts w:ascii="Book Antiqua" w:eastAsia="Book Antiqua" w:hAnsi="Book Antiqua" w:cs="Book Antiqua"/>
          <w:spacing w:val="-1"/>
          <w:sz w:val="20"/>
        </w:rPr>
        <w:t>conforme</w:t>
      </w:r>
      <w:r w:rsidR="0056177F">
        <w:rPr>
          <w:rFonts w:ascii="Book Antiqua" w:eastAsia="Book Antiqua" w:hAnsi="Book Antiqua" w:cs="Book Antiqua"/>
          <w:spacing w:val="-1"/>
          <w:sz w:val="20"/>
        </w:rPr>
        <w:t xml:space="preserve"> </w:t>
      </w:r>
      <w:r>
        <w:rPr>
          <w:rFonts w:ascii="Book Antiqua" w:eastAsia="Book Antiqua" w:hAnsi="Book Antiqua" w:cs="Book Antiqua"/>
          <w:spacing w:val="-2"/>
          <w:sz w:val="20"/>
        </w:rPr>
        <w:t xml:space="preserve">Modelo </w:t>
      </w:r>
      <w:proofErr w:type="spellStart"/>
      <w:r>
        <w:rPr>
          <w:rFonts w:ascii="Book Antiqua" w:eastAsia="Book Antiqua" w:hAnsi="Book Antiqua" w:cs="Book Antiqua"/>
          <w:spacing w:val="-2"/>
          <w:sz w:val="20"/>
        </w:rPr>
        <w:t>constanteno</w:t>
      </w:r>
      <w:proofErr w:type="spellEnd"/>
      <w:r>
        <w:rPr>
          <w:rFonts w:ascii="Book Antiqua" w:eastAsia="Book Antiqua" w:hAnsi="Book Antiqua" w:cs="Book Antiqua"/>
          <w:spacing w:val="-2"/>
          <w:sz w:val="20"/>
        </w:rPr>
        <w:t xml:space="preserve"> Edital.</w:t>
      </w:r>
    </w:p>
    <w:p w:rsidR="00764E09" w:rsidRDefault="00764E09">
      <w:pPr>
        <w:tabs>
          <w:tab w:val="left" w:pos="567"/>
        </w:tabs>
        <w:spacing w:after="0" w:line="240" w:lineRule="auto"/>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Todos os documentos emitidos em língua estrangeira deverão ser entregues acompanhados da tradução para língua portuguesa, efetuada por Tradutor Juramentado.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pStyle w:val="PargrafodaLista1"/>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Caso os documentos sejam de procedência estrangeira deverão também ser devidamente consularizados.</w:t>
      </w:r>
    </w:p>
    <w:p w:rsidR="00764E09" w:rsidRDefault="00764E09">
      <w:pPr>
        <w:tabs>
          <w:tab w:val="left" w:pos="284"/>
        </w:tabs>
        <w:spacing w:after="0"/>
        <w:jc w:val="both"/>
        <w:rPr>
          <w:rFonts w:ascii="Book Antiqua" w:eastAsia="Times New Roman" w:hAnsi="Book Antiqua"/>
          <w:b/>
          <w:bCs/>
          <w:sz w:val="20"/>
          <w:szCs w:val="20"/>
          <w:lang w:eastAsia="pt-BR"/>
        </w:rPr>
      </w:pPr>
    </w:p>
    <w:p w:rsidR="00764E09" w:rsidRDefault="001B3DA5">
      <w:pPr>
        <w:tabs>
          <w:tab w:val="left" w:pos="284"/>
        </w:tabs>
        <w:spacing w:after="0"/>
        <w:jc w:val="both"/>
        <w:rPr>
          <w:rFonts w:ascii="Book Antiqua" w:eastAsia="Times New Roman" w:hAnsi="Book Antiqua"/>
          <w:sz w:val="20"/>
          <w:szCs w:val="20"/>
          <w:lang w:eastAsia="pt-BR"/>
        </w:rPr>
      </w:pPr>
      <w:r>
        <w:rPr>
          <w:rFonts w:ascii="Book Antiqua" w:eastAsia="Times New Roman" w:hAnsi="Book Antiqua"/>
          <w:b/>
          <w:bCs/>
          <w:sz w:val="20"/>
          <w:szCs w:val="20"/>
          <w:lang w:eastAsia="pt-BR"/>
        </w:rPr>
        <w:t>SEÇÃO XXI - DA AMOSTRA</w:t>
      </w:r>
    </w:p>
    <w:p w:rsidR="00764E09" w:rsidRDefault="00764E09">
      <w:pPr>
        <w:tabs>
          <w:tab w:val="left" w:pos="284"/>
          <w:tab w:val="left" w:pos="709"/>
        </w:tabs>
        <w:spacing w:after="0"/>
        <w:jc w:val="both"/>
        <w:rPr>
          <w:rFonts w:ascii="Book Antiqua" w:eastAsia="Times New Roman" w:hAnsi="Book Antiqua"/>
          <w:sz w:val="20"/>
          <w:szCs w:val="20"/>
          <w:lang w:eastAsia="pt-BR"/>
        </w:rPr>
      </w:pPr>
    </w:p>
    <w:p w:rsidR="00764E09" w:rsidRDefault="003D0426" w:rsidP="003D0426">
      <w:pPr>
        <w:numPr>
          <w:ilvl w:val="0"/>
          <w:numId w:val="13"/>
        </w:numPr>
        <w:tabs>
          <w:tab w:val="left" w:pos="284"/>
          <w:tab w:val="left" w:pos="709"/>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Não </w:t>
      </w:r>
      <w:proofErr w:type="gramStart"/>
      <w:r>
        <w:rPr>
          <w:rFonts w:ascii="Book Antiqua" w:eastAsia="Times New Roman" w:hAnsi="Book Antiqua"/>
          <w:sz w:val="20"/>
          <w:szCs w:val="20"/>
          <w:lang w:eastAsia="pt-BR"/>
        </w:rPr>
        <w:t>será</w:t>
      </w:r>
      <w:proofErr w:type="gramEnd"/>
      <w:r>
        <w:rPr>
          <w:rFonts w:ascii="Book Antiqua" w:eastAsia="Times New Roman" w:hAnsi="Book Antiqua"/>
          <w:sz w:val="20"/>
          <w:szCs w:val="20"/>
          <w:lang w:eastAsia="pt-BR"/>
        </w:rPr>
        <w:t xml:space="preserve"> exigida amostras.</w:t>
      </w:r>
    </w:p>
    <w:p w:rsidR="003D0426" w:rsidRDefault="003D0426">
      <w:pPr>
        <w:tabs>
          <w:tab w:val="left" w:pos="284"/>
        </w:tabs>
        <w:spacing w:after="0"/>
        <w:jc w:val="both"/>
        <w:rPr>
          <w:rFonts w:ascii="Book Antiqua" w:eastAsia="Times New Roman" w:hAnsi="Book Antiqua"/>
          <w:b/>
          <w:bCs/>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XXII - DOS RECURSOS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Declarado o venc</w:t>
      </w:r>
      <w:r w:rsidR="003D0426">
        <w:rPr>
          <w:rFonts w:ascii="Book Antiqua" w:eastAsia="Times New Roman" w:hAnsi="Book Antiqua"/>
          <w:sz w:val="20"/>
          <w:szCs w:val="20"/>
          <w:lang w:eastAsia="pt-BR"/>
        </w:rPr>
        <w:t xml:space="preserve">edor, o Pregoeiro abrirá prazo de 30 (trinta) minutos, </w:t>
      </w:r>
      <w:r>
        <w:rPr>
          <w:rFonts w:ascii="Book Antiqua" w:eastAsia="Times New Roman" w:hAnsi="Book Antiqua"/>
          <w:sz w:val="20"/>
          <w:szCs w:val="20"/>
          <w:lang w:eastAsia="pt-BR"/>
        </w:rPr>
        <w:t>durante o qual qualquer licitante poderá, de forma imediata e motivada, em campo próprio do sistema, manifestar sua intenção de recorrer.</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Durante o prazo para manifestação da intenção de recorrer, os licitantes interessados poderão solicitar ao Pregoeiro o envio </w:t>
      </w:r>
      <w:r>
        <w:rPr>
          <w:rFonts w:ascii="Book Antiqua" w:hAnsi="Book Antiqua"/>
          <w:sz w:val="20"/>
          <w:szCs w:val="20"/>
        </w:rPr>
        <w:t>por meio eletrônico, preferencialmente, ou outro meio hábil, de acordo com os recursos disponíveis no órgão</w:t>
      </w:r>
      <w:r>
        <w:rPr>
          <w:rFonts w:ascii="Book Antiqua" w:eastAsia="Times New Roman" w:hAnsi="Book Antiqua"/>
          <w:sz w:val="20"/>
          <w:szCs w:val="20"/>
          <w:lang w:eastAsia="pt-BR"/>
        </w:rPr>
        <w:t xml:space="preserve"> dos documentos de habilitação apresentados pelo licitante declarado vencedor do certame ou de qualquer outro documento dos autos.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As razões do recurso deverão ser registradas em campo próprio do sistema, no prazo de 03 (três) dias, ficando os demais licitantes, desde logo, intimados a apresentar contrarrazões, também via sistema, em igual prazo, que começará a correr do término do prazo do recorrente, sendo-lhes assegurado vista imediata dos elementos indispensáveis à defesa dos seus interesses.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falta de manifestação imediata e motivada da intenção de interpor recurso, no momento da sessão pública deste Pregão, implica decadência desse direito, ficando o Pregoeiro autorizado a adjudicar o objeto ao licitante vencedor.</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Durante o prazo de apresentação do recurso, será garantido o acesso do licitante aos autos do processo licitatório ou a qualquer outra informação necessária à instrução do recurso.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pStyle w:val="PargrafodaLista1"/>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Caso os autos do processo não estejam disponíveis para vista dos licitantes interessados, o prazo para recurso será suspenso.</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Manifestado o interesse de </w:t>
      </w:r>
      <w:r>
        <w:rPr>
          <w:rFonts w:ascii="Book Antiqua" w:hAnsi="Book Antiqua"/>
          <w:sz w:val="20"/>
          <w:szCs w:val="20"/>
        </w:rPr>
        <w:t>recorrer, o pregoeiro</w:t>
      </w:r>
      <w:r>
        <w:rPr>
          <w:rFonts w:ascii="Book Antiqua" w:eastAsia="Times New Roman" w:hAnsi="Book Antiqua"/>
          <w:sz w:val="20"/>
          <w:szCs w:val="20"/>
          <w:lang w:eastAsia="pt-BR"/>
        </w:rPr>
        <w:t xml:space="preserve"> poderá:</w:t>
      </w:r>
    </w:p>
    <w:p w:rsidR="00764E09" w:rsidRDefault="001B3DA5">
      <w:pPr>
        <w:pStyle w:val="PargrafodaLista1"/>
        <w:numPr>
          <w:ilvl w:val="1"/>
          <w:numId w:val="1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Negar admissibilidade ao recurso, quando interposto sem motivação ou fora do prazo estabelecido;</w:t>
      </w:r>
    </w:p>
    <w:p w:rsidR="00764E09" w:rsidRDefault="001B3DA5">
      <w:pPr>
        <w:pStyle w:val="PargrafodaLista1"/>
        <w:numPr>
          <w:ilvl w:val="1"/>
          <w:numId w:val="1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Motivadamente, reconsiderar a decisão;</w:t>
      </w:r>
    </w:p>
    <w:p w:rsidR="00764E09" w:rsidRDefault="001B3DA5">
      <w:pPr>
        <w:pStyle w:val="PargrafodaLista1"/>
        <w:numPr>
          <w:ilvl w:val="1"/>
          <w:numId w:val="16"/>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Manter a decisão, encaminhando o recurso para autoridade julgadora.</w:t>
      </w:r>
    </w:p>
    <w:p w:rsidR="00764E09" w:rsidRDefault="00764E09">
      <w:pPr>
        <w:pStyle w:val="PargrafodaLista1"/>
        <w:tabs>
          <w:tab w:val="left" w:pos="284"/>
        </w:tabs>
        <w:spacing w:after="0"/>
        <w:ind w:left="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acolhimento do recurso importará na invalidação apenas dos atos insuscetíveis de aproveitamento.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XXIII – DA ADJUDICAÇÃO E HOMOLOGAÇÃO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lastRenderedPageBreak/>
        <w:t>Não havendo recurso, o pregoeiro adjudicará o objeto ao licitante vencedor e encaminhará o procedimento à autoridade superior para homologação.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Decididos os recursos e constatada a regularidade dos atos praticados, a autoridade competente homologará o procedimento licitatório e adjudicará o objeto ao licitante vencedor.</w:t>
      </w:r>
    </w:p>
    <w:p w:rsidR="00764E09" w:rsidRDefault="00764E09">
      <w:pPr>
        <w:pStyle w:val="PargrafodaLista1"/>
        <w:rPr>
          <w:rFonts w:ascii="Book Antiqua" w:hAnsi="Book Antiqua"/>
          <w:sz w:val="20"/>
          <w:szCs w:val="20"/>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hAnsi="Book Antiqua"/>
          <w:sz w:val="20"/>
          <w:szCs w:val="20"/>
        </w:rPr>
        <w:t>A existência de preços registrados não obriga a Administração a firmar as contratações que deles poderão advir, facultando-se a realização de licitação específica para a aquisição pretendida, sendo assegurada ao beneficiário do registro a preferência de fornecimento em igualdade de condições.</w:t>
      </w:r>
    </w:p>
    <w:p w:rsidR="00764E09" w:rsidRDefault="00764E09">
      <w:pPr>
        <w:pStyle w:val="PargrafodaLista1"/>
        <w:tabs>
          <w:tab w:val="left" w:pos="284"/>
        </w:tabs>
        <w:spacing w:after="0"/>
        <w:ind w:left="0"/>
        <w:jc w:val="both"/>
        <w:rPr>
          <w:rFonts w:ascii="Book Antiqua" w:hAnsi="Book Antiqua"/>
          <w:sz w:val="20"/>
          <w:szCs w:val="20"/>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XXIV– DA FORMALIZAÇÃO DA ATA DE REGISTRO DE PREÇOS</w:t>
      </w:r>
    </w:p>
    <w:p w:rsidR="00764E09" w:rsidRDefault="00764E09">
      <w:pPr>
        <w:tabs>
          <w:tab w:val="left" w:pos="284"/>
        </w:tabs>
        <w:spacing w:after="0"/>
        <w:jc w:val="both"/>
        <w:rPr>
          <w:rFonts w:ascii="Book Antiqua" w:eastAsia="Times New Roman" w:hAnsi="Book Antiqua"/>
          <w:b/>
          <w:bCs/>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hAnsi="Book Antiqua"/>
          <w:sz w:val="20"/>
          <w:szCs w:val="20"/>
        </w:rPr>
        <w:t xml:space="preserve">Homologado o resultado da licitação, o órgão gerenciador, respeitada a ordem de classificação e a quantidade de fornecedores a serem registrados, convocará os interessados para, no prazo de até </w:t>
      </w:r>
      <w:r>
        <w:rPr>
          <w:rFonts w:ascii="Book Antiqua" w:eastAsia="Times New Roman" w:hAnsi="Book Antiqua"/>
          <w:sz w:val="20"/>
          <w:szCs w:val="20"/>
          <w:lang w:eastAsia="pt-BR"/>
        </w:rPr>
        <w:t>03 (três) dias úteis</w:t>
      </w:r>
      <w:r>
        <w:rPr>
          <w:rFonts w:ascii="Book Antiqua" w:hAnsi="Book Antiqua"/>
          <w:sz w:val="20"/>
          <w:szCs w:val="20"/>
        </w:rPr>
        <w:t xml:space="preserve">, contados da data da convocação, </w:t>
      </w:r>
      <w:proofErr w:type="gramStart"/>
      <w:r>
        <w:rPr>
          <w:rFonts w:ascii="Book Antiqua" w:hAnsi="Book Antiqua"/>
          <w:sz w:val="20"/>
          <w:szCs w:val="20"/>
        </w:rPr>
        <w:t>procederem</w:t>
      </w:r>
      <w:proofErr w:type="gramEnd"/>
      <w:r>
        <w:rPr>
          <w:rFonts w:ascii="Book Antiqua" w:hAnsi="Book Antiqua"/>
          <w:sz w:val="20"/>
          <w:szCs w:val="20"/>
        </w:rPr>
        <w:t xml:space="preserve"> à assinatura da Ata de Registro de Preços, a qual, após cumpridos os requisitos de publicidade, terá efeito de compromisso de fornecimento nas condições estabelecidas.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hAnsi="Book Antiqua"/>
          <w:sz w:val="20"/>
          <w:szCs w:val="20"/>
        </w:rPr>
        <w:t>O prazo previsto poderá ser prorrogado uma vez, por igual período, quando, durante o seu transcurso, for solicitado pelo licitante convocado, desde que ocorra motivo justificado e aceito pelo órgão gerenciador.</w:t>
      </w:r>
    </w:p>
    <w:p w:rsidR="00764E09" w:rsidRDefault="00764E09">
      <w:pPr>
        <w:pStyle w:val="PargrafodaLista1"/>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recusa injustificada de fornecedor classificado em assinar a ata dentro do prazo estabelecido pela Administração ensejará a aplicação das penalidades estabelecidas em lei ou no presente instrumento convocatório.</w:t>
      </w:r>
    </w:p>
    <w:p w:rsidR="00764E09" w:rsidRDefault="00764E09">
      <w:pPr>
        <w:pStyle w:val="PargrafodaLista1"/>
        <w:rPr>
          <w:rFonts w:ascii="Book Antiqua" w:hAnsi="Book Antiqua"/>
          <w:sz w:val="20"/>
          <w:szCs w:val="20"/>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hAnsi="Book Antiqua"/>
          <w:sz w:val="20"/>
          <w:szCs w:val="20"/>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764E09" w:rsidRDefault="00764E09">
      <w:pPr>
        <w:pStyle w:val="PargrafodaLista1"/>
        <w:rPr>
          <w:rFonts w:ascii="Book Antiqua" w:hAnsi="Book Antiqua"/>
          <w:sz w:val="20"/>
          <w:szCs w:val="20"/>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hAnsi="Book Antiqua"/>
          <w:sz w:val="20"/>
          <w:szCs w:val="20"/>
        </w:rPr>
        <w:t xml:space="preserve">Serão registrados em ata os preços e quantitativos dos licitantes que aceitarem cotar os bens com preços iguais ao do </w:t>
      </w:r>
      <w:r w:rsidR="00EC5DBB">
        <w:rPr>
          <w:rFonts w:ascii="Book Antiqua" w:hAnsi="Book Antiqua"/>
          <w:sz w:val="20"/>
          <w:szCs w:val="20"/>
        </w:rPr>
        <w:t xml:space="preserve">licitante mais bem classificado </w:t>
      </w:r>
      <w:r>
        <w:rPr>
          <w:rFonts w:ascii="Book Antiqua" w:hAnsi="Book Antiqua"/>
          <w:sz w:val="20"/>
          <w:szCs w:val="20"/>
        </w:rPr>
        <w:t>segundo a ordem de classificação baseada na última proposta apresentada durante a fase competitiva, que deverá ser observada para fins de eventual contratação.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No momento da assinatura da Ata a Administração verificará se os licitantes mantêm as mesmas condições de habilitação consignadas no edital, as quais deverão ser mantidas durante toda a vigência da ata.</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Constatada a irregularidade, quando o licitante vencedor recusar-se a assinar o contrato ou retirar o instrumento equivalente ou em qualquer outra hipótese de cancelamento do registro prevista no artigo 13 do Decreto nº 183/13, a Prefeitura Municipal poderá convocar o licitante subsequente na ordem de classificação para assinar o contrato ou retirar o instrumento equivalente.</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lastRenderedPageBreak/>
        <w:t>Após a homologação da licitação, o registro de preços observará, entre outras, as seguintes condições:</w:t>
      </w:r>
    </w:p>
    <w:p w:rsidR="00764E09" w:rsidRDefault="001B3DA5">
      <w:p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127.1. Será incluído, na respectiva </w:t>
      </w:r>
      <w:proofErr w:type="gramStart"/>
      <w:r>
        <w:rPr>
          <w:rFonts w:ascii="Book Antiqua" w:eastAsia="Times New Roman" w:hAnsi="Book Antiqua"/>
          <w:sz w:val="20"/>
          <w:szCs w:val="20"/>
          <w:lang w:eastAsia="pt-BR"/>
        </w:rPr>
        <w:t>ata,</w:t>
      </w:r>
      <w:proofErr w:type="gramEnd"/>
      <w:r>
        <w:rPr>
          <w:rFonts w:ascii="Book Antiqua" w:eastAsia="Times New Roman" w:hAnsi="Book Antiqua"/>
          <w:sz w:val="20"/>
          <w:szCs w:val="20"/>
          <w:lang w:eastAsia="pt-BR"/>
        </w:rPr>
        <w:t xml:space="preserve"> o registro dos licitantes que aceitarem cotar os bens com preços iguais ao do licitante vencedor na </w:t>
      </w:r>
      <w:proofErr w:type="spellStart"/>
      <w:r>
        <w:rPr>
          <w:rFonts w:ascii="Book Antiqua" w:eastAsia="Times New Roman" w:hAnsi="Book Antiqua"/>
          <w:sz w:val="20"/>
          <w:szCs w:val="20"/>
          <w:lang w:eastAsia="pt-BR"/>
        </w:rPr>
        <w:t>sequência</w:t>
      </w:r>
      <w:proofErr w:type="spellEnd"/>
      <w:r>
        <w:rPr>
          <w:rFonts w:ascii="Book Antiqua" w:eastAsia="Times New Roman" w:hAnsi="Book Antiqua"/>
          <w:sz w:val="20"/>
          <w:szCs w:val="20"/>
          <w:lang w:eastAsia="pt-BR"/>
        </w:rPr>
        <w:t xml:space="preserve"> da classificação do certame.</w:t>
      </w:r>
    </w:p>
    <w:p w:rsidR="00764E09" w:rsidRDefault="001B3DA5">
      <w:pPr>
        <w:tabs>
          <w:tab w:val="left" w:pos="284"/>
        </w:tabs>
        <w:spacing w:after="0"/>
        <w:jc w:val="both"/>
        <w:rPr>
          <w:rFonts w:ascii="Book Antiqua" w:eastAsia="Times New Roman" w:hAnsi="Book Antiqua"/>
          <w:sz w:val="20"/>
          <w:szCs w:val="20"/>
        </w:rPr>
      </w:pPr>
      <w:r>
        <w:rPr>
          <w:rFonts w:ascii="Book Antiqua" w:eastAsia="Times New Roman" w:hAnsi="Book Antiqua"/>
          <w:sz w:val="20"/>
          <w:szCs w:val="20"/>
          <w:lang w:eastAsia="pt-BR"/>
        </w:rPr>
        <w:t xml:space="preserve">127.2. </w:t>
      </w:r>
      <w:r>
        <w:rPr>
          <w:rFonts w:ascii="Book Antiqua" w:eastAsia="Times New Roman" w:hAnsi="Book Antiqua"/>
          <w:sz w:val="20"/>
          <w:szCs w:val="20"/>
        </w:rPr>
        <w:t>O registro a que se refere item anterior tem por objetivo a formação de cadastro de reserva, no caso de exclusão do primeiro colocado da ata.</w:t>
      </w:r>
    </w:p>
    <w:p w:rsidR="00764E09" w:rsidRDefault="00764E09">
      <w:pPr>
        <w:tabs>
          <w:tab w:val="left" w:pos="284"/>
        </w:tabs>
        <w:spacing w:after="0"/>
        <w:jc w:val="both"/>
        <w:rPr>
          <w:rFonts w:ascii="Book Antiqua" w:eastAsia="Times New Roman" w:hAnsi="Book Antiqua"/>
          <w:color w:val="FF0000"/>
          <w:sz w:val="20"/>
          <w:szCs w:val="20"/>
          <w:shd w:val="clear" w:color="auto" w:fill="FFFFFF"/>
          <w:lang w:eastAsia="pt-BR"/>
        </w:rPr>
      </w:pPr>
    </w:p>
    <w:p w:rsidR="00764E09" w:rsidRDefault="001B3DA5">
      <w:pPr>
        <w:tabs>
          <w:tab w:val="left" w:pos="284"/>
        </w:tabs>
        <w:spacing w:after="0"/>
        <w:jc w:val="both"/>
        <w:outlineLvl w:val="0"/>
        <w:rPr>
          <w:rFonts w:ascii="Book Antiqua" w:eastAsia="Times New Roman" w:hAnsi="Book Antiqua"/>
          <w:b/>
          <w:bCs/>
          <w:kern w:val="36"/>
          <w:sz w:val="20"/>
          <w:szCs w:val="20"/>
          <w:lang w:eastAsia="pt-BR"/>
        </w:rPr>
      </w:pPr>
      <w:r>
        <w:rPr>
          <w:rFonts w:ascii="Book Antiqua" w:eastAsia="Times New Roman" w:hAnsi="Book Antiqua"/>
          <w:b/>
          <w:bCs/>
          <w:kern w:val="36"/>
          <w:sz w:val="20"/>
          <w:szCs w:val="20"/>
          <w:lang w:eastAsia="pt-BR"/>
        </w:rPr>
        <w:t>SEÇÃO XXV – DA VIGÊNCIA DA ATA</w:t>
      </w:r>
    </w:p>
    <w:p w:rsidR="00764E09" w:rsidRDefault="00764E09">
      <w:pPr>
        <w:tabs>
          <w:tab w:val="left" w:pos="284"/>
        </w:tabs>
        <w:spacing w:after="0"/>
        <w:jc w:val="both"/>
        <w:outlineLvl w:val="0"/>
        <w:rPr>
          <w:rFonts w:ascii="Book Antiqua" w:eastAsia="Times New Roman" w:hAnsi="Book Antiqua"/>
          <w:b/>
          <w:bCs/>
          <w:kern w:val="36"/>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hAnsi="Book Antiqua"/>
          <w:sz w:val="20"/>
          <w:szCs w:val="20"/>
        </w:rPr>
        <w:t xml:space="preserve">A Ata de Registro de Preços terá vigência de </w:t>
      </w:r>
      <w:r>
        <w:rPr>
          <w:rFonts w:ascii="Book Antiqua" w:hAnsi="Book Antiqua"/>
          <w:b/>
          <w:sz w:val="20"/>
          <w:szCs w:val="20"/>
        </w:rPr>
        <w:t>12 (doze) meses</w:t>
      </w:r>
      <w:r>
        <w:rPr>
          <w:rFonts w:ascii="Book Antiqua" w:hAnsi="Book Antiqua"/>
          <w:sz w:val="20"/>
          <w:szCs w:val="20"/>
        </w:rPr>
        <w:t>, a contar da data de sua assinatura.</w:t>
      </w:r>
    </w:p>
    <w:p w:rsidR="00764E09" w:rsidRDefault="00764E09">
      <w:pPr>
        <w:tabs>
          <w:tab w:val="left" w:pos="284"/>
        </w:tabs>
        <w:spacing w:after="0"/>
        <w:jc w:val="both"/>
        <w:rPr>
          <w:rFonts w:ascii="Book Antiqua" w:hAnsi="Book Antiqua"/>
          <w:b/>
          <w:sz w:val="20"/>
          <w:szCs w:val="20"/>
        </w:rPr>
      </w:pPr>
    </w:p>
    <w:p w:rsidR="00764E09" w:rsidRDefault="001B3DA5">
      <w:pPr>
        <w:tabs>
          <w:tab w:val="left" w:pos="284"/>
        </w:tabs>
        <w:spacing w:after="0"/>
        <w:jc w:val="both"/>
        <w:rPr>
          <w:rFonts w:ascii="Book Antiqua" w:hAnsi="Book Antiqua"/>
          <w:b/>
          <w:sz w:val="20"/>
          <w:szCs w:val="20"/>
        </w:rPr>
      </w:pPr>
      <w:r>
        <w:rPr>
          <w:rFonts w:ascii="Book Antiqua" w:hAnsi="Book Antiqua"/>
          <w:b/>
          <w:sz w:val="20"/>
          <w:szCs w:val="20"/>
        </w:rPr>
        <w:t>SEÇÃO XXVI – DA ALTERAÇÃO E DO CANCELAMENTO DA ATA</w:t>
      </w:r>
    </w:p>
    <w:p w:rsidR="00764E09" w:rsidRDefault="00764E09">
      <w:pPr>
        <w:tabs>
          <w:tab w:val="left" w:pos="284"/>
        </w:tabs>
        <w:spacing w:after="0"/>
        <w:jc w:val="both"/>
        <w:rPr>
          <w:rFonts w:ascii="Book Antiqua" w:hAnsi="Book Antiqua"/>
          <w:b/>
          <w:sz w:val="20"/>
          <w:szCs w:val="20"/>
        </w:rPr>
      </w:pPr>
    </w:p>
    <w:p w:rsidR="00764E09" w:rsidRDefault="001B3DA5">
      <w:pPr>
        <w:numPr>
          <w:ilvl w:val="0"/>
          <w:numId w:val="13"/>
        </w:numPr>
        <w:tabs>
          <w:tab w:val="left" w:pos="284"/>
        </w:tabs>
        <w:spacing w:after="0"/>
        <w:ind w:left="0" w:firstLine="0"/>
        <w:jc w:val="both"/>
        <w:rPr>
          <w:rFonts w:ascii="Book Antiqua" w:hAnsi="Book Antiqua"/>
          <w:sz w:val="20"/>
          <w:szCs w:val="20"/>
        </w:rPr>
      </w:pPr>
      <w:r>
        <w:rPr>
          <w:rFonts w:ascii="Book Antiqua" w:hAnsi="Book Antiqua"/>
          <w:sz w:val="20"/>
          <w:szCs w:val="20"/>
        </w:rPr>
        <w:t>A alteração da Ata de Registro de Preços e o cancelamento do registro do fornecedor obedecerão à disciplina do Decreto n° 183/</w:t>
      </w:r>
      <w:r w:rsidR="00EC5DBB">
        <w:rPr>
          <w:rFonts w:ascii="Book Antiqua" w:hAnsi="Book Antiqua"/>
          <w:sz w:val="20"/>
          <w:szCs w:val="20"/>
        </w:rPr>
        <w:t>20</w:t>
      </w:r>
      <w:r>
        <w:rPr>
          <w:rFonts w:ascii="Book Antiqua" w:hAnsi="Book Antiqua"/>
          <w:sz w:val="20"/>
          <w:szCs w:val="20"/>
        </w:rPr>
        <w:t>13, conforme previsto na Ata de Registro de Preços anexa ao Edital.</w:t>
      </w:r>
    </w:p>
    <w:p w:rsidR="00764E09" w:rsidRDefault="00764E09">
      <w:pPr>
        <w:tabs>
          <w:tab w:val="left" w:pos="284"/>
        </w:tabs>
        <w:spacing w:after="0"/>
        <w:jc w:val="both"/>
        <w:rPr>
          <w:rFonts w:ascii="Book Antiqua" w:hAnsi="Book Antiqua"/>
          <w:sz w:val="20"/>
          <w:szCs w:val="20"/>
        </w:rPr>
      </w:pPr>
    </w:p>
    <w:p w:rsidR="00764E09" w:rsidRDefault="001B3DA5">
      <w:pPr>
        <w:numPr>
          <w:ilvl w:val="0"/>
          <w:numId w:val="13"/>
        </w:numPr>
        <w:tabs>
          <w:tab w:val="left" w:pos="284"/>
        </w:tabs>
        <w:spacing w:after="0"/>
        <w:ind w:left="0" w:firstLine="0"/>
        <w:jc w:val="both"/>
        <w:rPr>
          <w:rFonts w:ascii="Book Antiqua" w:hAnsi="Book Antiqua"/>
          <w:sz w:val="20"/>
          <w:szCs w:val="20"/>
        </w:rPr>
      </w:pPr>
      <w:r>
        <w:rPr>
          <w:rFonts w:ascii="Book Antiqua" w:hAnsi="Book Antiqua"/>
          <w:sz w:val="20"/>
          <w:szCs w:val="20"/>
        </w:rPr>
        <w:t>É vedado efetuar acréscimos nos quantitativos fixados pela ata de registro de preços, inclusive o acréscimo de que trata o § 1º do art. 65 da Lei nº 8.666/93, sem prejuízo da possibilidade de alterações dos contratos eventualmente firmados.</w:t>
      </w:r>
    </w:p>
    <w:p w:rsidR="00764E09" w:rsidRDefault="00764E09">
      <w:pPr>
        <w:tabs>
          <w:tab w:val="left" w:pos="284"/>
        </w:tabs>
        <w:spacing w:after="0"/>
        <w:jc w:val="both"/>
        <w:rPr>
          <w:rFonts w:ascii="Book Antiqua" w:hAnsi="Book Antiqua"/>
          <w:color w:val="FF0000"/>
          <w:sz w:val="20"/>
          <w:szCs w:val="20"/>
        </w:rPr>
      </w:pPr>
    </w:p>
    <w:p w:rsidR="00764E09" w:rsidRDefault="001B3DA5">
      <w:pPr>
        <w:tabs>
          <w:tab w:val="left" w:pos="284"/>
        </w:tabs>
        <w:spacing w:after="0"/>
        <w:jc w:val="both"/>
        <w:rPr>
          <w:rFonts w:ascii="Book Antiqua" w:hAnsi="Book Antiqua"/>
          <w:b/>
          <w:sz w:val="20"/>
          <w:szCs w:val="20"/>
        </w:rPr>
      </w:pPr>
      <w:r>
        <w:rPr>
          <w:rFonts w:ascii="Book Antiqua" w:hAnsi="Book Antiqua"/>
          <w:b/>
          <w:sz w:val="20"/>
          <w:szCs w:val="20"/>
        </w:rPr>
        <w:t>SEÇÃO XXVII – DA CONTRATAÇÃO COM OS FORNECEDORES</w:t>
      </w:r>
    </w:p>
    <w:p w:rsidR="00764E09" w:rsidRDefault="00764E09">
      <w:pPr>
        <w:tabs>
          <w:tab w:val="left" w:pos="284"/>
        </w:tabs>
        <w:spacing w:after="0"/>
        <w:jc w:val="both"/>
        <w:rPr>
          <w:rFonts w:ascii="Book Antiqua" w:hAnsi="Book Antiqua"/>
          <w:b/>
          <w:sz w:val="20"/>
          <w:szCs w:val="20"/>
        </w:rPr>
      </w:pPr>
    </w:p>
    <w:p w:rsidR="00764E09" w:rsidRDefault="001B3DA5">
      <w:pPr>
        <w:numPr>
          <w:ilvl w:val="0"/>
          <w:numId w:val="13"/>
        </w:numPr>
        <w:tabs>
          <w:tab w:val="left" w:pos="284"/>
        </w:tabs>
        <w:spacing w:after="0"/>
        <w:ind w:left="0" w:firstLine="0"/>
        <w:jc w:val="both"/>
        <w:rPr>
          <w:rFonts w:ascii="Book Antiqua" w:hAnsi="Book Antiqua"/>
          <w:sz w:val="20"/>
          <w:szCs w:val="20"/>
        </w:rPr>
      </w:pPr>
      <w:r>
        <w:rPr>
          <w:rFonts w:ascii="Book Antiqua" w:hAnsi="Book Antiqua"/>
          <w:sz w:val="20"/>
          <w:szCs w:val="20"/>
        </w:rPr>
        <w:t>A contratação com o fornecedor registrado, de acordo com a necessidade do órgão, será formalizada por intermédio de (</w:t>
      </w:r>
      <w:proofErr w:type="gramStart"/>
      <w:r>
        <w:rPr>
          <w:rFonts w:ascii="Book Antiqua" w:hAnsi="Book Antiqua"/>
          <w:sz w:val="20"/>
          <w:szCs w:val="20"/>
        </w:rPr>
        <w:t>a) instrumento contratual; b) nota de empenho de despesa; c) autorização de compra; ou, d) especificar outro instrumento similar)</w:t>
      </w:r>
      <w:proofErr w:type="gramEnd"/>
      <w:r>
        <w:rPr>
          <w:rFonts w:ascii="Book Antiqua" w:hAnsi="Book Antiqua"/>
          <w:sz w:val="20"/>
          <w:szCs w:val="20"/>
        </w:rPr>
        <w:t>, conforme disposto no artigo 62 da Lei nº 8.666/93, e obedecidos os requisitos pertinentes do Decreto Municipal nº 183/2013.</w:t>
      </w:r>
    </w:p>
    <w:p w:rsidR="00764E09" w:rsidRDefault="00764E09">
      <w:pPr>
        <w:tabs>
          <w:tab w:val="left" w:pos="284"/>
        </w:tabs>
        <w:spacing w:after="0"/>
        <w:jc w:val="both"/>
        <w:rPr>
          <w:rFonts w:ascii="Book Antiqua" w:hAnsi="Book Antiqua"/>
          <w:sz w:val="20"/>
          <w:szCs w:val="20"/>
        </w:rPr>
      </w:pPr>
    </w:p>
    <w:p w:rsidR="00764E09" w:rsidRDefault="001B3DA5">
      <w:pPr>
        <w:numPr>
          <w:ilvl w:val="0"/>
          <w:numId w:val="13"/>
        </w:numPr>
        <w:tabs>
          <w:tab w:val="left" w:pos="284"/>
        </w:tabs>
        <w:spacing w:after="0"/>
        <w:ind w:left="0" w:firstLine="0"/>
        <w:jc w:val="both"/>
        <w:rPr>
          <w:rFonts w:ascii="Book Antiqua" w:hAnsi="Book Antiqua"/>
          <w:sz w:val="20"/>
          <w:szCs w:val="20"/>
        </w:rPr>
      </w:pPr>
      <w:r>
        <w:rPr>
          <w:rFonts w:ascii="Book Antiqua" w:hAnsi="Book Antiqua"/>
          <w:sz w:val="20"/>
          <w:szCs w:val="20"/>
        </w:rPr>
        <w:t>O órgão convocará o fornecedor com preço registrado em Ata para, a cada contratação, no prazo de 03 (três) dias úteis, (a) efetuar a retirada da Nota de Empenho ou instrumento equivalente; ou, b) assinar o Contrato, conforme for o caso, sob pena de decair do direito à contratação, sem prejuízo das sanções previstas no Edital e na Ata de Registro de Preços.</w:t>
      </w:r>
    </w:p>
    <w:p w:rsidR="00764E09" w:rsidRDefault="00764E09">
      <w:pPr>
        <w:pStyle w:val="PargrafodaLista1"/>
        <w:rPr>
          <w:rFonts w:ascii="Book Antiqua" w:hAnsi="Book Antiqua"/>
          <w:bCs/>
          <w:sz w:val="20"/>
          <w:szCs w:val="20"/>
          <w:lang w:bidi="pt-BR"/>
        </w:rPr>
      </w:pPr>
    </w:p>
    <w:p w:rsidR="00764E09" w:rsidRDefault="001B3DA5">
      <w:pPr>
        <w:numPr>
          <w:ilvl w:val="0"/>
          <w:numId w:val="13"/>
        </w:numPr>
        <w:tabs>
          <w:tab w:val="left" w:pos="284"/>
        </w:tabs>
        <w:spacing w:after="0"/>
        <w:ind w:left="0" w:firstLine="0"/>
        <w:jc w:val="both"/>
        <w:rPr>
          <w:rFonts w:ascii="Book Antiqua" w:hAnsi="Book Antiqua"/>
          <w:sz w:val="20"/>
          <w:szCs w:val="20"/>
        </w:rPr>
      </w:pPr>
      <w:r>
        <w:rPr>
          <w:rFonts w:ascii="Book Antiqua" w:hAnsi="Book Antiqua"/>
          <w:bCs/>
          <w:sz w:val="20"/>
          <w:szCs w:val="20"/>
          <w:lang w:bidi="pt-BR"/>
        </w:rPr>
        <w:t xml:space="preserve">Esse </w:t>
      </w:r>
      <w:r>
        <w:rPr>
          <w:rFonts w:ascii="Book Antiqua" w:hAnsi="Book Antiqua"/>
          <w:sz w:val="20"/>
          <w:szCs w:val="20"/>
          <w:lang w:bidi="pt-BR"/>
        </w:rPr>
        <w:t>prazo poderá ser prorrogado, por igual período, por solicitação justificada do fornecedor e aceita pela Administração.</w:t>
      </w:r>
    </w:p>
    <w:p w:rsidR="00764E09" w:rsidRDefault="00764E09">
      <w:pPr>
        <w:tabs>
          <w:tab w:val="left" w:pos="284"/>
        </w:tabs>
        <w:spacing w:after="0"/>
        <w:jc w:val="both"/>
        <w:rPr>
          <w:rFonts w:ascii="Book Antiqua" w:hAnsi="Book Antiqua"/>
          <w:sz w:val="20"/>
          <w:szCs w:val="20"/>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Previamente à formalização de cada contratação, a Prefeitura Municipal</w:t>
      </w:r>
      <w:proofErr w:type="gramStart"/>
      <w:r>
        <w:rPr>
          <w:rFonts w:ascii="Book Antiqua" w:eastAsia="Times New Roman" w:hAnsi="Book Antiqua"/>
          <w:sz w:val="20"/>
          <w:szCs w:val="20"/>
          <w:lang w:eastAsia="pt-BR"/>
        </w:rPr>
        <w:t xml:space="preserve">  </w:t>
      </w:r>
      <w:proofErr w:type="gramEnd"/>
      <w:r>
        <w:rPr>
          <w:rFonts w:ascii="Book Antiqua" w:eastAsia="Times New Roman" w:hAnsi="Book Antiqua"/>
          <w:sz w:val="20"/>
          <w:szCs w:val="20"/>
          <w:lang w:eastAsia="pt-BR"/>
        </w:rPr>
        <w:t>realizará consulta da regularidade fiscal, do Cadastro Nacional de Empresas Inidôneas e Suspensas – CEIS e do Cadastro Nacional de Condenações Cíveis por Atos de Improbidade Administrativa, para identificar possível proibição de contratar com o Poder Público e verificar a manutenção das condições de habilitação.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pStyle w:val="PargrafodaLista1"/>
        <w:numPr>
          <w:ilvl w:val="0"/>
          <w:numId w:val="13"/>
        </w:numPr>
        <w:tabs>
          <w:tab w:val="left" w:pos="284"/>
        </w:tabs>
        <w:spacing w:after="0"/>
        <w:ind w:left="0" w:firstLine="0"/>
        <w:jc w:val="both"/>
        <w:rPr>
          <w:rFonts w:ascii="Book Antiqua" w:hAnsi="Book Antiqua"/>
          <w:sz w:val="20"/>
          <w:szCs w:val="20"/>
        </w:rPr>
      </w:pPr>
      <w:r>
        <w:rPr>
          <w:rFonts w:ascii="Book Antiqua" w:hAnsi="Book Antiqua"/>
          <w:sz w:val="20"/>
          <w:szCs w:val="20"/>
        </w:rPr>
        <w:t xml:space="preserve">Na hipótese de irregularidade, o contratado deverá regularizar a sua situação perante o cadastro no prazo de até 03 (três) dias úteis, sob pena de aplicação das penalidades previstas no </w:t>
      </w:r>
      <w:proofErr w:type="gramStart"/>
      <w:r>
        <w:rPr>
          <w:rFonts w:ascii="Book Antiqua" w:hAnsi="Book Antiqua"/>
          <w:sz w:val="20"/>
          <w:szCs w:val="20"/>
        </w:rPr>
        <w:t>edital e anexos</w:t>
      </w:r>
      <w:proofErr w:type="gramEnd"/>
      <w:r>
        <w:rPr>
          <w:rFonts w:ascii="Book Antiqua" w:hAnsi="Book Antiqua"/>
          <w:sz w:val="20"/>
          <w:szCs w:val="20"/>
        </w:rPr>
        <w:t xml:space="preserve">. </w:t>
      </w:r>
    </w:p>
    <w:p w:rsidR="00764E09" w:rsidRDefault="00764E09">
      <w:pPr>
        <w:pStyle w:val="PargrafodaLista1"/>
        <w:tabs>
          <w:tab w:val="left" w:pos="284"/>
        </w:tabs>
        <w:spacing w:after="0"/>
        <w:ind w:left="0"/>
        <w:jc w:val="both"/>
        <w:rPr>
          <w:rFonts w:ascii="Book Antiqua" w:hAnsi="Book Antiqua"/>
          <w:sz w:val="20"/>
          <w:szCs w:val="20"/>
        </w:rPr>
      </w:pPr>
    </w:p>
    <w:p w:rsidR="00764E09" w:rsidRDefault="001B3DA5">
      <w:pPr>
        <w:numPr>
          <w:ilvl w:val="0"/>
          <w:numId w:val="13"/>
        </w:numPr>
        <w:tabs>
          <w:tab w:val="left" w:pos="284"/>
        </w:tabs>
        <w:spacing w:after="0"/>
        <w:ind w:left="0" w:firstLine="0"/>
        <w:jc w:val="both"/>
        <w:rPr>
          <w:rFonts w:ascii="Book Antiqua" w:hAnsi="Book Antiqua"/>
          <w:sz w:val="20"/>
          <w:szCs w:val="20"/>
        </w:rPr>
      </w:pPr>
      <w:r>
        <w:rPr>
          <w:rFonts w:ascii="Book Antiqua" w:hAnsi="Book Antiqua"/>
          <w:sz w:val="20"/>
          <w:szCs w:val="20"/>
        </w:rPr>
        <w:t>É vedada a subcontratação total do objeto do contrato.</w:t>
      </w:r>
    </w:p>
    <w:p w:rsidR="00764E09" w:rsidRDefault="00764E09">
      <w:pPr>
        <w:pStyle w:val="PargrafodaLista1"/>
        <w:rPr>
          <w:rFonts w:ascii="Book Antiqua" w:hAnsi="Book Antiqua"/>
          <w:sz w:val="20"/>
          <w:szCs w:val="20"/>
          <w:highlight w:val="lightGray"/>
        </w:rPr>
      </w:pPr>
    </w:p>
    <w:p w:rsidR="00764E09" w:rsidRDefault="001B3DA5">
      <w:pPr>
        <w:numPr>
          <w:ilvl w:val="0"/>
          <w:numId w:val="13"/>
        </w:numPr>
        <w:tabs>
          <w:tab w:val="left" w:pos="284"/>
        </w:tabs>
        <w:spacing w:after="0"/>
        <w:ind w:left="0" w:firstLine="0"/>
        <w:jc w:val="both"/>
        <w:rPr>
          <w:rFonts w:ascii="Book Antiqua" w:hAnsi="Book Antiqua"/>
          <w:sz w:val="20"/>
          <w:szCs w:val="20"/>
        </w:rPr>
      </w:pPr>
      <w:r>
        <w:rPr>
          <w:rFonts w:ascii="Book Antiqua" w:hAnsi="Book Antiqua"/>
          <w:sz w:val="20"/>
          <w:szCs w:val="20"/>
        </w:rPr>
        <w:lastRenderedPageBreak/>
        <w:t>A Contratada deverá manter durante toda a execução do contrato, em compatibilidade com as obrigações assumidas, todas as condições de habilitação e qualificação exigidas na licitação.</w:t>
      </w:r>
    </w:p>
    <w:p w:rsidR="00764E09" w:rsidRDefault="00764E09">
      <w:pPr>
        <w:tabs>
          <w:tab w:val="left" w:pos="284"/>
        </w:tabs>
        <w:spacing w:after="0"/>
        <w:jc w:val="both"/>
        <w:rPr>
          <w:rFonts w:ascii="Book Antiqua" w:hAnsi="Book Antiqua"/>
          <w:sz w:val="20"/>
          <w:szCs w:val="20"/>
        </w:rPr>
      </w:pPr>
    </w:p>
    <w:p w:rsidR="00764E09" w:rsidRDefault="001B3DA5">
      <w:pPr>
        <w:numPr>
          <w:ilvl w:val="0"/>
          <w:numId w:val="13"/>
        </w:numPr>
        <w:tabs>
          <w:tab w:val="left" w:pos="284"/>
        </w:tabs>
        <w:spacing w:after="0"/>
        <w:ind w:left="0" w:firstLine="0"/>
        <w:jc w:val="both"/>
        <w:rPr>
          <w:rFonts w:ascii="Book Antiqua" w:hAnsi="Book Antiqua"/>
          <w:sz w:val="20"/>
          <w:szCs w:val="20"/>
        </w:rPr>
      </w:pPr>
      <w:r>
        <w:rPr>
          <w:rFonts w:ascii="Book Antiqua" w:hAnsi="Book Antiqua"/>
          <w:sz w:val="20"/>
          <w:szCs w:val="20"/>
        </w:rPr>
        <w:t>Durante a vigência do contrato, a fiscalização será exercida por um representante da Contratante, ao qual competirá registrar em relatório todas as ocorrências e as deficiências verificadas e dirimir as dúvidas que surgirem durante sua vigência, de tudo dando ciência à Administração.</w:t>
      </w:r>
    </w:p>
    <w:p w:rsidR="00764E09" w:rsidRDefault="00764E09">
      <w:pPr>
        <w:tabs>
          <w:tab w:val="left" w:pos="284"/>
        </w:tabs>
        <w:spacing w:after="0"/>
        <w:jc w:val="both"/>
        <w:rPr>
          <w:rFonts w:ascii="Book Antiqua" w:hAnsi="Book Antiqua"/>
          <w:sz w:val="20"/>
          <w:szCs w:val="20"/>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XXVIII – DA GARANTIA DO CONTRATO</w:t>
      </w:r>
    </w:p>
    <w:p w:rsidR="00764E09" w:rsidRDefault="00764E09">
      <w:pPr>
        <w:tabs>
          <w:tab w:val="left" w:pos="284"/>
        </w:tabs>
        <w:spacing w:after="0"/>
        <w:jc w:val="both"/>
        <w:rPr>
          <w:rFonts w:ascii="Book Antiqua" w:eastAsia="Times New Roman" w:hAnsi="Book Antiqua"/>
          <w:b/>
          <w:bCs/>
          <w:sz w:val="20"/>
          <w:szCs w:val="20"/>
          <w:lang w:eastAsia="pt-BR"/>
        </w:rPr>
      </w:pPr>
    </w:p>
    <w:p w:rsidR="00764E09" w:rsidRDefault="001B3DA5">
      <w:pPr>
        <w:pStyle w:val="PargrafodaLista1"/>
        <w:numPr>
          <w:ilvl w:val="0"/>
          <w:numId w:val="13"/>
        </w:numPr>
        <w:tabs>
          <w:tab w:val="left" w:pos="142"/>
          <w:tab w:val="left" w:pos="284"/>
          <w:tab w:val="left" w:pos="851"/>
          <w:tab w:val="left" w:pos="1276"/>
          <w:tab w:val="left" w:pos="1418"/>
        </w:tabs>
        <w:spacing w:after="0"/>
        <w:ind w:left="0" w:firstLine="0"/>
        <w:jc w:val="both"/>
        <w:rPr>
          <w:rFonts w:ascii="Palatino Linotype" w:hAnsi="Palatino Linotype"/>
          <w:sz w:val="20"/>
          <w:szCs w:val="20"/>
        </w:rPr>
      </w:pPr>
      <w:r>
        <w:rPr>
          <w:rFonts w:ascii="Palatino Linotype" w:hAnsi="Palatino Linotype"/>
          <w:sz w:val="20"/>
          <w:szCs w:val="20"/>
        </w:rPr>
        <w:t>Não será exigida garantia da execução do contrato, mas o CONTRATANTE poderá reter 5% (cinco por cento) de cada montante a pagar, para assegurar o pagamento de multas, indenizações e ressarcimentos devidos pelo CONTRATADO, retenção esta que será paga ao CONTRATADO quando do último pagamento devido, deduzida, se for o caso, das multas, indenizações e ressarcimentos.</w:t>
      </w:r>
    </w:p>
    <w:p w:rsidR="00764E09" w:rsidRDefault="00764E09">
      <w:pPr>
        <w:pStyle w:val="PargrafodaLista1"/>
        <w:tabs>
          <w:tab w:val="left" w:pos="142"/>
          <w:tab w:val="left" w:pos="284"/>
          <w:tab w:val="left" w:pos="851"/>
          <w:tab w:val="left" w:pos="1276"/>
          <w:tab w:val="left" w:pos="1418"/>
        </w:tabs>
        <w:spacing w:after="0"/>
        <w:ind w:left="0"/>
        <w:jc w:val="both"/>
        <w:rPr>
          <w:rFonts w:ascii="Palatino Linotype" w:hAnsi="Palatino Linotype"/>
          <w:sz w:val="20"/>
          <w:szCs w:val="20"/>
        </w:rPr>
      </w:pPr>
    </w:p>
    <w:p w:rsidR="00764E09" w:rsidRDefault="001B3DA5">
      <w:pPr>
        <w:tabs>
          <w:tab w:val="left" w:pos="284"/>
        </w:tabs>
        <w:spacing w:after="0"/>
        <w:jc w:val="both"/>
        <w:rPr>
          <w:rFonts w:ascii="Book Antiqua" w:hAnsi="Book Antiqua"/>
          <w:b/>
          <w:sz w:val="20"/>
          <w:szCs w:val="20"/>
        </w:rPr>
      </w:pPr>
      <w:r>
        <w:rPr>
          <w:rFonts w:ascii="Book Antiqua" w:hAnsi="Book Antiqua"/>
          <w:b/>
          <w:sz w:val="20"/>
          <w:szCs w:val="20"/>
        </w:rPr>
        <w:t>SEÇÃO XX</w:t>
      </w:r>
      <w:r w:rsidR="004625C1">
        <w:rPr>
          <w:rFonts w:ascii="Book Antiqua" w:hAnsi="Book Antiqua"/>
          <w:b/>
          <w:sz w:val="20"/>
          <w:szCs w:val="20"/>
        </w:rPr>
        <w:t>IX</w:t>
      </w:r>
      <w:r>
        <w:rPr>
          <w:rFonts w:ascii="Book Antiqua" w:hAnsi="Book Antiqua"/>
          <w:b/>
          <w:sz w:val="20"/>
          <w:szCs w:val="20"/>
        </w:rPr>
        <w:t xml:space="preserve"> – DO PREÇO</w:t>
      </w:r>
    </w:p>
    <w:p w:rsidR="00764E09" w:rsidRDefault="00764E09">
      <w:pPr>
        <w:tabs>
          <w:tab w:val="left" w:pos="284"/>
        </w:tabs>
        <w:spacing w:after="0"/>
        <w:jc w:val="both"/>
        <w:rPr>
          <w:rFonts w:ascii="Book Antiqua" w:hAnsi="Book Antiqua"/>
          <w:b/>
          <w:sz w:val="20"/>
          <w:szCs w:val="20"/>
        </w:rPr>
      </w:pPr>
    </w:p>
    <w:p w:rsidR="00764E09" w:rsidRDefault="001B3DA5">
      <w:pPr>
        <w:numPr>
          <w:ilvl w:val="0"/>
          <w:numId w:val="13"/>
        </w:numPr>
        <w:tabs>
          <w:tab w:val="left" w:pos="284"/>
        </w:tabs>
        <w:spacing w:after="0"/>
        <w:ind w:left="0" w:firstLine="0"/>
        <w:jc w:val="both"/>
        <w:rPr>
          <w:rFonts w:ascii="Book Antiqua" w:hAnsi="Book Antiqua"/>
          <w:sz w:val="20"/>
          <w:szCs w:val="20"/>
        </w:rPr>
      </w:pPr>
      <w:r>
        <w:rPr>
          <w:rFonts w:ascii="Book Antiqua" w:hAnsi="Book Antiqua"/>
          <w:sz w:val="20"/>
          <w:szCs w:val="20"/>
        </w:rPr>
        <w:t>Durante a vigência de cada contrato, os preços são fixos e irreajustáveis.</w:t>
      </w:r>
    </w:p>
    <w:p w:rsidR="00764E09" w:rsidRDefault="00764E09">
      <w:pPr>
        <w:tabs>
          <w:tab w:val="left" w:pos="284"/>
        </w:tabs>
        <w:spacing w:after="0"/>
        <w:jc w:val="both"/>
        <w:rPr>
          <w:rFonts w:ascii="Book Antiqua" w:hAnsi="Book Antiqua"/>
          <w:sz w:val="20"/>
          <w:szCs w:val="20"/>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hAnsi="Book Antiqua"/>
          <w:b/>
          <w:sz w:val="20"/>
          <w:szCs w:val="20"/>
        </w:rPr>
        <w:t xml:space="preserve">SEÇÃO </w:t>
      </w:r>
      <w:r w:rsidR="004625C1">
        <w:rPr>
          <w:rFonts w:ascii="Book Antiqua" w:eastAsia="Times New Roman" w:hAnsi="Book Antiqua"/>
          <w:b/>
          <w:bCs/>
          <w:sz w:val="20"/>
          <w:szCs w:val="20"/>
          <w:lang w:eastAsia="pt-BR"/>
        </w:rPr>
        <w:t>XXX</w:t>
      </w:r>
      <w:r>
        <w:rPr>
          <w:rFonts w:ascii="Book Antiqua" w:eastAsia="Times New Roman" w:hAnsi="Book Antiqua"/>
          <w:b/>
          <w:bCs/>
          <w:sz w:val="20"/>
          <w:szCs w:val="20"/>
          <w:lang w:eastAsia="pt-BR"/>
        </w:rPr>
        <w:t xml:space="preserve"> - </w:t>
      </w:r>
      <w:r>
        <w:rPr>
          <w:rFonts w:ascii="Book Antiqua" w:hAnsi="Book Antiqua"/>
          <w:b/>
          <w:sz w:val="20"/>
          <w:szCs w:val="20"/>
        </w:rPr>
        <w:t xml:space="preserve">DAS OBRIGAÇÕES DO </w:t>
      </w:r>
      <w:r>
        <w:rPr>
          <w:rFonts w:ascii="Book Antiqua" w:eastAsia="Times New Roman" w:hAnsi="Book Antiqua"/>
          <w:b/>
          <w:bCs/>
          <w:sz w:val="20"/>
          <w:szCs w:val="20"/>
          <w:lang w:eastAsia="pt-BR"/>
        </w:rPr>
        <w:t>CONTRATADO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567"/>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contratado obriga-se a:</w:t>
      </w:r>
    </w:p>
    <w:p w:rsidR="00764E09" w:rsidRDefault="00EC5DBB">
      <w:pPr>
        <w:pStyle w:val="PargrafodaLista1"/>
        <w:numPr>
          <w:ilvl w:val="1"/>
          <w:numId w:val="17"/>
        </w:numPr>
        <w:tabs>
          <w:tab w:val="left" w:pos="567"/>
        </w:tabs>
        <w:spacing w:after="0"/>
        <w:ind w:left="0" w:firstLine="0"/>
        <w:contextualSpacing w:val="0"/>
        <w:jc w:val="both"/>
        <w:rPr>
          <w:rFonts w:ascii="Book Antiqua" w:eastAsia="Times New Roman" w:hAnsi="Book Antiqua"/>
          <w:sz w:val="20"/>
          <w:szCs w:val="20"/>
          <w:lang w:eastAsia="pt-BR"/>
        </w:rPr>
      </w:pPr>
      <w:r>
        <w:rPr>
          <w:rFonts w:ascii="Book Antiqua" w:eastAsia="Book Antiqua" w:hAnsi="Book Antiqua" w:cs="Book Antiqua"/>
          <w:spacing w:val="-1"/>
          <w:sz w:val="20"/>
          <w:szCs w:val="20"/>
        </w:rPr>
        <w:t>F</w:t>
      </w:r>
      <w:r w:rsidR="001B3DA5">
        <w:rPr>
          <w:rFonts w:ascii="Book Antiqua" w:eastAsia="Book Antiqua" w:hAnsi="Book Antiqua" w:cs="Book Antiqua"/>
          <w:spacing w:val="-1"/>
          <w:sz w:val="20"/>
          <w:szCs w:val="20"/>
        </w:rPr>
        <w:t>ornecer</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os</w:t>
      </w:r>
      <w:r w:rsidR="005218A6">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 xml:space="preserve">materiais </w:t>
      </w:r>
      <w:r w:rsidR="001B3DA5">
        <w:rPr>
          <w:rFonts w:ascii="Book Antiqua" w:eastAsia="Book Antiqua" w:hAnsi="Book Antiqua" w:cs="Book Antiqua"/>
          <w:spacing w:val="-1"/>
          <w:sz w:val="20"/>
          <w:szCs w:val="20"/>
        </w:rPr>
        <w:t>de</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acordo</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com</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as</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especificações</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técnicas</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constantes</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no</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instrumento</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convocatório</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z w:val="20"/>
          <w:szCs w:val="20"/>
        </w:rPr>
        <w:t>e</w:t>
      </w:r>
      <w:r w:rsidR="005218A6">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no</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presente</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contrato,</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nos</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locais</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determinados,</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nos</w:t>
      </w:r>
      <w:r w:rsidR="005218A6">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dias</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e</w:t>
      </w:r>
      <w:r w:rsidR="005218A6">
        <w:rPr>
          <w:rFonts w:ascii="Book Antiqua" w:eastAsia="Book Antiqua" w:hAnsi="Book Antiqua" w:cs="Book Antiqua"/>
          <w:sz w:val="20"/>
          <w:szCs w:val="20"/>
        </w:rPr>
        <w:t xml:space="preserve"> </w:t>
      </w:r>
      <w:r w:rsidR="001B3DA5">
        <w:rPr>
          <w:rFonts w:ascii="Book Antiqua" w:eastAsia="Book Antiqua" w:hAnsi="Book Antiqua" w:cs="Book Antiqua"/>
          <w:sz w:val="20"/>
          <w:szCs w:val="20"/>
        </w:rPr>
        <w:t>no</w:t>
      </w:r>
      <w:r w:rsidR="005218A6">
        <w:rPr>
          <w:rFonts w:ascii="Book Antiqua" w:eastAsia="Book Antiqua" w:hAnsi="Book Antiqua" w:cs="Book Antiqua"/>
          <w:sz w:val="20"/>
          <w:szCs w:val="20"/>
        </w:rPr>
        <w:t xml:space="preserve">s </w:t>
      </w:r>
      <w:r w:rsidR="001B3DA5">
        <w:rPr>
          <w:rFonts w:ascii="Book Antiqua" w:eastAsia="Book Antiqua" w:hAnsi="Book Antiqua" w:cs="Book Antiqua"/>
          <w:spacing w:val="-1"/>
          <w:sz w:val="20"/>
          <w:szCs w:val="20"/>
        </w:rPr>
        <w:t>turnos</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 xml:space="preserve">e </w:t>
      </w:r>
      <w:r w:rsidR="001B3DA5">
        <w:rPr>
          <w:rFonts w:ascii="Book Antiqua" w:eastAsia="Book Antiqua" w:hAnsi="Book Antiqua" w:cs="Book Antiqua"/>
          <w:spacing w:val="-1"/>
          <w:sz w:val="20"/>
          <w:szCs w:val="20"/>
        </w:rPr>
        <w:t>horários</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de</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expediente</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da</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Administração;</w:t>
      </w:r>
    </w:p>
    <w:p w:rsidR="00764E09" w:rsidRDefault="00EC5DBB">
      <w:pPr>
        <w:pStyle w:val="PargrafodaLista1"/>
        <w:numPr>
          <w:ilvl w:val="1"/>
          <w:numId w:val="17"/>
        </w:numPr>
        <w:tabs>
          <w:tab w:val="left" w:pos="567"/>
        </w:tabs>
        <w:spacing w:after="0"/>
        <w:ind w:left="0" w:firstLine="0"/>
        <w:contextualSpacing w:val="0"/>
        <w:jc w:val="both"/>
        <w:rPr>
          <w:rFonts w:ascii="Book Antiqua" w:eastAsia="Times New Roman" w:hAnsi="Book Antiqua"/>
          <w:sz w:val="20"/>
          <w:szCs w:val="20"/>
          <w:lang w:eastAsia="pt-BR"/>
        </w:rPr>
      </w:pPr>
      <w:r>
        <w:rPr>
          <w:rFonts w:ascii="Book Antiqua" w:eastAsia="Book Antiqua" w:hAnsi="Book Antiqua" w:cs="Book Antiqua"/>
          <w:spacing w:val="-1"/>
          <w:sz w:val="20"/>
          <w:szCs w:val="20"/>
        </w:rPr>
        <w:t>Z</w:t>
      </w:r>
      <w:r w:rsidR="001B3DA5">
        <w:rPr>
          <w:rFonts w:ascii="Book Antiqua" w:eastAsia="Book Antiqua" w:hAnsi="Book Antiqua" w:cs="Book Antiqua"/>
          <w:spacing w:val="-1"/>
          <w:sz w:val="20"/>
          <w:szCs w:val="20"/>
        </w:rPr>
        <w:t>elar</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pela</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boa</w:t>
      </w:r>
      <w:r w:rsidR="001B3DA5">
        <w:rPr>
          <w:rFonts w:ascii="Book Antiqua" w:eastAsia="Book Antiqua" w:hAnsi="Book Antiqua" w:cs="Book Antiqua"/>
          <w:sz w:val="20"/>
          <w:szCs w:val="20"/>
        </w:rPr>
        <w:t xml:space="preserve"> e </w:t>
      </w:r>
      <w:r w:rsidR="001B3DA5">
        <w:rPr>
          <w:rFonts w:ascii="Book Antiqua" w:eastAsia="Book Antiqua" w:hAnsi="Book Antiqua" w:cs="Book Antiqua"/>
          <w:spacing w:val="-2"/>
          <w:sz w:val="20"/>
          <w:szCs w:val="20"/>
        </w:rPr>
        <w:t>completa</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execução</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do</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 xml:space="preserve">contrato e </w:t>
      </w:r>
      <w:r w:rsidR="001B3DA5">
        <w:rPr>
          <w:rFonts w:ascii="Book Antiqua" w:eastAsia="Book Antiqua" w:hAnsi="Book Antiqua" w:cs="Book Antiqua"/>
          <w:spacing w:val="-1"/>
          <w:sz w:val="20"/>
          <w:szCs w:val="20"/>
        </w:rPr>
        <w:t>facilitar,</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por</w:t>
      </w:r>
      <w:r w:rsidR="001B3DA5">
        <w:rPr>
          <w:rFonts w:ascii="Book Antiqua" w:eastAsia="Book Antiqua" w:hAnsi="Book Antiqua" w:cs="Book Antiqua"/>
          <w:spacing w:val="-2"/>
          <w:sz w:val="20"/>
          <w:szCs w:val="20"/>
        </w:rPr>
        <w:t>to</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dos</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os</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meios</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ao</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3"/>
          <w:sz w:val="20"/>
          <w:szCs w:val="20"/>
        </w:rPr>
        <w:t>seu</w:t>
      </w:r>
      <w:r w:rsidR="005218A6">
        <w:rPr>
          <w:rFonts w:ascii="Book Antiqua" w:eastAsia="Book Antiqua" w:hAnsi="Book Antiqua" w:cs="Book Antiqua"/>
          <w:spacing w:val="-3"/>
          <w:sz w:val="20"/>
          <w:szCs w:val="20"/>
        </w:rPr>
        <w:t xml:space="preserve"> </w:t>
      </w:r>
      <w:r w:rsidR="001B3DA5">
        <w:rPr>
          <w:rFonts w:ascii="Book Antiqua" w:eastAsia="Book Antiqua" w:hAnsi="Book Antiqua" w:cs="Book Antiqua"/>
          <w:spacing w:val="-1"/>
          <w:sz w:val="20"/>
          <w:szCs w:val="20"/>
        </w:rPr>
        <w:t>alcance,</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 xml:space="preserve">a </w:t>
      </w:r>
      <w:r w:rsidR="001B3DA5">
        <w:rPr>
          <w:rFonts w:ascii="Book Antiqua" w:eastAsia="Book Antiqua" w:hAnsi="Book Antiqua" w:cs="Book Antiqua"/>
          <w:spacing w:val="-2"/>
          <w:sz w:val="20"/>
          <w:szCs w:val="20"/>
        </w:rPr>
        <w:t>ampla</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ação</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fiscalizadora</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dos</w:t>
      </w:r>
      <w:r w:rsidR="005218A6">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prepostos</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designados</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pelo</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CONTRATANTE,</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atendendo</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prontamente</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às</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observações</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e</w:t>
      </w:r>
      <w:r w:rsidR="005218A6">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exigências</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que</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lhe</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forem</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solicitadas;</w:t>
      </w:r>
    </w:p>
    <w:p w:rsidR="00764E09" w:rsidRDefault="00A55181">
      <w:pPr>
        <w:pStyle w:val="PargrafodaLista1"/>
        <w:numPr>
          <w:ilvl w:val="1"/>
          <w:numId w:val="17"/>
        </w:numPr>
        <w:tabs>
          <w:tab w:val="left" w:pos="567"/>
        </w:tabs>
        <w:spacing w:after="0"/>
        <w:ind w:left="0" w:firstLine="0"/>
        <w:contextualSpacing w:val="0"/>
        <w:jc w:val="both"/>
        <w:rPr>
          <w:rFonts w:ascii="Book Antiqua" w:eastAsia="Times New Roman" w:hAnsi="Book Antiqua"/>
          <w:sz w:val="20"/>
          <w:szCs w:val="20"/>
          <w:lang w:eastAsia="pt-BR"/>
        </w:rPr>
      </w:pPr>
      <w:r>
        <w:rPr>
          <w:rFonts w:ascii="Book Antiqua" w:eastAsia="Book Antiqua" w:hAnsi="Book Antiqua" w:cs="Book Antiqua"/>
          <w:spacing w:val="-1"/>
          <w:sz w:val="20"/>
          <w:szCs w:val="20"/>
        </w:rPr>
        <w:t>C</w:t>
      </w:r>
      <w:r w:rsidR="001B3DA5">
        <w:rPr>
          <w:rFonts w:ascii="Book Antiqua" w:eastAsia="Book Antiqua" w:hAnsi="Book Antiqua" w:cs="Book Antiqua"/>
          <w:spacing w:val="-1"/>
          <w:sz w:val="20"/>
          <w:szCs w:val="20"/>
        </w:rPr>
        <w:t>omunicar</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ao</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CONTRATANTE</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qualquer</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anormalidade</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z w:val="20"/>
          <w:szCs w:val="20"/>
        </w:rPr>
        <w:t xml:space="preserve">que </w:t>
      </w:r>
      <w:r w:rsidR="001B3DA5">
        <w:rPr>
          <w:rFonts w:ascii="Book Antiqua" w:eastAsia="Book Antiqua" w:hAnsi="Book Antiqua" w:cs="Book Antiqua"/>
          <w:spacing w:val="-1"/>
          <w:sz w:val="20"/>
          <w:szCs w:val="20"/>
        </w:rPr>
        <w:t>interfira</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no</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bom</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andamento</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do</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contrato;</w:t>
      </w:r>
    </w:p>
    <w:p w:rsidR="00764E09" w:rsidRDefault="00A55181">
      <w:pPr>
        <w:pStyle w:val="PargrafodaLista1"/>
        <w:numPr>
          <w:ilvl w:val="1"/>
          <w:numId w:val="17"/>
        </w:numPr>
        <w:tabs>
          <w:tab w:val="left" w:pos="567"/>
        </w:tabs>
        <w:spacing w:after="0"/>
        <w:ind w:left="0" w:firstLine="0"/>
        <w:contextualSpacing w:val="0"/>
        <w:jc w:val="both"/>
        <w:rPr>
          <w:rFonts w:ascii="Book Antiqua" w:eastAsia="Times New Roman" w:hAnsi="Book Antiqua"/>
          <w:sz w:val="20"/>
          <w:szCs w:val="20"/>
          <w:lang w:eastAsia="pt-BR"/>
        </w:rPr>
      </w:pPr>
      <w:r>
        <w:rPr>
          <w:rFonts w:ascii="Book Antiqua" w:eastAsia="Book Antiqua" w:hAnsi="Book Antiqua" w:cs="Book Antiqua"/>
          <w:spacing w:val="-1"/>
          <w:sz w:val="20"/>
          <w:szCs w:val="20"/>
        </w:rPr>
        <w:t>A</w:t>
      </w:r>
      <w:r w:rsidR="001B3DA5">
        <w:rPr>
          <w:rFonts w:ascii="Book Antiqua" w:eastAsia="Book Antiqua" w:hAnsi="Book Antiqua" w:cs="Book Antiqua"/>
          <w:spacing w:val="-1"/>
          <w:sz w:val="20"/>
          <w:szCs w:val="20"/>
        </w:rPr>
        <w:t>rcar</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com</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todo</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z w:val="20"/>
          <w:szCs w:val="20"/>
        </w:rPr>
        <w:t>e</w:t>
      </w:r>
      <w:r w:rsidR="005218A6">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qualquer</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dano</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ou</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prejuízo</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qualquer</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natureza</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causado</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ao</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CONTRATANTE</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e</w:t>
      </w:r>
      <w:r w:rsidR="005218A6">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terceiros,</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por</w:t>
      </w:r>
      <w:r w:rsidR="005218A6">
        <w:rPr>
          <w:rFonts w:ascii="Book Antiqua" w:eastAsia="Book Antiqua" w:hAnsi="Book Antiqua" w:cs="Book Antiqua"/>
          <w:sz w:val="20"/>
          <w:szCs w:val="20"/>
        </w:rPr>
        <w:t xml:space="preserve"> </w:t>
      </w:r>
      <w:r w:rsidR="001B3DA5">
        <w:rPr>
          <w:rFonts w:ascii="Book Antiqua" w:eastAsia="Book Antiqua" w:hAnsi="Book Antiqua" w:cs="Book Antiqua"/>
          <w:spacing w:val="-3"/>
          <w:sz w:val="20"/>
          <w:szCs w:val="20"/>
        </w:rPr>
        <w:t>sua</w:t>
      </w:r>
      <w:r w:rsidR="005218A6">
        <w:rPr>
          <w:rFonts w:ascii="Book Antiqua" w:eastAsia="Book Antiqua" w:hAnsi="Book Antiqua" w:cs="Book Antiqua"/>
          <w:spacing w:val="-3"/>
          <w:sz w:val="20"/>
          <w:szCs w:val="20"/>
        </w:rPr>
        <w:t xml:space="preserve"> </w:t>
      </w:r>
      <w:r w:rsidR="001B3DA5">
        <w:rPr>
          <w:rFonts w:ascii="Book Antiqua" w:eastAsia="Book Antiqua" w:hAnsi="Book Antiqua" w:cs="Book Antiqua"/>
          <w:sz w:val="20"/>
          <w:szCs w:val="20"/>
        </w:rPr>
        <w:t xml:space="preserve">culpa, </w:t>
      </w:r>
      <w:r w:rsidR="001B3DA5">
        <w:rPr>
          <w:rFonts w:ascii="Book Antiqua" w:eastAsia="Book Antiqua" w:hAnsi="Book Antiqua" w:cs="Book Antiqua"/>
          <w:spacing w:val="-1"/>
          <w:sz w:val="20"/>
          <w:szCs w:val="20"/>
        </w:rPr>
        <w:t>ou</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em</w:t>
      </w:r>
      <w:r w:rsidR="005218A6">
        <w:rPr>
          <w:rFonts w:ascii="Book Antiqua" w:eastAsia="Book Antiqua" w:hAnsi="Book Antiqua" w:cs="Book Antiqua"/>
          <w:spacing w:val="-1"/>
          <w:sz w:val="20"/>
          <w:szCs w:val="20"/>
        </w:rPr>
        <w:t xml:space="preserve"> </w:t>
      </w:r>
      <w:r w:rsidR="005218A6">
        <w:rPr>
          <w:rFonts w:ascii="Book Antiqua" w:eastAsia="Book Antiqua" w:hAnsi="Book Antiqua" w:cs="Book Antiqua"/>
          <w:spacing w:val="-2"/>
          <w:sz w:val="20"/>
          <w:szCs w:val="20"/>
        </w:rPr>
        <w:t xml:space="preserve">conseqüência </w:t>
      </w:r>
      <w:r w:rsidR="001B3DA5">
        <w:rPr>
          <w:rFonts w:ascii="Book Antiqua" w:eastAsia="Book Antiqua" w:hAnsi="Book Antiqua" w:cs="Book Antiqua"/>
          <w:spacing w:val="-1"/>
          <w:sz w:val="20"/>
          <w:szCs w:val="20"/>
        </w:rPr>
        <w:t>de</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erros,</w:t>
      </w:r>
      <w:r w:rsidR="005218A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3"/>
          <w:sz w:val="20"/>
          <w:szCs w:val="20"/>
        </w:rPr>
        <w:t>imperícia</w:t>
      </w:r>
      <w:r w:rsidR="005218A6">
        <w:rPr>
          <w:rFonts w:ascii="Book Antiqua" w:eastAsia="Book Antiqua" w:hAnsi="Book Antiqua" w:cs="Book Antiqua"/>
          <w:spacing w:val="-3"/>
          <w:sz w:val="20"/>
          <w:szCs w:val="20"/>
        </w:rPr>
        <w:t xml:space="preserve"> </w:t>
      </w:r>
      <w:r w:rsidR="001B3DA5">
        <w:rPr>
          <w:rFonts w:ascii="Book Antiqua" w:eastAsia="Book Antiqua" w:hAnsi="Book Antiqua" w:cs="Book Antiqua"/>
          <w:spacing w:val="-2"/>
          <w:sz w:val="20"/>
          <w:szCs w:val="20"/>
        </w:rPr>
        <w:t>própria</w:t>
      </w:r>
      <w:r w:rsidR="005218A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ou</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de</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auxiliares</w:t>
      </w:r>
      <w:r w:rsidR="00044D49">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que</w:t>
      </w:r>
      <w:r w:rsidR="00044D49">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estejam</w:t>
      </w:r>
      <w:r w:rsidR="00044D49">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sob</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3"/>
          <w:sz w:val="20"/>
          <w:szCs w:val="20"/>
        </w:rPr>
        <w:t>sua</w:t>
      </w:r>
      <w:r w:rsidR="00044D49">
        <w:rPr>
          <w:rFonts w:ascii="Book Antiqua" w:eastAsia="Book Antiqua" w:hAnsi="Book Antiqua" w:cs="Book Antiqua"/>
          <w:spacing w:val="-3"/>
          <w:sz w:val="20"/>
          <w:szCs w:val="20"/>
        </w:rPr>
        <w:t xml:space="preserve"> </w:t>
      </w:r>
      <w:r w:rsidR="001B3DA5">
        <w:rPr>
          <w:rFonts w:ascii="Book Antiqua" w:eastAsia="Book Antiqua" w:hAnsi="Book Antiqua" w:cs="Book Antiqua"/>
          <w:spacing w:val="-1"/>
          <w:sz w:val="20"/>
          <w:szCs w:val="20"/>
        </w:rPr>
        <w:t>responsabilidade,</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bem</w:t>
      </w:r>
      <w:r w:rsidR="00044D49">
        <w:rPr>
          <w:rFonts w:ascii="Book Antiqua" w:eastAsia="Book Antiqua" w:hAnsi="Book Antiqua" w:cs="Book Antiqua"/>
          <w:spacing w:val="-2"/>
          <w:sz w:val="20"/>
          <w:szCs w:val="20"/>
        </w:rPr>
        <w:t xml:space="preserve"> </w:t>
      </w:r>
      <w:r w:rsidR="001B3DA5">
        <w:rPr>
          <w:rFonts w:ascii="Book Antiqua" w:eastAsia="Book Antiqua" w:hAnsi="Book Antiqua" w:cs="Book Antiqua"/>
          <w:sz w:val="20"/>
          <w:szCs w:val="20"/>
        </w:rPr>
        <w:t>como</w:t>
      </w:r>
      <w:r w:rsidR="00044D49">
        <w:rPr>
          <w:rFonts w:ascii="Book Antiqua" w:eastAsia="Book Antiqua" w:hAnsi="Book Antiqua" w:cs="Book Antiqua"/>
          <w:sz w:val="20"/>
          <w:szCs w:val="20"/>
        </w:rPr>
        <w:t xml:space="preserve"> </w:t>
      </w:r>
      <w:r w:rsidR="001B3DA5">
        <w:rPr>
          <w:rFonts w:ascii="Book Antiqua" w:eastAsia="Book Antiqua" w:hAnsi="Book Antiqua" w:cs="Book Antiqua"/>
          <w:spacing w:val="-2"/>
          <w:sz w:val="20"/>
          <w:szCs w:val="20"/>
        </w:rPr>
        <w:t>ressarcir</w:t>
      </w:r>
      <w:r w:rsidR="00044D49">
        <w:rPr>
          <w:rFonts w:ascii="Book Antiqua" w:eastAsia="Book Antiqua" w:hAnsi="Book Antiqua" w:cs="Book Antiqua"/>
          <w:spacing w:val="-2"/>
          <w:sz w:val="20"/>
          <w:szCs w:val="20"/>
        </w:rPr>
        <w:t xml:space="preserve"> </w:t>
      </w:r>
      <w:r w:rsidR="001B3DA5">
        <w:rPr>
          <w:rFonts w:ascii="Book Antiqua" w:eastAsia="Book Antiqua" w:hAnsi="Book Antiqua" w:cs="Book Antiqua"/>
          <w:sz w:val="20"/>
          <w:szCs w:val="20"/>
        </w:rPr>
        <w:t>o</w:t>
      </w:r>
      <w:r w:rsidR="00044D49">
        <w:rPr>
          <w:rFonts w:ascii="Book Antiqua" w:eastAsia="Book Antiqua" w:hAnsi="Book Antiqua" w:cs="Book Antiqua"/>
          <w:sz w:val="20"/>
          <w:szCs w:val="20"/>
        </w:rPr>
        <w:t xml:space="preserve"> </w:t>
      </w:r>
      <w:r w:rsidR="001B3DA5">
        <w:rPr>
          <w:rFonts w:ascii="Book Antiqua" w:eastAsia="Book Antiqua" w:hAnsi="Book Antiqua" w:cs="Book Antiqua"/>
          <w:spacing w:val="-2"/>
          <w:sz w:val="20"/>
          <w:szCs w:val="20"/>
        </w:rPr>
        <w:t>equivalente</w:t>
      </w:r>
      <w:r w:rsidR="00044D49">
        <w:rPr>
          <w:rFonts w:ascii="Book Antiqua" w:eastAsia="Book Antiqua" w:hAnsi="Book Antiqua" w:cs="Book Antiqua"/>
          <w:spacing w:val="-2"/>
          <w:sz w:val="20"/>
          <w:szCs w:val="20"/>
        </w:rPr>
        <w:t xml:space="preserve"> </w:t>
      </w:r>
      <w:r w:rsidR="001B3DA5">
        <w:rPr>
          <w:rFonts w:ascii="Book Antiqua" w:eastAsia="Book Antiqua" w:hAnsi="Book Antiqua" w:cs="Book Antiqua"/>
          <w:sz w:val="20"/>
          <w:szCs w:val="20"/>
        </w:rPr>
        <w:t>a</w:t>
      </w:r>
      <w:r w:rsidR="00044D49">
        <w:rPr>
          <w:rFonts w:ascii="Book Antiqua" w:eastAsia="Book Antiqua" w:hAnsi="Book Antiqua" w:cs="Book Antiqua"/>
          <w:sz w:val="20"/>
          <w:szCs w:val="20"/>
        </w:rPr>
        <w:t xml:space="preserve"> </w:t>
      </w:r>
      <w:r w:rsidR="001B3DA5">
        <w:rPr>
          <w:rFonts w:ascii="Book Antiqua" w:eastAsia="Book Antiqua" w:hAnsi="Book Antiqua" w:cs="Book Antiqua"/>
          <w:spacing w:val="-2"/>
          <w:sz w:val="20"/>
          <w:szCs w:val="20"/>
        </w:rPr>
        <w:t>todos</w:t>
      </w:r>
      <w:r w:rsidR="00044D49">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os</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danos</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decorrentes</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de</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paralisação</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ou</w:t>
      </w:r>
      <w:r w:rsidR="00044D49">
        <w:rPr>
          <w:rFonts w:ascii="Book Antiqua" w:eastAsia="Book Antiqua" w:hAnsi="Book Antiqua" w:cs="Book Antiqua"/>
          <w:spacing w:val="-1"/>
          <w:sz w:val="20"/>
          <w:szCs w:val="20"/>
        </w:rPr>
        <w:t xml:space="preserve"> </w:t>
      </w:r>
      <w:proofErr w:type="spellStart"/>
      <w:r w:rsidR="001B3DA5">
        <w:rPr>
          <w:rFonts w:ascii="Book Antiqua" w:eastAsia="Book Antiqua" w:hAnsi="Book Antiqua" w:cs="Book Antiqua"/>
          <w:spacing w:val="-2"/>
          <w:sz w:val="20"/>
          <w:szCs w:val="20"/>
        </w:rPr>
        <w:t>interrupção</w:t>
      </w:r>
      <w:r w:rsidR="001B3DA5">
        <w:rPr>
          <w:rFonts w:ascii="Book Antiqua" w:eastAsia="Book Antiqua" w:hAnsi="Book Antiqua" w:cs="Book Antiqua"/>
          <w:spacing w:val="-1"/>
          <w:sz w:val="20"/>
          <w:szCs w:val="20"/>
        </w:rPr>
        <w:t>do</w:t>
      </w:r>
      <w:proofErr w:type="spellEnd"/>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fornecimento</w:t>
      </w:r>
      <w:r w:rsidR="00044D49">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contratado,</w:t>
      </w:r>
      <w:r w:rsidR="001B3DA5">
        <w:rPr>
          <w:rFonts w:ascii="Book Antiqua" w:eastAsia="Book Antiqua" w:hAnsi="Book Antiqua" w:cs="Book Antiqua"/>
          <w:spacing w:val="-2"/>
          <w:sz w:val="20"/>
          <w:szCs w:val="20"/>
        </w:rPr>
        <w:t xml:space="preserve"> exceto</w:t>
      </w:r>
      <w:r w:rsidR="00044D49">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quando</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3"/>
          <w:sz w:val="20"/>
          <w:szCs w:val="20"/>
        </w:rPr>
        <w:t>isto</w:t>
      </w:r>
      <w:r w:rsidR="00044D49">
        <w:rPr>
          <w:rFonts w:ascii="Book Antiqua" w:eastAsia="Book Antiqua" w:hAnsi="Book Antiqua" w:cs="Book Antiqua"/>
          <w:spacing w:val="-3"/>
          <w:sz w:val="20"/>
          <w:szCs w:val="20"/>
        </w:rPr>
        <w:t xml:space="preserve"> </w:t>
      </w:r>
      <w:r w:rsidR="001B3DA5">
        <w:rPr>
          <w:rFonts w:ascii="Book Antiqua" w:eastAsia="Book Antiqua" w:hAnsi="Book Antiqua" w:cs="Book Antiqua"/>
          <w:sz w:val="20"/>
          <w:szCs w:val="20"/>
        </w:rPr>
        <w:t>ocorrer</w:t>
      </w:r>
      <w:r w:rsidR="00044D49">
        <w:rPr>
          <w:rFonts w:ascii="Book Antiqua" w:eastAsia="Book Antiqua" w:hAnsi="Book Antiqua" w:cs="Book Antiqua"/>
          <w:sz w:val="20"/>
          <w:szCs w:val="20"/>
        </w:rPr>
        <w:t xml:space="preserve"> </w:t>
      </w:r>
      <w:r w:rsidR="001B3DA5">
        <w:rPr>
          <w:rFonts w:ascii="Book Antiqua" w:eastAsia="Book Antiqua" w:hAnsi="Book Antiqua" w:cs="Book Antiqua"/>
          <w:sz w:val="20"/>
          <w:szCs w:val="20"/>
        </w:rPr>
        <w:t>por</w:t>
      </w:r>
      <w:r w:rsidR="00044D49">
        <w:rPr>
          <w:rFonts w:ascii="Book Antiqua" w:eastAsia="Book Antiqua" w:hAnsi="Book Antiqua" w:cs="Book Antiqua"/>
          <w:sz w:val="20"/>
          <w:szCs w:val="20"/>
        </w:rPr>
        <w:t xml:space="preserve"> </w:t>
      </w:r>
      <w:r w:rsidR="001B3DA5">
        <w:rPr>
          <w:rFonts w:ascii="Book Antiqua" w:eastAsia="Book Antiqua" w:hAnsi="Book Antiqua" w:cs="Book Antiqua"/>
          <w:spacing w:val="-2"/>
          <w:sz w:val="20"/>
          <w:szCs w:val="20"/>
        </w:rPr>
        <w:t>exigência</w:t>
      </w:r>
      <w:r w:rsidR="00044D49">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do</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CONTRATANTE</w:t>
      </w:r>
      <w:r w:rsidR="00044D49">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ou</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ainda</w:t>
      </w:r>
      <w:r w:rsidR="00044D49">
        <w:rPr>
          <w:rFonts w:ascii="Book Antiqua" w:eastAsia="Book Antiqua" w:hAnsi="Book Antiqua" w:cs="Book Antiqua"/>
          <w:spacing w:val="-2"/>
          <w:sz w:val="20"/>
          <w:szCs w:val="20"/>
        </w:rPr>
        <w:t xml:space="preserve"> </w:t>
      </w:r>
      <w:r w:rsidR="001B3DA5">
        <w:rPr>
          <w:rFonts w:ascii="Book Antiqua" w:eastAsia="Book Antiqua" w:hAnsi="Book Antiqua" w:cs="Book Antiqua"/>
          <w:sz w:val="20"/>
          <w:szCs w:val="20"/>
        </w:rPr>
        <w:t>por</w:t>
      </w:r>
      <w:r w:rsidR="00044D49">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caso</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fortuito</w:t>
      </w:r>
      <w:r w:rsidR="00044D49">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ou</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força</w:t>
      </w:r>
      <w:r w:rsidR="00044D49">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maior,</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circunstâncias</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que</w:t>
      </w:r>
      <w:r w:rsidR="00044D49">
        <w:rPr>
          <w:rFonts w:ascii="Book Antiqua" w:eastAsia="Book Antiqua" w:hAnsi="Book Antiqua" w:cs="Book Antiqua"/>
          <w:sz w:val="20"/>
          <w:szCs w:val="20"/>
        </w:rPr>
        <w:t xml:space="preserve"> </w:t>
      </w:r>
      <w:r w:rsidR="001B3DA5">
        <w:rPr>
          <w:rFonts w:ascii="Book Antiqua" w:eastAsia="Book Antiqua" w:hAnsi="Book Antiqua" w:cs="Book Antiqua"/>
          <w:spacing w:val="-2"/>
          <w:sz w:val="20"/>
          <w:szCs w:val="20"/>
        </w:rPr>
        <w:t>deverão</w:t>
      </w:r>
      <w:r w:rsidR="00044D49">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ser</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comunicadas</w:t>
      </w:r>
      <w:r w:rsidR="00044D49">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no</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prazo</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de</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48</w:t>
      </w:r>
      <w:r w:rsidR="001B3DA5">
        <w:rPr>
          <w:rFonts w:ascii="Book Antiqua" w:eastAsia="Book Antiqua" w:hAnsi="Book Antiqua" w:cs="Book Antiqua"/>
          <w:spacing w:val="-2"/>
          <w:sz w:val="20"/>
          <w:szCs w:val="20"/>
        </w:rPr>
        <w:t>(quarenta</w:t>
      </w:r>
      <w:r w:rsidR="00044D49">
        <w:rPr>
          <w:rFonts w:ascii="Book Antiqua" w:eastAsia="Book Antiqua" w:hAnsi="Book Antiqua" w:cs="Book Antiqua"/>
          <w:spacing w:val="-2"/>
          <w:sz w:val="20"/>
          <w:szCs w:val="20"/>
        </w:rPr>
        <w:t xml:space="preserve"> </w:t>
      </w:r>
      <w:r w:rsidR="001B3DA5">
        <w:rPr>
          <w:rFonts w:ascii="Book Antiqua" w:eastAsia="Book Antiqua" w:hAnsi="Book Antiqua" w:cs="Book Antiqua"/>
          <w:sz w:val="20"/>
          <w:szCs w:val="20"/>
        </w:rPr>
        <w:t>e</w:t>
      </w:r>
      <w:r w:rsidR="00044D49">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oito)</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horas</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após</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 xml:space="preserve">a </w:t>
      </w:r>
      <w:r w:rsidR="001B3DA5">
        <w:rPr>
          <w:rFonts w:ascii="Book Antiqua" w:eastAsia="Book Antiqua" w:hAnsi="Book Antiqua" w:cs="Book Antiqua"/>
          <w:spacing w:val="-1"/>
          <w:sz w:val="20"/>
          <w:szCs w:val="20"/>
        </w:rPr>
        <w:t>sua</w:t>
      </w:r>
      <w:r w:rsidR="00044D49">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o</w:t>
      </w:r>
      <w:r w:rsidR="00044D49">
        <w:rPr>
          <w:rFonts w:ascii="Book Antiqua" w:eastAsia="Book Antiqua" w:hAnsi="Book Antiqua" w:cs="Book Antiqua"/>
          <w:spacing w:val="-1"/>
          <w:sz w:val="20"/>
          <w:szCs w:val="20"/>
        </w:rPr>
        <w:t xml:space="preserve"> </w:t>
      </w:r>
      <w:proofErr w:type="spellStart"/>
      <w:r w:rsidR="001B3DA5">
        <w:rPr>
          <w:rFonts w:ascii="Book Antiqua" w:eastAsia="Book Antiqua" w:hAnsi="Book Antiqua" w:cs="Book Antiqua"/>
          <w:spacing w:val="-1"/>
          <w:sz w:val="20"/>
          <w:szCs w:val="20"/>
        </w:rPr>
        <w:t>corrência</w:t>
      </w:r>
      <w:proofErr w:type="spellEnd"/>
      <w:r w:rsidR="001B3DA5">
        <w:rPr>
          <w:rFonts w:ascii="Book Antiqua" w:eastAsia="Book Antiqua" w:hAnsi="Book Antiqua" w:cs="Book Antiqua"/>
          <w:spacing w:val="-1"/>
          <w:sz w:val="20"/>
          <w:szCs w:val="20"/>
        </w:rPr>
        <w:t>;</w:t>
      </w:r>
    </w:p>
    <w:p w:rsidR="00764E09" w:rsidRDefault="00A55181">
      <w:pPr>
        <w:pStyle w:val="PargrafodaLista1"/>
        <w:numPr>
          <w:ilvl w:val="1"/>
          <w:numId w:val="17"/>
        </w:numPr>
        <w:tabs>
          <w:tab w:val="left" w:pos="567"/>
        </w:tabs>
        <w:spacing w:after="0"/>
        <w:ind w:left="0" w:firstLine="0"/>
        <w:contextualSpacing w:val="0"/>
        <w:jc w:val="both"/>
        <w:rPr>
          <w:rFonts w:ascii="Book Antiqua" w:eastAsia="Times New Roman" w:hAnsi="Book Antiqua"/>
          <w:sz w:val="20"/>
          <w:szCs w:val="20"/>
          <w:lang w:eastAsia="pt-BR"/>
        </w:rPr>
      </w:pPr>
      <w:r>
        <w:rPr>
          <w:rFonts w:ascii="Book Antiqua" w:eastAsia="Book Antiqua" w:hAnsi="Book Antiqua" w:cs="Book Antiqua"/>
          <w:spacing w:val="-1"/>
          <w:sz w:val="20"/>
          <w:szCs w:val="20"/>
        </w:rPr>
        <w:t>M</w:t>
      </w:r>
      <w:r w:rsidR="001B3DA5">
        <w:rPr>
          <w:rFonts w:ascii="Book Antiqua" w:eastAsia="Book Antiqua" w:hAnsi="Book Antiqua" w:cs="Book Antiqua"/>
          <w:spacing w:val="-1"/>
          <w:sz w:val="20"/>
          <w:szCs w:val="20"/>
        </w:rPr>
        <w:t>anter</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durante</w:t>
      </w:r>
      <w:r w:rsidR="00154687">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toda</w:t>
      </w:r>
      <w:r w:rsidR="00154687">
        <w:rPr>
          <w:rFonts w:ascii="Book Antiqua" w:eastAsia="Book Antiqua" w:hAnsi="Book Antiqua" w:cs="Book Antiqua"/>
          <w:spacing w:val="-1"/>
          <w:sz w:val="20"/>
          <w:szCs w:val="20"/>
        </w:rPr>
        <w:t xml:space="preserve"> </w:t>
      </w:r>
      <w:proofErr w:type="spellStart"/>
      <w:r w:rsidR="001B3DA5">
        <w:rPr>
          <w:rFonts w:ascii="Book Antiqua" w:eastAsia="Book Antiqua" w:hAnsi="Book Antiqua" w:cs="Book Antiqua"/>
          <w:sz w:val="20"/>
          <w:szCs w:val="20"/>
        </w:rPr>
        <w:t>a</w:t>
      </w:r>
      <w:r w:rsidR="001B3DA5">
        <w:rPr>
          <w:rFonts w:ascii="Book Antiqua" w:eastAsia="Book Antiqua" w:hAnsi="Book Antiqua" w:cs="Book Antiqua"/>
          <w:spacing w:val="-2"/>
          <w:sz w:val="20"/>
          <w:szCs w:val="20"/>
        </w:rPr>
        <w:t>execução</w:t>
      </w:r>
      <w:proofErr w:type="spellEnd"/>
      <w:r w:rsidR="00154687">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do</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contrato,</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em</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compatibilidade</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com</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as</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obrigações</w:t>
      </w:r>
      <w:r w:rsidR="00154687">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assumidas,</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todas</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as</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condições</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de</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habilitação</w:t>
      </w:r>
      <w:r w:rsidR="001B3DA5">
        <w:rPr>
          <w:rFonts w:ascii="Book Antiqua" w:eastAsia="Book Antiqua" w:hAnsi="Book Antiqua" w:cs="Book Antiqua"/>
          <w:sz w:val="20"/>
          <w:szCs w:val="20"/>
        </w:rPr>
        <w:t xml:space="preserve"> e </w:t>
      </w:r>
      <w:r w:rsidR="001B3DA5">
        <w:rPr>
          <w:rFonts w:ascii="Book Antiqua" w:eastAsia="Book Antiqua" w:hAnsi="Book Antiqua" w:cs="Book Antiqua"/>
          <w:spacing w:val="-1"/>
          <w:sz w:val="20"/>
          <w:szCs w:val="20"/>
        </w:rPr>
        <w:t>qualificação</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exigidas</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na</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licitação;</w:t>
      </w:r>
    </w:p>
    <w:p w:rsidR="00764E09" w:rsidRDefault="004625C1">
      <w:pPr>
        <w:pStyle w:val="PargrafodaLista1"/>
        <w:numPr>
          <w:ilvl w:val="1"/>
          <w:numId w:val="17"/>
        </w:numPr>
        <w:tabs>
          <w:tab w:val="left" w:pos="567"/>
        </w:tabs>
        <w:spacing w:after="0"/>
        <w:ind w:left="0" w:firstLine="0"/>
        <w:contextualSpacing w:val="0"/>
        <w:jc w:val="both"/>
        <w:rPr>
          <w:rFonts w:ascii="Book Antiqua" w:eastAsia="Times New Roman" w:hAnsi="Book Antiqua"/>
          <w:sz w:val="20"/>
          <w:szCs w:val="20"/>
          <w:lang w:eastAsia="pt-BR"/>
        </w:rPr>
      </w:pPr>
      <w:r>
        <w:rPr>
          <w:rFonts w:ascii="Book Antiqua" w:eastAsia="Book Antiqua" w:hAnsi="Book Antiqua" w:cs="Book Antiqua"/>
          <w:spacing w:val="-1"/>
          <w:sz w:val="20"/>
          <w:szCs w:val="20"/>
        </w:rPr>
        <w:t>P</w:t>
      </w:r>
      <w:r w:rsidR="001B3DA5">
        <w:rPr>
          <w:rFonts w:ascii="Book Antiqua" w:eastAsia="Book Antiqua" w:hAnsi="Book Antiqua" w:cs="Book Antiqua"/>
          <w:spacing w:val="-1"/>
          <w:sz w:val="20"/>
          <w:szCs w:val="20"/>
        </w:rPr>
        <w:t>rovidenciar</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e</w:t>
      </w:r>
      <w:r w:rsidR="00154687">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manter atualizadas</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todas</w:t>
      </w:r>
      <w:r w:rsidR="00154687">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as licenças</w:t>
      </w:r>
      <w:r w:rsidR="001B3DA5">
        <w:rPr>
          <w:rFonts w:ascii="Book Antiqua" w:eastAsia="Book Antiqua" w:hAnsi="Book Antiqua" w:cs="Book Antiqua"/>
          <w:sz w:val="20"/>
          <w:szCs w:val="20"/>
        </w:rPr>
        <w:t xml:space="preserve"> </w:t>
      </w:r>
      <w:proofErr w:type="spellStart"/>
      <w:r w:rsidR="001B3DA5">
        <w:rPr>
          <w:rFonts w:ascii="Book Antiqua" w:eastAsia="Book Antiqua" w:hAnsi="Book Antiqua" w:cs="Book Antiqua"/>
          <w:sz w:val="20"/>
          <w:szCs w:val="20"/>
        </w:rPr>
        <w:t>e</w:t>
      </w:r>
      <w:r w:rsidR="001B3DA5">
        <w:rPr>
          <w:rFonts w:ascii="Book Antiqua" w:eastAsia="Book Antiqua" w:hAnsi="Book Antiqua" w:cs="Book Antiqua"/>
          <w:spacing w:val="-1"/>
          <w:sz w:val="20"/>
          <w:szCs w:val="20"/>
        </w:rPr>
        <w:t>alvarás</w:t>
      </w:r>
      <w:proofErr w:type="spellEnd"/>
      <w:r w:rsidR="001B3DA5">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junto</w:t>
      </w:r>
      <w:r w:rsidR="00154687">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às</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repartições</w:t>
      </w:r>
      <w:r w:rsidR="001B3DA5">
        <w:rPr>
          <w:rFonts w:ascii="Book Antiqua" w:eastAsia="Book Antiqua" w:hAnsi="Book Antiqua" w:cs="Book Antiqua"/>
          <w:spacing w:val="-1"/>
          <w:sz w:val="20"/>
          <w:szCs w:val="20"/>
        </w:rPr>
        <w:t xml:space="preserve"> competentes,</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necessários</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 xml:space="preserve">à </w:t>
      </w:r>
      <w:r w:rsidR="001B3DA5">
        <w:rPr>
          <w:rFonts w:ascii="Book Antiqua" w:eastAsia="Book Antiqua" w:hAnsi="Book Antiqua" w:cs="Book Antiqua"/>
          <w:spacing w:val="-2"/>
          <w:sz w:val="20"/>
          <w:szCs w:val="20"/>
        </w:rPr>
        <w:t>execução</w:t>
      </w:r>
      <w:r w:rsidR="00154687">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do</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contrato;</w:t>
      </w:r>
    </w:p>
    <w:p w:rsidR="00764E09" w:rsidRDefault="004625C1">
      <w:pPr>
        <w:pStyle w:val="PargrafodaLista1"/>
        <w:numPr>
          <w:ilvl w:val="1"/>
          <w:numId w:val="17"/>
        </w:numPr>
        <w:tabs>
          <w:tab w:val="left" w:pos="567"/>
        </w:tabs>
        <w:spacing w:after="0"/>
        <w:ind w:left="0" w:firstLine="0"/>
        <w:contextualSpacing w:val="0"/>
        <w:jc w:val="both"/>
        <w:rPr>
          <w:rFonts w:ascii="Book Antiqua" w:eastAsia="Times New Roman" w:hAnsi="Book Antiqua"/>
          <w:sz w:val="20"/>
          <w:szCs w:val="20"/>
          <w:lang w:eastAsia="pt-BR"/>
        </w:rPr>
      </w:pPr>
      <w:r>
        <w:rPr>
          <w:rFonts w:ascii="Book Antiqua" w:eastAsia="Book Antiqua" w:hAnsi="Book Antiqua" w:cs="Book Antiqua"/>
          <w:spacing w:val="-1"/>
          <w:sz w:val="20"/>
          <w:szCs w:val="20"/>
        </w:rPr>
        <w:t>E</w:t>
      </w:r>
      <w:r w:rsidR="001B3DA5">
        <w:rPr>
          <w:rFonts w:ascii="Book Antiqua" w:eastAsia="Book Antiqua" w:hAnsi="Book Antiqua" w:cs="Book Antiqua"/>
          <w:spacing w:val="-1"/>
          <w:sz w:val="20"/>
          <w:szCs w:val="20"/>
        </w:rPr>
        <w:t>fetuar</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pontualmente</w:t>
      </w:r>
      <w:r w:rsidR="00154687">
        <w:rPr>
          <w:rFonts w:ascii="Book Antiqua" w:eastAsia="Book Antiqua" w:hAnsi="Book Antiqua" w:cs="Book Antiqua"/>
          <w:spacing w:val="-2"/>
          <w:sz w:val="20"/>
          <w:szCs w:val="20"/>
        </w:rPr>
        <w:t xml:space="preserve"> </w:t>
      </w:r>
      <w:r w:rsidR="001B3DA5">
        <w:rPr>
          <w:rFonts w:ascii="Book Antiqua" w:eastAsia="Book Antiqua" w:hAnsi="Book Antiqua" w:cs="Book Antiqua"/>
          <w:sz w:val="20"/>
          <w:szCs w:val="20"/>
        </w:rPr>
        <w:t>o</w:t>
      </w:r>
      <w:r w:rsidR="00154687">
        <w:rPr>
          <w:rFonts w:ascii="Book Antiqua" w:eastAsia="Book Antiqua" w:hAnsi="Book Antiqua" w:cs="Book Antiqua"/>
          <w:sz w:val="20"/>
          <w:szCs w:val="20"/>
        </w:rPr>
        <w:t xml:space="preserve"> </w:t>
      </w:r>
      <w:r w:rsidR="001B3DA5">
        <w:rPr>
          <w:rFonts w:ascii="Book Antiqua" w:eastAsia="Book Antiqua" w:hAnsi="Book Antiqua" w:cs="Book Antiqua"/>
          <w:spacing w:val="-2"/>
          <w:sz w:val="20"/>
          <w:szCs w:val="20"/>
        </w:rPr>
        <w:t>pagamento</w:t>
      </w:r>
      <w:r w:rsidR="00154687">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todas</w:t>
      </w:r>
      <w:r w:rsidR="001B3DA5">
        <w:rPr>
          <w:rFonts w:ascii="Book Antiqua" w:eastAsia="Book Antiqua" w:hAnsi="Book Antiqua" w:cs="Book Antiqua"/>
          <w:spacing w:val="1"/>
          <w:sz w:val="20"/>
          <w:szCs w:val="20"/>
        </w:rPr>
        <w:t xml:space="preserve"> as</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taxas</w:t>
      </w:r>
      <w:r w:rsidR="00154687">
        <w:rPr>
          <w:rFonts w:ascii="Book Antiqua" w:eastAsia="Book Antiqua" w:hAnsi="Book Antiqua" w:cs="Book Antiqua"/>
          <w:spacing w:val="-2"/>
          <w:sz w:val="20"/>
          <w:szCs w:val="20"/>
        </w:rPr>
        <w:t xml:space="preserve"> </w:t>
      </w:r>
      <w:r w:rsidR="001B3DA5">
        <w:rPr>
          <w:rFonts w:ascii="Book Antiqua" w:eastAsia="Book Antiqua" w:hAnsi="Book Antiqua" w:cs="Book Antiqua"/>
          <w:sz w:val="20"/>
          <w:szCs w:val="20"/>
        </w:rPr>
        <w:t>e</w:t>
      </w:r>
      <w:r w:rsidR="00154687">
        <w:rPr>
          <w:rFonts w:ascii="Book Antiqua" w:eastAsia="Book Antiqua" w:hAnsi="Book Antiqua" w:cs="Book Antiqua"/>
          <w:sz w:val="20"/>
          <w:szCs w:val="20"/>
        </w:rPr>
        <w:t xml:space="preserve"> </w:t>
      </w:r>
      <w:r w:rsidR="001B3DA5">
        <w:rPr>
          <w:rFonts w:ascii="Book Antiqua" w:eastAsia="Book Antiqua" w:hAnsi="Book Antiqua" w:cs="Book Antiqua"/>
          <w:spacing w:val="-2"/>
          <w:sz w:val="20"/>
          <w:szCs w:val="20"/>
        </w:rPr>
        <w:t>impostos</w:t>
      </w:r>
      <w:r w:rsidR="00154687">
        <w:rPr>
          <w:rFonts w:ascii="Book Antiqua" w:eastAsia="Book Antiqua" w:hAnsi="Book Antiqua" w:cs="Book Antiqua"/>
          <w:spacing w:val="-2"/>
          <w:sz w:val="20"/>
          <w:szCs w:val="20"/>
        </w:rPr>
        <w:t xml:space="preserve"> </w:t>
      </w:r>
      <w:r w:rsidR="001B3DA5">
        <w:rPr>
          <w:rFonts w:ascii="Book Antiqua" w:eastAsia="Book Antiqua" w:hAnsi="Book Antiqua" w:cs="Book Antiqua"/>
          <w:sz w:val="20"/>
          <w:szCs w:val="20"/>
        </w:rPr>
        <w:t>que</w:t>
      </w:r>
      <w:r w:rsidR="00154687">
        <w:rPr>
          <w:rFonts w:ascii="Book Antiqua" w:eastAsia="Book Antiqua" w:hAnsi="Book Antiqua" w:cs="Book Antiqua"/>
          <w:sz w:val="20"/>
          <w:szCs w:val="20"/>
        </w:rPr>
        <w:t xml:space="preserve"> </w:t>
      </w:r>
      <w:r w:rsidR="001B3DA5">
        <w:rPr>
          <w:rFonts w:ascii="Book Antiqua" w:eastAsia="Book Antiqua" w:hAnsi="Book Antiqua" w:cs="Book Antiqua"/>
          <w:spacing w:val="-2"/>
          <w:sz w:val="20"/>
          <w:szCs w:val="20"/>
        </w:rPr>
        <w:t>incidam</w:t>
      </w:r>
      <w:r w:rsidR="00154687">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ou</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venham</w:t>
      </w:r>
      <w:r w:rsidR="00154687">
        <w:rPr>
          <w:rFonts w:ascii="Book Antiqua" w:eastAsia="Book Antiqua" w:hAnsi="Book Antiqua" w:cs="Book Antiqua"/>
          <w:spacing w:val="-2"/>
          <w:sz w:val="20"/>
          <w:szCs w:val="20"/>
        </w:rPr>
        <w:t xml:space="preserve"> </w:t>
      </w:r>
      <w:r w:rsidR="001B3DA5">
        <w:rPr>
          <w:rFonts w:ascii="Book Antiqua" w:eastAsia="Book Antiqua" w:hAnsi="Book Antiqua" w:cs="Book Antiqua"/>
          <w:sz w:val="20"/>
          <w:szCs w:val="20"/>
        </w:rPr>
        <w:t>a</w:t>
      </w:r>
      <w:r w:rsidR="00154687">
        <w:rPr>
          <w:rFonts w:ascii="Book Antiqua" w:eastAsia="Book Antiqua" w:hAnsi="Book Antiqua" w:cs="Book Antiqua"/>
          <w:sz w:val="20"/>
          <w:szCs w:val="20"/>
        </w:rPr>
        <w:t xml:space="preserve"> </w:t>
      </w:r>
      <w:r w:rsidR="001B3DA5">
        <w:rPr>
          <w:rFonts w:ascii="Book Antiqua" w:eastAsia="Book Antiqua" w:hAnsi="Book Antiqua" w:cs="Book Antiqua"/>
          <w:spacing w:val="-3"/>
          <w:sz w:val="20"/>
          <w:szCs w:val="20"/>
        </w:rPr>
        <w:t>incidir</w:t>
      </w:r>
      <w:r w:rsidR="00154687">
        <w:rPr>
          <w:rFonts w:ascii="Book Antiqua" w:eastAsia="Book Antiqua" w:hAnsi="Book Antiqua" w:cs="Book Antiqua"/>
          <w:spacing w:val="-3"/>
          <w:sz w:val="20"/>
          <w:szCs w:val="20"/>
        </w:rPr>
        <w:t xml:space="preserve"> </w:t>
      </w:r>
      <w:r w:rsidR="001B3DA5">
        <w:rPr>
          <w:rFonts w:ascii="Book Antiqua" w:eastAsia="Book Antiqua" w:hAnsi="Book Antiqua" w:cs="Book Antiqua"/>
          <w:spacing w:val="-1"/>
          <w:sz w:val="20"/>
          <w:szCs w:val="20"/>
        </w:rPr>
        <w:t>sobre</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as</w:t>
      </w:r>
      <w:r w:rsidR="00154687">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suas</w:t>
      </w:r>
      <w:r w:rsidR="00472243">
        <w:rPr>
          <w:rFonts w:ascii="Book Antiqua" w:eastAsia="Book Antiqua" w:hAnsi="Book Antiqua" w:cs="Book Antiqua"/>
          <w:sz w:val="20"/>
          <w:szCs w:val="20"/>
        </w:rPr>
        <w:t xml:space="preserve"> </w:t>
      </w:r>
      <w:r w:rsidR="001B3DA5">
        <w:rPr>
          <w:rFonts w:ascii="Book Antiqua" w:eastAsia="Book Antiqua" w:hAnsi="Book Antiqua" w:cs="Book Antiqua"/>
          <w:spacing w:val="-2"/>
          <w:sz w:val="20"/>
          <w:szCs w:val="20"/>
        </w:rPr>
        <w:t>atividades</w:t>
      </w:r>
      <w:r w:rsidR="00472243">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e/ou</w:t>
      </w:r>
      <w:r w:rsidR="00472243">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sobre</w:t>
      </w:r>
      <w:r w:rsidR="00472243">
        <w:rPr>
          <w:rFonts w:ascii="Book Antiqua" w:eastAsia="Book Antiqua" w:hAnsi="Book Antiqua" w:cs="Book Antiqua"/>
          <w:spacing w:val="-2"/>
          <w:sz w:val="20"/>
          <w:szCs w:val="20"/>
        </w:rPr>
        <w:t xml:space="preserve"> </w:t>
      </w:r>
      <w:r w:rsidR="001B3DA5">
        <w:rPr>
          <w:rFonts w:ascii="Book Antiqua" w:eastAsia="Book Antiqua" w:hAnsi="Book Antiqua" w:cs="Book Antiqua"/>
          <w:sz w:val="20"/>
          <w:szCs w:val="20"/>
        </w:rPr>
        <w:t>a</w:t>
      </w:r>
      <w:r w:rsidR="00472243">
        <w:rPr>
          <w:rFonts w:ascii="Book Antiqua" w:eastAsia="Book Antiqua" w:hAnsi="Book Antiqua" w:cs="Book Antiqua"/>
          <w:sz w:val="20"/>
          <w:szCs w:val="20"/>
        </w:rPr>
        <w:t xml:space="preserve"> </w:t>
      </w:r>
      <w:r w:rsidR="001B3DA5">
        <w:rPr>
          <w:rFonts w:ascii="Book Antiqua" w:eastAsia="Book Antiqua" w:hAnsi="Book Antiqua" w:cs="Book Antiqua"/>
          <w:spacing w:val="-2"/>
          <w:sz w:val="20"/>
          <w:szCs w:val="20"/>
        </w:rPr>
        <w:t>execução</w:t>
      </w:r>
      <w:r w:rsidR="00472243">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do</w:t>
      </w:r>
      <w:r w:rsidR="00472243">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objeto</w:t>
      </w:r>
      <w:r w:rsidR="00472243">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do</w:t>
      </w:r>
      <w:r w:rsidR="00472243">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presente</w:t>
      </w:r>
      <w:r w:rsidR="00472243">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contrato,</w:t>
      </w:r>
      <w:r w:rsidR="00472243">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bem</w:t>
      </w:r>
      <w:r w:rsidR="00472243">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como</w:t>
      </w:r>
      <w:r w:rsidR="00472243">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observar</w:t>
      </w:r>
      <w:r w:rsidR="00472243">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e</w:t>
      </w:r>
      <w:r w:rsidR="00472243">
        <w:rPr>
          <w:rFonts w:ascii="Book Antiqua" w:eastAsia="Book Antiqua" w:hAnsi="Book Antiqua" w:cs="Book Antiqua"/>
          <w:sz w:val="20"/>
          <w:szCs w:val="20"/>
        </w:rPr>
        <w:t xml:space="preserve"> </w:t>
      </w:r>
      <w:r w:rsidR="001B3DA5">
        <w:rPr>
          <w:rFonts w:ascii="Book Antiqua" w:eastAsia="Book Antiqua" w:hAnsi="Book Antiqua" w:cs="Book Antiqua"/>
          <w:spacing w:val="-2"/>
          <w:sz w:val="20"/>
          <w:szCs w:val="20"/>
        </w:rPr>
        <w:t>respeitar</w:t>
      </w:r>
      <w:r w:rsidR="00472243">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as</w:t>
      </w:r>
      <w:r w:rsidR="00472243">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Legislações</w:t>
      </w:r>
      <w:r w:rsidR="00472243">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Federal,</w:t>
      </w:r>
      <w:r w:rsidR="00472243">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Estadual</w:t>
      </w:r>
      <w:r w:rsidR="001B3DA5">
        <w:rPr>
          <w:rFonts w:ascii="Book Antiqua" w:eastAsia="Book Antiqua" w:hAnsi="Book Antiqua" w:cs="Book Antiqua"/>
          <w:sz w:val="20"/>
          <w:szCs w:val="20"/>
        </w:rPr>
        <w:t xml:space="preserve"> e </w:t>
      </w:r>
      <w:r w:rsidR="001B3DA5">
        <w:rPr>
          <w:rFonts w:ascii="Book Antiqua" w:eastAsia="Book Antiqua" w:hAnsi="Book Antiqua" w:cs="Book Antiqua"/>
          <w:spacing w:val="-2"/>
          <w:sz w:val="20"/>
          <w:szCs w:val="20"/>
        </w:rPr>
        <w:t>Municipal,</w:t>
      </w:r>
      <w:r w:rsidR="00472243">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relativas</w:t>
      </w:r>
      <w:r w:rsidR="00472243">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ao</w:t>
      </w:r>
      <w:r w:rsidR="00472243">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objeto</w:t>
      </w:r>
      <w:r w:rsidR="00472243">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do</w:t>
      </w:r>
      <w:r w:rsidR="00472243">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contrato;</w:t>
      </w:r>
    </w:p>
    <w:p w:rsidR="00764E09" w:rsidRDefault="001B3DA5">
      <w:pPr>
        <w:pStyle w:val="PargrafodaLista1"/>
        <w:numPr>
          <w:ilvl w:val="1"/>
          <w:numId w:val="17"/>
        </w:numPr>
        <w:tabs>
          <w:tab w:val="left" w:pos="567"/>
        </w:tabs>
        <w:spacing w:after="0"/>
        <w:ind w:left="0" w:firstLine="0"/>
        <w:contextualSpacing w:val="0"/>
        <w:jc w:val="both"/>
        <w:rPr>
          <w:rFonts w:ascii="Book Antiqua" w:eastAsia="Times New Roman" w:hAnsi="Book Antiqua"/>
          <w:sz w:val="20"/>
          <w:szCs w:val="20"/>
          <w:lang w:eastAsia="pt-BR"/>
        </w:rPr>
      </w:pPr>
      <w:proofErr w:type="gramStart"/>
      <w:r>
        <w:rPr>
          <w:rFonts w:ascii="Book Antiqua" w:eastAsia="Book Antiqua" w:hAnsi="Book Antiqua" w:cs="Book Antiqua"/>
          <w:spacing w:val="-2"/>
          <w:sz w:val="20"/>
          <w:szCs w:val="20"/>
        </w:rPr>
        <w:t>adimplir</w:t>
      </w:r>
      <w:proofErr w:type="gramEnd"/>
      <w:r>
        <w:rPr>
          <w:rFonts w:ascii="Book Antiqua" w:eastAsia="Book Antiqua" w:hAnsi="Book Antiqua" w:cs="Book Antiqua"/>
          <w:spacing w:val="1"/>
          <w:sz w:val="20"/>
          <w:szCs w:val="20"/>
        </w:rPr>
        <w:t xml:space="preserve"> os </w:t>
      </w:r>
      <w:r>
        <w:rPr>
          <w:rFonts w:ascii="Book Antiqua" w:eastAsia="Book Antiqua" w:hAnsi="Book Antiqua" w:cs="Book Antiqua"/>
          <w:spacing w:val="-2"/>
          <w:sz w:val="20"/>
          <w:szCs w:val="20"/>
        </w:rPr>
        <w:t>fornecimentos</w:t>
      </w:r>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exigidos</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pelo</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instrumento</w:t>
      </w:r>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convocatório</w:t>
      </w:r>
      <w:r w:rsidR="00472243">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pelos</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quais</w:t>
      </w:r>
      <w:r w:rsidR="00472243">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se</w:t>
      </w:r>
      <w:r w:rsidR="00472243">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obriga,</w:t>
      </w:r>
      <w:r>
        <w:rPr>
          <w:rFonts w:ascii="Book Antiqua" w:eastAsia="Book Antiqua" w:hAnsi="Book Antiqua" w:cs="Book Antiqua"/>
          <w:spacing w:val="-2"/>
          <w:sz w:val="20"/>
          <w:szCs w:val="20"/>
        </w:rPr>
        <w:t xml:space="preserve"> visando</w:t>
      </w:r>
      <w:r w:rsidR="00472243">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à</w:t>
      </w:r>
      <w:r w:rsidR="00472243">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perfeita</w:t>
      </w:r>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execução</w:t>
      </w:r>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deste</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contrato;</w:t>
      </w:r>
    </w:p>
    <w:p w:rsidR="00764E09" w:rsidRDefault="001B3DA5">
      <w:pPr>
        <w:pStyle w:val="PargrafodaLista1"/>
        <w:numPr>
          <w:ilvl w:val="1"/>
          <w:numId w:val="17"/>
        </w:numPr>
        <w:tabs>
          <w:tab w:val="left" w:pos="567"/>
        </w:tabs>
        <w:spacing w:after="0"/>
        <w:ind w:left="0" w:firstLine="0"/>
        <w:contextualSpacing w:val="0"/>
        <w:jc w:val="both"/>
        <w:rPr>
          <w:rFonts w:ascii="Book Antiqua" w:eastAsia="Times New Roman" w:hAnsi="Book Antiqua"/>
          <w:sz w:val="20"/>
          <w:szCs w:val="20"/>
          <w:lang w:eastAsia="pt-BR"/>
        </w:rPr>
      </w:pPr>
      <w:proofErr w:type="gramStart"/>
      <w:r>
        <w:rPr>
          <w:rFonts w:ascii="Book Antiqua" w:eastAsia="Book Antiqua" w:hAnsi="Book Antiqua" w:cs="Book Antiqua"/>
          <w:spacing w:val="-1"/>
          <w:sz w:val="20"/>
          <w:szCs w:val="20"/>
        </w:rPr>
        <w:t>promover</w:t>
      </w:r>
      <w:proofErr w:type="gramEnd"/>
      <w:r>
        <w:rPr>
          <w:rFonts w:ascii="Book Antiqua" w:eastAsia="Book Antiqua" w:hAnsi="Book Antiqua" w:cs="Book Antiqua"/>
          <w:spacing w:val="-1"/>
          <w:sz w:val="20"/>
          <w:szCs w:val="20"/>
        </w:rPr>
        <w:t>,</w:t>
      </w:r>
      <w:r w:rsidR="00472243">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por</w:t>
      </w:r>
      <w:r w:rsidR="00472243">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sua</w:t>
      </w:r>
      <w:r w:rsidR="00472243">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cont</w:t>
      </w:r>
      <w:r w:rsidR="00472243">
        <w:rPr>
          <w:rFonts w:ascii="Book Antiqua" w:eastAsia="Book Antiqua" w:hAnsi="Book Antiqua" w:cs="Book Antiqua"/>
          <w:sz w:val="20"/>
          <w:szCs w:val="20"/>
        </w:rPr>
        <w:t xml:space="preserve">a </w:t>
      </w:r>
      <w:r>
        <w:rPr>
          <w:rFonts w:ascii="Book Antiqua" w:eastAsia="Book Antiqua" w:hAnsi="Book Antiqua" w:cs="Book Antiqua"/>
          <w:sz w:val="20"/>
          <w:szCs w:val="20"/>
        </w:rPr>
        <w:t>e</w:t>
      </w:r>
      <w:r w:rsidR="00472243">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risco,</w:t>
      </w:r>
      <w:r w:rsidR="00472243">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o</w:t>
      </w:r>
      <w:r w:rsidR="00472243">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transporte</w:t>
      </w:r>
      <w:r w:rsidR="00472243">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dos</w:t>
      </w:r>
      <w:r w:rsidR="00472243">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bens;</w:t>
      </w:r>
    </w:p>
    <w:p w:rsidR="00764E09" w:rsidRDefault="001B3DA5">
      <w:pPr>
        <w:pStyle w:val="PargrafodaLista1"/>
        <w:numPr>
          <w:ilvl w:val="1"/>
          <w:numId w:val="17"/>
        </w:numPr>
        <w:tabs>
          <w:tab w:val="left" w:pos="567"/>
        </w:tabs>
        <w:spacing w:after="0"/>
        <w:ind w:left="0" w:firstLine="0"/>
        <w:contextualSpacing w:val="0"/>
        <w:jc w:val="both"/>
        <w:rPr>
          <w:rFonts w:ascii="Book Antiqua" w:eastAsia="Times New Roman" w:hAnsi="Book Antiqua"/>
          <w:sz w:val="20"/>
          <w:szCs w:val="20"/>
          <w:lang w:eastAsia="pt-BR"/>
        </w:rPr>
      </w:pPr>
      <w:proofErr w:type="gramStart"/>
      <w:r>
        <w:rPr>
          <w:rFonts w:ascii="Book Antiqua" w:eastAsia="Book Antiqua" w:hAnsi="Book Antiqua" w:cs="Book Antiqua"/>
          <w:spacing w:val="-1"/>
          <w:sz w:val="20"/>
          <w:szCs w:val="20"/>
        </w:rPr>
        <w:lastRenderedPageBreak/>
        <w:t>executar</w:t>
      </w:r>
      <w:proofErr w:type="gramEnd"/>
      <w:r>
        <w:rPr>
          <w:rFonts w:ascii="Book Antiqua" w:eastAsia="Book Antiqua" w:hAnsi="Book Antiqua" w:cs="Book Antiqua"/>
          <w:spacing w:val="-1"/>
          <w:sz w:val="20"/>
          <w:szCs w:val="20"/>
        </w:rPr>
        <w:t>,</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quando</w:t>
      </w:r>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for</w:t>
      </w:r>
      <w:r w:rsidR="00472243">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o</w:t>
      </w:r>
      <w:r w:rsidR="00472243">
        <w:rPr>
          <w:rFonts w:ascii="Book Antiqua" w:eastAsia="Book Antiqua" w:hAnsi="Book Antiqua" w:cs="Book Antiqua"/>
          <w:sz w:val="20"/>
          <w:szCs w:val="20"/>
        </w:rPr>
        <w:t xml:space="preserve"> </w:t>
      </w:r>
      <w:r>
        <w:rPr>
          <w:rFonts w:ascii="Book Antiqua" w:eastAsia="Book Antiqua" w:hAnsi="Book Antiqua" w:cs="Book Antiqua"/>
          <w:sz w:val="20"/>
          <w:szCs w:val="20"/>
        </w:rPr>
        <w:t>caso,</w:t>
      </w:r>
      <w:r w:rsidR="00472243">
        <w:rPr>
          <w:rFonts w:ascii="Book Antiqua" w:eastAsia="Book Antiqua" w:hAnsi="Book Antiqua" w:cs="Book Antiqua"/>
          <w:sz w:val="20"/>
          <w:szCs w:val="20"/>
        </w:rPr>
        <w:t xml:space="preserve"> </w:t>
      </w:r>
      <w:r>
        <w:rPr>
          <w:rFonts w:ascii="Book Antiqua" w:eastAsia="Book Antiqua" w:hAnsi="Book Antiqua" w:cs="Book Antiqua"/>
          <w:sz w:val="20"/>
          <w:szCs w:val="20"/>
        </w:rPr>
        <w:t>a</w:t>
      </w:r>
      <w:r w:rsidR="00472243">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montagem</w:t>
      </w:r>
      <w:r w:rsidR="00472243">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dos</w:t>
      </w:r>
      <w:r w:rsidR="00472243">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equipamentos,</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acordo</w:t>
      </w:r>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com</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 xml:space="preserve">as </w:t>
      </w:r>
      <w:r>
        <w:rPr>
          <w:rFonts w:ascii="Book Antiqua" w:eastAsia="Book Antiqua" w:hAnsi="Book Antiqua" w:cs="Book Antiqua"/>
          <w:spacing w:val="-1"/>
          <w:sz w:val="20"/>
          <w:szCs w:val="20"/>
        </w:rPr>
        <w:t>especificações</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e/ou</w:t>
      </w:r>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norma</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exigida,</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utilizando</w:t>
      </w:r>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ferramentas</w:t>
      </w:r>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apropriadas</w:t>
      </w:r>
      <w:r w:rsidR="00472243">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sidR="00472243">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dispondo</w:t>
      </w:r>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infraestrutura</w:t>
      </w:r>
      <w:r w:rsidR="00472243">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sidR="00472243">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equipe</w:t>
      </w:r>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técnica</w:t>
      </w:r>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necessária</w:t>
      </w:r>
      <w:r w:rsidR="00472243">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à</w:t>
      </w:r>
      <w:r w:rsidR="00472243">
        <w:rPr>
          <w:rFonts w:ascii="Book Antiqua" w:eastAsia="Book Antiqua" w:hAnsi="Book Antiqua" w:cs="Book Antiqua"/>
          <w:sz w:val="20"/>
          <w:szCs w:val="20"/>
        </w:rPr>
        <w:t xml:space="preserve"> </w:t>
      </w:r>
      <w:r>
        <w:rPr>
          <w:rFonts w:ascii="Book Antiqua" w:eastAsia="Book Antiqua" w:hAnsi="Book Antiqua" w:cs="Book Antiqua"/>
          <w:spacing w:val="-3"/>
          <w:sz w:val="20"/>
          <w:szCs w:val="20"/>
        </w:rPr>
        <w:t>sua</w:t>
      </w:r>
      <w:r w:rsidR="00472243">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execução;</w:t>
      </w:r>
    </w:p>
    <w:p w:rsidR="00764E09" w:rsidRDefault="001B3DA5">
      <w:pPr>
        <w:pStyle w:val="PargrafodaLista1"/>
        <w:numPr>
          <w:ilvl w:val="1"/>
          <w:numId w:val="17"/>
        </w:numPr>
        <w:tabs>
          <w:tab w:val="left" w:pos="567"/>
        </w:tabs>
        <w:spacing w:after="0"/>
        <w:ind w:left="0" w:firstLine="0"/>
        <w:contextualSpacing w:val="0"/>
        <w:jc w:val="both"/>
        <w:rPr>
          <w:rFonts w:ascii="Book Antiqua" w:eastAsia="Times New Roman" w:hAnsi="Book Antiqua"/>
          <w:sz w:val="20"/>
          <w:szCs w:val="20"/>
          <w:lang w:eastAsia="pt-BR"/>
        </w:rPr>
      </w:pPr>
      <w:proofErr w:type="gramStart"/>
      <w:r>
        <w:rPr>
          <w:rFonts w:ascii="Book Antiqua" w:eastAsia="Book Antiqua" w:hAnsi="Book Antiqua" w:cs="Book Antiqua"/>
          <w:spacing w:val="-1"/>
          <w:sz w:val="20"/>
          <w:szCs w:val="20"/>
        </w:rPr>
        <w:t>trocar</w:t>
      </w:r>
      <w:proofErr w:type="gramEnd"/>
      <w:r>
        <w:rPr>
          <w:rFonts w:ascii="Book Antiqua" w:eastAsia="Book Antiqua" w:hAnsi="Book Antiqua" w:cs="Book Antiqua"/>
          <w:spacing w:val="-1"/>
          <w:sz w:val="20"/>
          <w:szCs w:val="20"/>
        </w:rPr>
        <w:t>,</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às</w:t>
      </w:r>
      <w:r w:rsidR="00472243">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suas</w:t>
      </w:r>
      <w:r w:rsidR="00472243">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expensas,</w:t>
      </w:r>
      <w:r w:rsidR="00472243">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 xml:space="preserve">o </w:t>
      </w:r>
      <w:r>
        <w:rPr>
          <w:rFonts w:ascii="Book Antiqua" w:eastAsia="Book Antiqua" w:hAnsi="Book Antiqua" w:cs="Book Antiqua"/>
          <w:spacing w:val="-2"/>
          <w:sz w:val="20"/>
          <w:szCs w:val="20"/>
        </w:rPr>
        <w:t>bem</w:t>
      </w:r>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que</w:t>
      </w:r>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vier</w:t>
      </w:r>
      <w:r>
        <w:rPr>
          <w:rFonts w:ascii="Book Antiqua" w:eastAsia="Book Antiqua" w:hAnsi="Book Antiqua" w:cs="Book Antiqua"/>
          <w:sz w:val="20"/>
          <w:szCs w:val="20"/>
        </w:rPr>
        <w:t>a ser</w:t>
      </w:r>
      <w:r w:rsidR="00472243">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recusado;</w:t>
      </w:r>
    </w:p>
    <w:p w:rsidR="00764E09" w:rsidRDefault="001B3DA5">
      <w:pPr>
        <w:pStyle w:val="PargrafodaLista1"/>
        <w:numPr>
          <w:ilvl w:val="1"/>
          <w:numId w:val="17"/>
        </w:numPr>
        <w:tabs>
          <w:tab w:val="left" w:pos="567"/>
        </w:tabs>
        <w:spacing w:after="0"/>
        <w:ind w:left="0" w:firstLine="0"/>
        <w:contextualSpacing w:val="0"/>
        <w:jc w:val="both"/>
        <w:rPr>
          <w:rFonts w:ascii="Book Antiqua" w:eastAsia="Times New Roman" w:hAnsi="Book Antiqua"/>
          <w:sz w:val="20"/>
          <w:szCs w:val="20"/>
          <w:lang w:eastAsia="pt-BR"/>
        </w:rPr>
      </w:pPr>
      <w:proofErr w:type="gramStart"/>
      <w:r>
        <w:rPr>
          <w:rFonts w:ascii="Book Antiqua" w:eastAsia="Book Antiqua" w:hAnsi="Book Antiqua" w:cs="Book Antiqua"/>
          <w:spacing w:val="-1"/>
          <w:sz w:val="20"/>
          <w:szCs w:val="20"/>
        </w:rPr>
        <w:t>manter</w:t>
      </w:r>
      <w:proofErr w:type="gramEnd"/>
      <w:r>
        <w:rPr>
          <w:rFonts w:ascii="Book Antiqua" w:eastAsia="Book Antiqua" w:hAnsi="Book Antiqua" w:cs="Book Antiqua"/>
          <w:spacing w:val="-1"/>
          <w:sz w:val="20"/>
          <w:szCs w:val="20"/>
        </w:rPr>
        <w:t>,</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sob</w:t>
      </w:r>
      <w:r w:rsidR="00472243">
        <w:rPr>
          <w:rFonts w:ascii="Book Antiqua" w:eastAsia="Book Antiqua" w:hAnsi="Book Antiqua" w:cs="Book Antiqua"/>
          <w:spacing w:val="-1"/>
          <w:sz w:val="20"/>
          <w:szCs w:val="20"/>
        </w:rPr>
        <w:t xml:space="preserve"> </w:t>
      </w:r>
      <w:proofErr w:type="spellStart"/>
      <w:r>
        <w:rPr>
          <w:rFonts w:ascii="Book Antiqua" w:eastAsia="Book Antiqua" w:hAnsi="Book Antiqua" w:cs="Book Antiqua"/>
          <w:spacing w:val="-3"/>
          <w:sz w:val="20"/>
          <w:szCs w:val="20"/>
        </w:rPr>
        <w:t>sua</w:t>
      </w:r>
      <w:r>
        <w:rPr>
          <w:rFonts w:ascii="Book Antiqua" w:eastAsia="Book Antiqua" w:hAnsi="Book Antiqua" w:cs="Book Antiqua"/>
          <w:spacing w:val="-2"/>
          <w:sz w:val="20"/>
          <w:szCs w:val="20"/>
        </w:rPr>
        <w:t>exclusiva</w:t>
      </w:r>
      <w:proofErr w:type="spellEnd"/>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responsabilidade,</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toda</w:t>
      </w:r>
      <w:r w:rsidR="00472243">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a</w:t>
      </w:r>
      <w:r w:rsidR="00472243">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supervisão,</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direção</w:t>
      </w:r>
      <w:r w:rsidR="00472243">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e</w:t>
      </w:r>
      <w:r w:rsidR="00472243">
        <w:rPr>
          <w:rFonts w:ascii="Book Antiqua" w:eastAsia="Book Antiqua" w:hAnsi="Book Antiqua" w:cs="Book Antiqua"/>
          <w:sz w:val="20"/>
          <w:szCs w:val="20"/>
        </w:rPr>
        <w:t xml:space="preserve"> </w:t>
      </w:r>
      <w:r>
        <w:rPr>
          <w:rFonts w:ascii="Book Antiqua" w:eastAsia="Book Antiqua" w:hAnsi="Book Antiqua" w:cs="Book Antiqua"/>
          <w:sz w:val="20"/>
          <w:szCs w:val="20"/>
        </w:rPr>
        <w:t>mão</w:t>
      </w:r>
      <w:r w:rsidR="00472243">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de</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obra</w:t>
      </w:r>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para</w:t>
      </w:r>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execução</w:t>
      </w:r>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completa</w:t>
      </w:r>
      <w:r>
        <w:rPr>
          <w:rFonts w:ascii="Book Antiqua" w:eastAsia="Book Antiqua" w:hAnsi="Book Antiqua" w:cs="Book Antiqua"/>
          <w:sz w:val="20"/>
          <w:szCs w:val="20"/>
        </w:rPr>
        <w:t xml:space="preserve"> e </w:t>
      </w:r>
      <w:r>
        <w:rPr>
          <w:rFonts w:ascii="Book Antiqua" w:eastAsia="Book Antiqua" w:hAnsi="Book Antiqua" w:cs="Book Antiqua"/>
          <w:spacing w:val="-2"/>
          <w:sz w:val="20"/>
          <w:szCs w:val="20"/>
        </w:rPr>
        <w:t>eficiente</w:t>
      </w:r>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do</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transporte</w:t>
      </w:r>
      <w:r w:rsidR="00472243">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dos</w:t>
      </w:r>
      <w:r w:rsidR="00472243">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bens;</w:t>
      </w:r>
    </w:p>
    <w:p w:rsidR="00764E09" w:rsidRDefault="001B3DA5">
      <w:pPr>
        <w:pStyle w:val="PargrafodaLista1"/>
        <w:numPr>
          <w:ilvl w:val="1"/>
          <w:numId w:val="17"/>
        </w:numPr>
        <w:tabs>
          <w:tab w:val="left" w:pos="567"/>
        </w:tabs>
        <w:spacing w:after="0"/>
        <w:ind w:left="0" w:firstLine="0"/>
        <w:contextualSpacing w:val="0"/>
        <w:jc w:val="both"/>
        <w:rPr>
          <w:rFonts w:ascii="Book Antiqua" w:eastAsia="Times New Roman" w:hAnsi="Book Antiqua"/>
          <w:sz w:val="20"/>
          <w:szCs w:val="20"/>
          <w:lang w:eastAsia="pt-BR"/>
        </w:rPr>
      </w:pPr>
      <w:proofErr w:type="gramStart"/>
      <w:r>
        <w:rPr>
          <w:rFonts w:ascii="Book Antiqua" w:eastAsia="Book Antiqua" w:hAnsi="Book Antiqua" w:cs="Book Antiqua"/>
          <w:spacing w:val="-2"/>
          <w:sz w:val="20"/>
          <w:szCs w:val="20"/>
        </w:rPr>
        <w:t>emitir</w:t>
      </w:r>
      <w:proofErr w:type="gramEnd"/>
      <w:r w:rsidR="00472243">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notas</w:t>
      </w:r>
      <w:r w:rsidR="00472243">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fiscais/faturas</w:t>
      </w:r>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acordo</w:t>
      </w:r>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com</w:t>
      </w:r>
      <w:r w:rsidR="00472243">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a</w:t>
      </w:r>
      <w:r w:rsidR="00472243">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legislação,</w:t>
      </w:r>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contendo</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descrição</w:t>
      </w:r>
      <w:r w:rsidR="00472243">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dos</w:t>
      </w:r>
      <w:r w:rsidR="00472243">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bens,</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indicação</w:t>
      </w:r>
      <w:r w:rsidR="00472243">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sua</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quantidade,</w:t>
      </w:r>
      <w:r w:rsidR="00472243">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preço</w:t>
      </w:r>
      <w:r w:rsidR="00472243">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unitário</w:t>
      </w:r>
      <w:r>
        <w:rPr>
          <w:rFonts w:ascii="Book Antiqua" w:eastAsia="Book Antiqua" w:hAnsi="Book Antiqua" w:cs="Book Antiqua"/>
          <w:sz w:val="20"/>
          <w:szCs w:val="20"/>
        </w:rPr>
        <w:t xml:space="preserve"> e </w:t>
      </w:r>
      <w:r>
        <w:rPr>
          <w:rFonts w:ascii="Book Antiqua" w:eastAsia="Book Antiqua" w:hAnsi="Book Antiqua" w:cs="Book Antiqua"/>
          <w:spacing w:val="-1"/>
          <w:sz w:val="20"/>
          <w:szCs w:val="20"/>
        </w:rPr>
        <w:t>valor</w:t>
      </w:r>
      <w:r w:rsidR="00472243">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total.</w:t>
      </w:r>
    </w:p>
    <w:p w:rsidR="00764E09" w:rsidRDefault="00764E09">
      <w:pPr>
        <w:pStyle w:val="PargrafodaLista1"/>
        <w:tabs>
          <w:tab w:val="left" w:pos="284"/>
        </w:tabs>
        <w:spacing w:after="0"/>
        <w:ind w:left="510"/>
        <w:contextualSpacing w:val="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XXXIII - DAS OBRIGAÇÕES DO CONTRATANTE</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Município de Amargosa obriga-se a:</w:t>
      </w:r>
    </w:p>
    <w:p w:rsidR="00764E09" w:rsidRDefault="001B3DA5">
      <w:pPr>
        <w:pStyle w:val="PargrafodaLista1"/>
        <w:numPr>
          <w:ilvl w:val="1"/>
          <w:numId w:val="18"/>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Efetuar o pagamento no tempo, lugar e forma estabelecidos no contrato.</w:t>
      </w:r>
    </w:p>
    <w:p w:rsidR="00764E09" w:rsidRDefault="001D0497">
      <w:pPr>
        <w:pStyle w:val="PargrafodaLista1"/>
        <w:numPr>
          <w:ilvl w:val="1"/>
          <w:numId w:val="18"/>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Book Antiqua" w:hAnsi="Book Antiqua" w:cs="Book Antiqua"/>
          <w:spacing w:val="-1"/>
          <w:sz w:val="20"/>
          <w:szCs w:val="20"/>
        </w:rPr>
        <w:t>F</w:t>
      </w:r>
      <w:r w:rsidR="001B3DA5">
        <w:rPr>
          <w:rFonts w:ascii="Book Antiqua" w:eastAsia="Book Antiqua" w:hAnsi="Book Antiqua" w:cs="Book Antiqua"/>
          <w:spacing w:val="-1"/>
          <w:sz w:val="20"/>
          <w:szCs w:val="20"/>
        </w:rPr>
        <w:t>ornecer</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ao</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contratado</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 xml:space="preserve">os </w:t>
      </w:r>
      <w:r w:rsidR="001B3DA5">
        <w:rPr>
          <w:rFonts w:ascii="Book Antiqua" w:eastAsia="Book Antiqua" w:hAnsi="Book Antiqua" w:cs="Book Antiqua"/>
          <w:spacing w:val="-1"/>
          <w:sz w:val="20"/>
          <w:szCs w:val="20"/>
        </w:rPr>
        <w:t>elementos</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indispensáveis</w:t>
      </w:r>
      <w:r w:rsidR="00BA6D0E">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ao</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cumprimento</w:t>
      </w:r>
      <w:r w:rsidR="00BA6D0E">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do</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contrato,</w:t>
      </w:r>
      <w:r w:rsidR="001B3DA5">
        <w:rPr>
          <w:rFonts w:ascii="Book Antiqua" w:eastAsia="Book Antiqua" w:hAnsi="Book Antiqua" w:cs="Book Antiqua"/>
          <w:spacing w:val="-2"/>
          <w:sz w:val="20"/>
          <w:szCs w:val="20"/>
        </w:rPr>
        <w:t xml:space="preserve"> dentro</w:t>
      </w:r>
      <w:r w:rsidR="00BA6D0E">
        <w:rPr>
          <w:rFonts w:ascii="Book Antiqua" w:eastAsia="Book Antiqua" w:hAnsi="Book Antiqua" w:cs="Book Antiqua"/>
          <w:spacing w:val="-2"/>
          <w:sz w:val="20"/>
          <w:szCs w:val="20"/>
        </w:rPr>
        <w:t xml:space="preserve"> </w:t>
      </w:r>
      <w:r w:rsidR="001B3DA5">
        <w:rPr>
          <w:rFonts w:ascii="Book Antiqua" w:eastAsia="Book Antiqua" w:hAnsi="Book Antiqua" w:cs="Book Antiqua"/>
          <w:sz w:val="20"/>
          <w:szCs w:val="20"/>
        </w:rPr>
        <w:t>de,</w:t>
      </w:r>
      <w:r w:rsidR="00BA6D0E">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no</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máximo,</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10</w:t>
      </w:r>
      <w:r w:rsidR="001B3DA5">
        <w:rPr>
          <w:rFonts w:ascii="Book Antiqua" w:eastAsia="Book Antiqua" w:hAnsi="Book Antiqua" w:cs="Book Antiqua"/>
          <w:sz w:val="20"/>
          <w:szCs w:val="20"/>
        </w:rPr>
        <w:t>(dez)</w:t>
      </w:r>
      <w:r w:rsidR="00BA6D0E">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dias</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da</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assinatura;</w:t>
      </w:r>
    </w:p>
    <w:p w:rsidR="00764E09" w:rsidRDefault="001D0497">
      <w:pPr>
        <w:pStyle w:val="PargrafodaLista1"/>
        <w:numPr>
          <w:ilvl w:val="1"/>
          <w:numId w:val="18"/>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Book Antiqua" w:hAnsi="Book Antiqua" w:cs="Book Antiqua"/>
          <w:spacing w:val="-1"/>
          <w:sz w:val="20"/>
          <w:szCs w:val="20"/>
        </w:rPr>
        <w:t>R</w:t>
      </w:r>
      <w:r w:rsidR="001B3DA5">
        <w:rPr>
          <w:rFonts w:ascii="Book Antiqua" w:eastAsia="Book Antiqua" w:hAnsi="Book Antiqua" w:cs="Book Antiqua"/>
          <w:spacing w:val="-1"/>
          <w:sz w:val="20"/>
          <w:szCs w:val="20"/>
        </w:rPr>
        <w:t>ealizar</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 xml:space="preserve">o </w:t>
      </w:r>
      <w:r w:rsidR="001B3DA5">
        <w:rPr>
          <w:rFonts w:ascii="Book Antiqua" w:eastAsia="Book Antiqua" w:hAnsi="Book Antiqua" w:cs="Book Antiqua"/>
          <w:spacing w:val="-2"/>
          <w:sz w:val="20"/>
          <w:szCs w:val="20"/>
        </w:rPr>
        <w:t>pagamento</w:t>
      </w:r>
      <w:r w:rsidR="00BA6D0E">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pela</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execução</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do</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contrato;</w:t>
      </w:r>
    </w:p>
    <w:p w:rsidR="00764E09" w:rsidRDefault="001D0497">
      <w:pPr>
        <w:pStyle w:val="PargrafodaLista1"/>
        <w:numPr>
          <w:ilvl w:val="1"/>
          <w:numId w:val="18"/>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Book Antiqua" w:hAnsi="Book Antiqua" w:cs="Book Antiqua"/>
          <w:spacing w:val="-1"/>
          <w:sz w:val="20"/>
          <w:szCs w:val="20"/>
        </w:rPr>
        <w:t>P</w:t>
      </w:r>
      <w:r w:rsidR="001B3DA5">
        <w:rPr>
          <w:rFonts w:ascii="Book Antiqua" w:eastAsia="Book Antiqua" w:hAnsi="Book Antiqua" w:cs="Book Antiqua"/>
          <w:spacing w:val="-1"/>
          <w:sz w:val="20"/>
          <w:szCs w:val="20"/>
        </w:rPr>
        <w:t>roceder</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à</w:t>
      </w:r>
      <w:r w:rsidR="00BA6D0E">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publicação</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resumida</w:t>
      </w:r>
      <w:r w:rsidR="00BA6D0E">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do</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instrumento</w:t>
      </w:r>
      <w:r w:rsidR="00BA6D0E">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contrato</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e</w:t>
      </w:r>
      <w:r w:rsidR="00BA6D0E">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de</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seus</w:t>
      </w:r>
      <w:r w:rsidR="00BA6D0E">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aditamentos</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na</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imprensa</w:t>
      </w:r>
      <w:r w:rsidR="00BA6D0E">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oficial,</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condição</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indispensável</w:t>
      </w:r>
      <w:r w:rsidR="00BA6D0E">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para</w:t>
      </w:r>
      <w:r w:rsidR="00BA6D0E">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3"/>
          <w:sz w:val="20"/>
          <w:szCs w:val="20"/>
        </w:rPr>
        <w:t>sua</w:t>
      </w:r>
      <w:r w:rsidR="00BA6D0E">
        <w:rPr>
          <w:rFonts w:ascii="Book Antiqua" w:eastAsia="Book Antiqua" w:hAnsi="Book Antiqua" w:cs="Book Antiqua"/>
          <w:spacing w:val="-3"/>
          <w:sz w:val="20"/>
          <w:szCs w:val="20"/>
        </w:rPr>
        <w:t xml:space="preserve"> </w:t>
      </w:r>
      <w:r w:rsidR="001B3DA5">
        <w:rPr>
          <w:rFonts w:ascii="Book Antiqua" w:eastAsia="Book Antiqua" w:hAnsi="Book Antiqua" w:cs="Book Antiqua"/>
          <w:spacing w:val="-2"/>
          <w:sz w:val="20"/>
          <w:szCs w:val="20"/>
        </w:rPr>
        <w:t>validade</w:t>
      </w:r>
      <w:r w:rsidR="001B3DA5">
        <w:rPr>
          <w:rFonts w:ascii="Book Antiqua" w:eastAsia="Book Antiqua" w:hAnsi="Book Antiqua" w:cs="Book Antiqua"/>
          <w:sz w:val="20"/>
          <w:szCs w:val="20"/>
        </w:rPr>
        <w:t xml:space="preserve"> e </w:t>
      </w:r>
      <w:r w:rsidR="001B3DA5">
        <w:rPr>
          <w:rFonts w:ascii="Book Antiqua" w:eastAsia="Book Antiqua" w:hAnsi="Book Antiqua" w:cs="Book Antiqua"/>
          <w:spacing w:val="-1"/>
          <w:sz w:val="20"/>
          <w:szCs w:val="20"/>
        </w:rPr>
        <w:t>eficácia,</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no</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prazo</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de</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10(dez)</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dias</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corridos</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da</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sua</w:t>
      </w:r>
      <w:r w:rsidR="00BA6D0E">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assinatura.</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XXXIV - DAS CONDIÇÕES DE ENTREGA DO OBJETO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O prazo de entrega será de 05 (cinco) dias úteis contados da assinatura do contrato; ou, </w:t>
      </w:r>
      <w:r w:rsidR="00180CCD">
        <w:rPr>
          <w:rFonts w:ascii="Book Antiqua" w:eastAsia="Times New Roman" w:hAnsi="Book Antiqua"/>
          <w:sz w:val="20"/>
          <w:szCs w:val="20"/>
          <w:lang w:eastAsia="pt-BR"/>
        </w:rPr>
        <w:t>instrumento equivalente</w:t>
      </w:r>
      <w:r>
        <w:rPr>
          <w:rFonts w:ascii="Book Antiqua" w:eastAsia="Times New Roman" w:hAnsi="Book Antiqua"/>
          <w:sz w:val="20"/>
          <w:szCs w:val="20"/>
          <w:lang w:eastAsia="pt-BR"/>
        </w:rPr>
        <w:t>.</w:t>
      </w:r>
    </w:p>
    <w:p w:rsidR="007F490E" w:rsidRPr="007F490E" w:rsidRDefault="007F490E">
      <w:pPr>
        <w:numPr>
          <w:ilvl w:val="0"/>
          <w:numId w:val="13"/>
        </w:numPr>
        <w:tabs>
          <w:tab w:val="left" w:pos="284"/>
        </w:tabs>
        <w:spacing w:after="0"/>
        <w:ind w:left="0" w:firstLine="0"/>
        <w:jc w:val="both"/>
        <w:rPr>
          <w:rFonts w:ascii="Book Antiqua" w:eastAsia="Times New Roman" w:hAnsi="Book Antiqua"/>
          <w:b/>
          <w:sz w:val="20"/>
          <w:szCs w:val="20"/>
          <w:u w:val="single"/>
          <w:lang w:eastAsia="pt-BR"/>
        </w:rPr>
      </w:pPr>
      <w:r w:rsidRPr="007F490E">
        <w:rPr>
          <w:rFonts w:ascii="Book Antiqua" w:eastAsia="Times New Roman" w:hAnsi="Book Antiqua"/>
          <w:b/>
          <w:iCs/>
          <w:u w:val="single"/>
          <w:lang w:eastAsia="pt-BR"/>
        </w:rPr>
        <w:t>O local para retirada deverá estar localizado dentro de um raio de no máximo 200(duzentos) quilômetros da sede administrativa da Prefeitura Municipal de Amargosa, situada na Praça Dr. Lourival Monte, S/Nº, Centro, Amargosa- Bahia. Cabendo a esta Prefeitura a responsabilidade pelo transporte do mesmo até este município</w:t>
      </w:r>
      <w:r w:rsidRPr="007F490E">
        <w:rPr>
          <w:rFonts w:ascii="Book Antiqua" w:eastAsia="Times New Roman" w:hAnsi="Book Antiqua"/>
          <w:b/>
          <w:sz w:val="20"/>
          <w:szCs w:val="20"/>
          <w:u w:val="single"/>
          <w:lang w:eastAsia="pt-BR"/>
        </w:rPr>
        <w:t>.</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O material deverá ser entregue acondicionado adequadamente </w:t>
      </w:r>
      <w:r>
        <w:rPr>
          <w:rFonts w:ascii="Book Antiqua" w:hAnsi="Book Antiqua"/>
          <w:sz w:val="20"/>
          <w:szCs w:val="20"/>
        </w:rPr>
        <w:t>e acompanhado</w:t>
      </w:r>
      <w:r>
        <w:rPr>
          <w:rFonts w:ascii="Book Antiqua" w:eastAsia="Times New Roman" w:hAnsi="Book Antiqua"/>
          <w:sz w:val="20"/>
          <w:szCs w:val="20"/>
          <w:lang w:eastAsia="pt-BR"/>
        </w:rPr>
        <w:t xml:space="preserve"> da nota fiscal correspondente, devidamente preenchida.</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XXXV - DO RECEBIMENTO PROVISÓRIO E DEFINITIVO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objeto será recebido provisoriamente, para posterior verificação da conformidade do material com as especificações do edital e seus anexos.</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recebimento definitivo ocorrerá em até 15 (quinze) dias, após a verificação e aceitação da qualidade e quantidade do material recebido.</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recebimento será formalizado mediante recibo expedido pela Administração.</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Administração rejeitará os bens fornecidos em desacordo com o edital e seus anexos, através de termo circunstanciado, no qual deverá constar o motivo da não aceitação do objeto.</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Os bens que não atenderem às especificações deverão ser substituídos pelo contratado no prazo máximo de 03 (três) dias, sob pena de aplicação das sanções previstas no edital e seus anexos.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XXXVI – DA RESPONSABILIDADE DO CONTRATADO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lastRenderedPageBreak/>
        <w:t>O contratado é responsável pelos danos causado à Administração ou a terceiros, decorrentes de sua culpa ou dolo na execução do contrato.</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O recebimento provisório ou definitivo do objeto não exclui a responsabilidade </w:t>
      </w:r>
      <w:r>
        <w:rPr>
          <w:rFonts w:ascii="Book Antiqua" w:hAnsi="Book Antiqua"/>
          <w:sz w:val="20"/>
          <w:szCs w:val="20"/>
        </w:rPr>
        <w:t xml:space="preserve">do </w:t>
      </w:r>
      <w:r>
        <w:rPr>
          <w:rFonts w:ascii="Book Antiqua" w:eastAsia="Times New Roman" w:hAnsi="Book Antiqua"/>
          <w:sz w:val="20"/>
          <w:szCs w:val="20"/>
          <w:lang w:eastAsia="pt-BR"/>
        </w:rPr>
        <w:t>contratado pelos prejuízos resultantes da incorreta execução do contrato.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XXXVII – DA GARANTIA DO PRODUTO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Durante o prazo de garantia, </w:t>
      </w:r>
      <w:r>
        <w:rPr>
          <w:rFonts w:ascii="Book Antiqua" w:hAnsi="Book Antiqua"/>
          <w:sz w:val="20"/>
          <w:szCs w:val="20"/>
        </w:rPr>
        <w:t xml:space="preserve">o </w:t>
      </w:r>
      <w:r>
        <w:rPr>
          <w:rFonts w:ascii="Book Antiqua" w:eastAsia="Times New Roman" w:hAnsi="Book Antiqua"/>
          <w:sz w:val="20"/>
          <w:szCs w:val="20"/>
          <w:lang w:eastAsia="pt-BR"/>
        </w:rPr>
        <w:t>contratado obriga-se a substituir ou reparar, às suas expensas, qualquer produto que apresente defeito que não seja decorrente do desgaste natural ou do incorreto manuseio do produto.</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Incumbe ao contratado o ônus da prova da origem do defeito.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XXXVIII - DO PAGAMENTO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pagamento será realizado no prazo máximo de até 30 (trinta) dias, contados da apresentação da fatura, através de ordem bancária, para crédito em banco, agência e conta corrente indicados pelo contratado.</w:t>
      </w:r>
    </w:p>
    <w:p w:rsidR="00764E09" w:rsidRDefault="001B3DA5">
      <w:pPr>
        <w:numPr>
          <w:ilvl w:val="1"/>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O pagamento será precedido de consulta da regularidade fiscal, para comprovação de cumprimento dos requisitos de </w:t>
      </w:r>
      <w:r>
        <w:rPr>
          <w:rFonts w:ascii="Book Antiqua" w:hAnsi="Book Antiqua"/>
          <w:sz w:val="20"/>
          <w:szCs w:val="20"/>
        </w:rPr>
        <w:t xml:space="preserve">habilitação </w:t>
      </w:r>
      <w:r>
        <w:rPr>
          <w:rFonts w:ascii="Book Antiqua" w:eastAsia="Times New Roman" w:hAnsi="Book Antiqua"/>
          <w:sz w:val="20"/>
          <w:szCs w:val="20"/>
          <w:lang w:eastAsia="pt-BR"/>
        </w:rPr>
        <w:t>estabelecidos neste edital.</w:t>
      </w:r>
    </w:p>
    <w:p w:rsidR="00764E09" w:rsidRDefault="001B3DA5">
      <w:pPr>
        <w:numPr>
          <w:ilvl w:val="1"/>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Na hipótese de irregularidade na condição fiscal, o contratado deverá regularizar a sua situação perante o cadastro no prazo de até 02 (dois) dias úteis, sob pena de aplicação das penalidades previstas no edital e seus anexos e rescisão do contrato.</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Sobre o valor devido ao contratado, a Administração efetuará a retenção do Imposto sobre a Renda da Pessoa Jurídica (IRPJ), da Contribuição Social sobre o Lucro Líquido (CSLL), da Contribuição para o Financiamento da Seguridade Social (</w:t>
      </w:r>
      <w:proofErr w:type="spellStart"/>
      <w:proofErr w:type="gramStart"/>
      <w:r>
        <w:rPr>
          <w:rFonts w:ascii="Book Antiqua" w:eastAsia="Times New Roman" w:hAnsi="Book Antiqua"/>
          <w:sz w:val="20"/>
          <w:szCs w:val="20"/>
          <w:lang w:eastAsia="pt-BR"/>
        </w:rPr>
        <w:t>Cofins</w:t>
      </w:r>
      <w:proofErr w:type="spellEnd"/>
      <w:proofErr w:type="gramEnd"/>
      <w:r>
        <w:rPr>
          <w:rFonts w:ascii="Book Antiqua" w:eastAsia="Times New Roman" w:hAnsi="Book Antiqua"/>
          <w:sz w:val="20"/>
          <w:szCs w:val="20"/>
          <w:lang w:eastAsia="pt-BR"/>
        </w:rPr>
        <w:t>) e da Contribuição para o PIS/</w:t>
      </w:r>
      <w:proofErr w:type="spellStart"/>
      <w:r>
        <w:rPr>
          <w:rFonts w:ascii="Book Antiqua" w:eastAsia="Times New Roman" w:hAnsi="Book Antiqua"/>
          <w:sz w:val="20"/>
          <w:szCs w:val="20"/>
          <w:lang w:eastAsia="pt-BR"/>
        </w:rPr>
        <w:t>Pasep</w:t>
      </w:r>
      <w:proofErr w:type="spellEnd"/>
      <w:r>
        <w:rPr>
          <w:rFonts w:ascii="Book Antiqua" w:eastAsia="Times New Roman" w:hAnsi="Book Antiqua"/>
          <w:sz w:val="20"/>
          <w:szCs w:val="20"/>
          <w:lang w:eastAsia="pt-BR"/>
        </w:rPr>
        <w:t xml:space="preserve">, conforme disposto na Instrução Normativa da Secretaria da Receita Federal nº </w:t>
      </w:r>
      <w:r>
        <w:rPr>
          <w:rFonts w:ascii="Book Antiqua" w:hAnsi="Book Antiqua"/>
          <w:sz w:val="20"/>
          <w:szCs w:val="20"/>
        </w:rPr>
        <w:t>1.234</w:t>
      </w:r>
      <w:r>
        <w:rPr>
          <w:rFonts w:ascii="Book Antiqua" w:eastAsia="Times New Roman" w:hAnsi="Book Antiqua"/>
          <w:sz w:val="20"/>
          <w:szCs w:val="20"/>
          <w:lang w:eastAsia="pt-BR"/>
        </w:rPr>
        <w:t>/12.</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O contratado regularmente optante pelo Simples Nacional, nos termos da Lei Complementar nº </w:t>
      </w:r>
      <w:r>
        <w:rPr>
          <w:rFonts w:ascii="Book Antiqua" w:hAnsi="Book Antiqua"/>
          <w:sz w:val="20"/>
          <w:szCs w:val="20"/>
        </w:rPr>
        <w:t>123</w:t>
      </w:r>
      <w:r>
        <w:rPr>
          <w:rFonts w:ascii="Book Antiqua" w:eastAsia="Times New Roman" w:hAnsi="Book Antiqua"/>
          <w:sz w:val="20"/>
          <w:szCs w:val="20"/>
          <w:lang w:eastAsia="pt-BR"/>
        </w:rPr>
        <w:t>/06,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Administração deduzirá do montante a ser pago os valores correspondentes às multas e/ou indenizações devidas pelo contratado.</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desconto de qualquer valor no pagamento devido ao contratado será precedido de processo administrativo em que será garantido à empresa o contraditório e a ampla defesa, com os recursos e meios que lhes são inerentes.</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É vedado ao contratado transferir a terceiros os direitos ou créditos decorrentes do contrato.</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Quando da ocorrência de eventuais atrasos de pagamento provocados exclusivamente pela Administração, o valor devido deverá ser acrescido de compensação financeira, e sua apuração se fará desde </w:t>
      </w:r>
      <w:r>
        <w:rPr>
          <w:rFonts w:ascii="Book Antiqua" w:eastAsia="Times New Roman" w:hAnsi="Book Antiqua"/>
          <w:sz w:val="20"/>
          <w:szCs w:val="20"/>
          <w:lang w:eastAsia="pt-BR"/>
        </w:rPr>
        <w:lastRenderedPageBreak/>
        <w:t>a data de seu vencimento até a data do efetivo pagamento, em que os juros de mora serão calculados à taxa de 0,5% (meio por cento) ao mês, ou 6% (seis por cento) ao ano, mediante aplicação das seguintes fórmulas:</w:t>
      </w:r>
    </w:p>
    <w:p w:rsidR="00764E09" w:rsidRDefault="001B3DA5">
      <w:pPr>
        <w:tabs>
          <w:tab w:val="left" w:pos="284"/>
        </w:tabs>
        <w:spacing w:after="0"/>
        <w:jc w:val="center"/>
        <w:rPr>
          <w:rFonts w:ascii="Book Antiqua" w:hAnsi="Book Antiqua"/>
          <w:sz w:val="20"/>
          <w:szCs w:val="20"/>
        </w:rPr>
      </w:pPr>
      <w:r>
        <w:rPr>
          <w:rFonts w:ascii="Book Antiqua" w:hAnsi="Book Antiqua"/>
          <w:sz w:val="20"/>
          <w:szCs w:val="20"/>
        </w:rPr>
        <w:t>I=</w:t>
      </w:r>
      <w:proofErr w:type="gramStart"/>
      <w:r>
        <w:rPr>
          <w:rFonts w:ascii="Book Antiqua" w:hAnsi="Book Antiqua"/>
          <w:sz w:val="20"/>
          <w:szCs w:val="20"/>
        </w:rPr>
        <w:t>(</w:t>
      </w:r>
      <w:proofErr w:type="gramEnd"/>
      <w:r>
        <w:rPr>
          <w:rFonts w:ascii="Book Antiqua" w:hAnsi="Book Antiqua"/>
          <w:sz w:val="20"/>
          <w:szCs w:val="20"/>
        </w:rPr>
        <w:t>TX/100)/365</w:t>
      </w:r>
    </w:p>
    <w:p w:rsidR="00764E09" w:rsidRDefault="001B3DA5">
      <w:pPr>
        <w:tabs>
          <w:tab w:val="left" w:pos="284"/>
        </w:tabs>
        <w:spacing w:after="0"/>
        <w:jc w:val="both"/>
        <w:rPr>
          <w:rFonts w:ascii="Book Antiqua" w:hAnsi="Book Antiqua"/>
          <w:sz w:val="20"/>
          <w:szCs w:val="20"/>
        </w:rPr>
      </w:pPr>
      <w:r>
        <w:rPr>
          <w:rFonts w:ascii="Book Antiqua" w:hAnsi="Book Antiqua"/>
          <w:sz w:val="20"/>
          <w:szCs w:val="20"/>
        </w:rPr>
        <w:t>EM = I x N x VP, onde:</w:t>
      </w:r>
    </w:p>
    <w:p w:rsidR="00764E09" w:rsidRDefault="001B3DA5">
      <w:pPr>
        <w:tabs>
          <w:tab w:val="left" w:pos="284"/>
        </w:tabs>
        <w:spacing w:after="0"/>
        <w:jc w:val="both"/>
        <w:rPr>
          <w:rFonts w:ascii="Book Antiqua" w:hAnsi="Book Antiqua"/>
          <w:sz w:val="20"/>
          <w:szCs w:val="20"/>
        </w:rPr>
      </w:pPr>
      <w:r>
        <w:rPr>
          <w:rFonts w:ascii="Book Antiqua" w:hAnsi="Book Antiqua"/>
          <w:sz w:val="20"/>
          <w:szCs w:val="20"/>
        </w:rPr>
        <w:t>I = Índice de compensação financeira;</w:t>
      </w:r>
    </w:p>
    <w:p w:rsidR="00764E09" w:rsidRDefault="001B3DA5">
      <w:pPr>
        <w:tabs>
          <w:tab w:val="left" w:pos="284"/>
        </w:tabs>
        <w:spacing w:after="0"/>
        <w:jc w:val="both"/>
        <w:rPr>
          <w:rFonts w:ascii="Book Antiqua" w:hAnsi="Book Antiqua"/>
          <w:sz w:val="20"/>
          <w:szCs w:val="20"/>
        </w:rPr>
      </w:pPr>
      <w:r>
        <w:rPr>
          <w:rFonts w:ascii="Book Antiqua" w:hAnsi="Book Antiqua"/>
          <w:sz w:val="20"/>
          <w:szCs w:val="20"/>
        </w:rPr>
        <w:t>TX = Percentual da taxa de juros de mora anual;</w:t>
      </w:r>
    </w:p>
    <w:p w:rsidR="00764E09" w:rsidRDefault="001B3DA5">
      <w:pPr>
        <w:tabs>
          <w:tab w:val="left" w:pos="284"/>
        </w:tabs>
        <w:spacing w:after="0"/>
        <w:jc w:val="both"/>
        <w:rPr>
          <w:rFonts w:ascii="Book Antiqua" w:hAnsi="Book Antiqua"/>
          <w:sz w:val="20"/>
          <w:szCs w:val="20"/>
        </w:rPr>
      </w:pPr>
      <w:r>
        <w:rPr>
          <w:rFonts w:ascii="Book Antiqua" w:hAnsi="Book Antiqua"/>
          <w:sz w:val="20"/>
          <w:szCs w:val="20"/>
        </w:rPr>
        <w:t>EM = Encargos moratórios;</w:t>
      </w:r>
    </w:p>
    <w:p w:rsidR="00764E09" w:rsidRDefault="001B3DA5">
      <w:pPr>
        <w:tabs>
          <w:tab w:val="left" w:pos="284"/>
        </w:tabs>
        <w:spacing w:after="0"/>
        <w:jc w:val="both"/>
        <w:rPr>
          <w:rFonts w:ascii="Book Antiqua" w:hAnsi="Book Antiqua"/>
          <w:sz w:val="20"/>
          <w:szCs w:val="20"/>
        </w:rPr>
      </w:pPr>
      <w:r>
        <w:rPr>
          <w:rFonts w:ascii="Book Antiqua" w:hAnsi="Book Antiqua"/>
          <w:sz w:val="20"/>
          <w:szCs w:val="20"/>
        </w:rPr>
        <w:t>N = Número de dias entre a data prevista para o pagamento e a do efetivo pagamento;</w:t>
      </w:r>
    </w:p>
    <w:p w:rsidR="00764E09" w:rsidRDefault="001B3DA5">
      <w:pPr>
        <w:tabs>
          <w:tab w:val="left" w:pos="284"/>
        </w:tabs>
        <w:spacing w:after="0"/>
        <w:jc w:val="both"/>
        <w:rPr>
          <w:rFonts w:ascii="Book Antiqua" w:hAnsi="Book Antiqua"/>
          <w:sz w:val="20"/>
          <w:szCs w:val="20"/>
        </w:rPr>
      </w:pPr>
      <w:r>
        <w:rPr>
          <w:rFonts w:ascii="Book Antiqua" w:hAnsi="Book Antiqua"/>
          <w:sz w:val="20"/>
          <w:szCs w:val="20"/>
        </w:rPr>
        <w:t>VP = Valor da parcela em atraso.</w:t>
      </w:r>
    </w:p>
    <w:p w:rsidR="00764E09" w:rsidRDefault="00764E09">
      <w:pPr>
        <w:tabs>
          <w:tab w:val="left" w:pos="284"/>
        </w:tabs>
        <w:spacing w:after="0"/>
        <w:jc w:val="both"/>
        <w:rPr>
          <w:rFonts w:ascii="Book Antiqua" w:hAnsi="Book Antiqua"/>
          <w:sz w:val="20"/>
          <w:szCs w:val="20"/>
        </w:rPr>
      </w:pPr>
    </w:p>
    <w:p w:rsidR="00764E09" w:rsidRDefault="001B3DA5">
      <w:pPr>
        <w:tabs>
          <w:tab w:val="left" w:pos="284"/>
        </w:tabs>
        <w:spacing w:after="0"/>
        <w:jc w:val="both"/>
        <w:rPr>
          <w:rFonts w:ascii="Book Antiqua" w:hAnsi="Book Antiqua"/>
          <w:b/>
          <w:sz w:val="20"/>
          <w:szCs w:val="20"/>
        </w:rPr>
      </w:pPr>
      <w:r>
        <w:rPr>
          <w:rFonts w:ascii="Book Antiqua" w:hAnsi="Book Antiqua"/>
          <w:b/>
          <w:sz w:val="20"/>
          <w:szCs w:val="20"/>
        </w:rPr>
        <w:t xml:space="preserve">SEÇÃO </w:t>
      </w:r>
      <w:r>
        <w:rPr>
          <w:rFonts w:ascii="Book Antiqua" w:eastAsia="Times New Roman" w:hAnsi="Book Antiqua"/>
          <w:b/>
          <w:bCs/>
          <w:sz w:val="20"/>
          <w:szCs w:val="20"/>
          <w:lang w:eastAsia="pt-BR"/>
        </w:rPr>
        <w:t>XXXIX</w:t>
      </w:r>
      <w:r>
        <w:rPr>
          <w:rFonts w:ascii="Book Antiqua" w:hAnsi="Book Antiqua"/>
          <w:b/>
          <w:sz w:val="20"/>
          <w:szCs w:val="20"/>
        </w:rPr>
        <w:t xml:space="preserve"> - DAS SANÇÕES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O atraso injustificado na execução do contrato sujeitará </w:t>
      </w:r>
      <w:r>
        <w:rPr>
          <w:rFonts w:ascii="Book Antiqua" w:hAnsi="Book Antiqua"/>
          <w:sz w:val="20"/>
          <w:szCs w:val="20"/>
        </w:rPr>
        <w:t>o contratado</w:t>
      </w:r>
      <w:r>
        <w:rPr>
          <w:rFonts w:ascii="Book Antiqua" w:eastAsia="Times New Roman" w:hAnsi="Book Antiqua"/>
          <w:sz w:val="20"/>
          <w:szCs w:val="20"/>
          <w:lang w:eastAsia="pt-BR"/>
        </w:rPr>
        <w:t xml:space="preserve"> às seguintes penalidades:</w:t>
      </w:r>
    </w:p>
    <w:p w:rsidR="00764E09" w:rsidRDefault="001B3DA5">
      <w:pPr>
        <w:pStyle w:val="PargrafodaLista1"/>
        <w:numPr>
          <w:ilvl w:val="1"/>
          <w:numId w:val="19"/>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Advertência por escrito;</w:t>
      </w:r>
    </w:p>
    <w:p w:rsidR="00764E09" w:rsidRDefault="001B3DA5">
      <w:pPr>
        <w:pStyle w:val="PargrafodaLista1"/>
        <w:numPr>
          <w:ilvl w:val="1"/>
          <w:numId w:val="19"/>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Multa de mora de 0,03% sobre o valor do contrato por dia de atraso, até o limite de 30 (trinta) dias, após o qual será caracterizada a inexecução total do contrato; </w:t>
      </w:r>
    </w:p>
    <w:p w:rsidR="00764E09" w:rsidRDefault="001B3DA5">
      <w:pPr>
        <w:pStyle w:val="PargrafodaLista1"/>
        <w:numPr>
          <w:ilvl w:val="1"/>
          <w:numId w:val="19"/>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Multa compensatória de até 20% (vinte por cento) sobre o valor do contrato;</w:t>
      </w:r>
    </w:p>
    <w:p w:rsidR="00764E09" w:rsidRDefault="001B3DA5">
      <w:pPr>
        <w:pStyle w:val="PargrafodaLista1"/>
        <w:numPr>
          <w:ilvl w:val="1"/>
          <w:numId w:val="19"/>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Suspensão temporária de participação em licitação e impedimento de contratar com a Administração, por prazo não superior a 02 (dois) anos;</w:t>
      </w:r>
    </w:p>
    <w:p w:rsidR="00764E09" w:rsidRDefault="001B3DA5">
      <w:pPr>
        <w:pStyle w:val="PargrafodaLista1"/>
        <w:numPr>
          <w:ilvl w:val="1"/>
          <w:numId w:val="19"/>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de 02 (dois) anos.</w:t>
      </w:r>
    </w:p>
    <w:p w:rsidR="00764E09" w:rsidRDefault="00764E09">
      <w:pPr>
        <w:pStyle w:val="PargrafodaLista1"/>
        <w:tabs>
          <w:tab w:val="left" w:pos="284"/>
        </w:tabs>
        <w:spacing w:after="0"/>
        <w:ind w:left="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A inexecução total ou parcial do contrato sujeitará </w:t>
      </w:r>
      <w:r>
        <w:rPr>
          <w:rFonts w:ascii="Book Antiqua" w:hAnsi="Book Antiqua"/>
          <w:sz w:val="20"/>
          <w:szCs w:val="20"/>
        </w:rPr>
        <w:t>o contratado</w:t>
      </w:r>
      <w:r>
        <w:rPr>
          <w:rFonts w:ascii="Book Antiqua" w:eastAsia="Times New Roman" w:hAnsi="Book Antiqua"/>
          <w:sz w:val="20"/>
          <w:szCs w:val="20"/>
          <w:lang w:eastAsia="pt-BR"/>
        </w:rPr>
        <w:t xml:space="preserve"> às seguintes penalidades:</w:t>
      </w:r>
    </w:p>
    <w:p w:rsidR="00764E09" w:rsidRDefault="001B3DA5">
      <w:pPr>
        <w:pStyle w:val="PargrafodaLista1"/>
        <w:numPr>
          <w:ilvl w:val="1"/>
          <w:numId w:val="20"/>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Advertência por escrito;</w:t>
      </w:r>
    </w:p>
    <w:p w:rsidR="00764E09" w:rsidRDefault="001B3DA5">
      <w:pPr>
        <w:pStyle w:val="PargrafodaLista1"/>
        <w:numPr>
          <w:ilvl w:val="1"/>
          <w:numId w:val="20"/>
        </w:numPr>
        <w:tabs>
          <w:tab w:val="left" w:pos="284"/>
        </w:tabs>
        <w:spacing w:after="0"/>
        <w:ind w:left="0" w:firstLine="0"/>
        <w:jc w:val="both"/>
        <w:rPr>
          <w:rFonts w:ascii="Book Antiqua" w:eastAsia="Times New Roman" w:hAnsi="Book Antiqua"/>
          <w:sz w:val="20"/>
          <w:szCs w:val="20"/>
          <w:lang w:eastAsia="pt-BR"/>
        </w:rPr>
      </w:pPr>
      <w:r>
        <w:rPr>
          <w:rFonts w:ascii="Book Antiqua" w:eastAsia="Arial Unicode MS" w:hAnsi="Book Antiqua"/>
          <w:iCs/>
          <w:sz w:val="20"/>
          <w:szCs w:val="20"/>
        </w:rPr>
        <w:t xml:space="preserve">Em caso de inexecução parcial, multa compensatória de </w:t>
      </w:r>
      <w:r>
        <w:rPr>
          <w:rFonts w:ascii="Book Antiqua" w:hAnsi="Book Antiqua"/>
          <w:sz w:val="20"/>
          <w:szCs w:val="20"/>
        </w:rPr>
        <w:t>0,03%</w:t>
      </w:r>
      <w:r>
        <w:rPr>
          <w:rFonts w:ascii="Book Antiqua" w:eastAsia="Arial Unicode MS" w:hAnsi="Book Antiqua"/>
          <w:iCs/>
          <w:sz w:val="20"/>
          <w:szCs w:val="20"/>
        </w:rPr>
        <w:t xml:space="preserve"> sobre o valor do contrato por ocorrência, até o limite de </w:t>
      </w:r>
      <w:r>
        <w:rPr>
          <w:rFonts w:ascii="Book Antiqua" w:hAnsi="Book Antiqua"/>
          <w:sz w:val="20"/>
          <w:szCs w:val="20"/>
        </w:rPr>
        <w:t>20% (vinte por cento).</w:t>
      </w:r>
    </w:p>
    <w:p w:rsidR="00764E09" w:rsidRDefault="001B3DA5">
      <w:pPr>
        <w:pStyle w:val="PargrafodaLista1"/>
        <w:numPr>
          <w:ilvl w:val="1"/>
          <w:numId w:val="20"/>
        </w:numPr>
        <w:tabs>
          <w:tab w:val="left" w:pos="284"/>
        </w:tabs>
        <w:spacing w:after="0"/>
        <w:ind w:left="0" w:firstLine="0"/>
        <w:jc w:val="both"/>
        <w:rPr>
          <w:rFonts w:ascii="Book Antiqua" w:eastAsia="Times New Roman" w:hAnsi="Book Antiqua"/>
          <w:sz w:val="20"/>
          <w:szCs w:val="20"/>
          <w:lang w:eastAsia="pt-BR"/>
        </w:rPr>
      </w:pPr>
      <w:r>
        <w:rPr>
          <w:rFonts w:ascii="Book Antiqua" w:eastAsia="Arial Unicode MS" w:hAnsi="Book Antiqua"/>
          <w:iCs/>
          <w:sz w:val="20"/>
          <w:szCs w:val="20"/>
        </w:rPr>
        <w:t xml:space="preserve">Em caso de inexecução total, multa compensatória de </w:t>
      </w:r>
      <w:r>
        <w:rPr>
          <w:rFonts w:ascii="Book Antiqua" w:hAnsi="Book Antiqua"/>
          <w:sz w:val="20"/>
          <w:szCs w:val="20"/>
        </w:rPr>
        <w:t>até 20% (vinte por cento)</w:t>
      </w:r>
      <w:r>
        <w:rPr>
          <w:rFonts w:ascii="Book Antiqua" w:eastAsia="Arial Unicode MS" w:hAnsi="Book Antiqua"/>
          <w:iCs/>
          <w:sz w:val="20"/>
          <w:szCs w:val="20"/>
        </w:rPr>
        <w:t xml:space="preserve"> sobre o valor do contrato;</w:t>
      </w:r>
    </w:p>
    <w:p w:rsidR="00764E09" w:rsidRDefault="001B3DA5">
      <w:pPr>
        <w:pStyle w:val="PargrafodaLista1"/>
        <w:numPr>
          <w:ilvl w:val="1"/>
          <w:numId w:val="20"/>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Suspensão temporária de participação em licitação e impedimento de contratar com a Administração, por prazo não superior a 02 (dois) anos;</w:t>
      </w:r>
    </w:p>
    <w:p w:rsidR="00764E09" w:rsidRDefault="001B3DA5">
      <w:pPr>
        <w:pStyle w:val="PargrafodaLista1"/>
        <w:numPr>
          <w:ilvl w:val="1"/>
          <w:numId w:val="20"/>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Pr>
          <w:rFonts w:ascii="Book Antiqua" w:eastAsia="Times New Roman" w:hAnsi="Book Antiqua"/>
          <w:sz w:val="20"/>
          <w:szCs w:val="20"/>
          <w:lang w:eastAsia="pt-BR"/>
        </w:rPr>
        <w:t>após</w:t>
      </w:r>
      <w:proofErr w:type="gramEnd"/>
      <w:r>
        <w:rPr>
          <w:rFonts w:ascii="Book Antiqua" w:eastAsia="Times New Roman" w:hAnsi="Book Antiqua"/>
          <w:sz w:val="20"/>
          <w:szCs w:val="20"/>
          <w:lang w:eastAsia="pt-BR"/>
        </w:rPr>
        <w:t xml:space="preserve"> decorrido o prazo de 02 (dois) anos.</w:t>
      </w:r>
    </w:p>
    <w:p w:rsidR="00764E09" w:rsidRDefault="00764E09">
      <w:pPr>
        <w:pStyle w:val="PargrafodaLista1"/>
        <w:tabs>
          <w:tab w:val="left" w:pos="284"/>
        </w:tabs>
        <w:spacing w:after="0"/>
        <w:ind w:left="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e, será descredenciado no Cadastro de Fornecedores do Município pelo prazo de até 05 (cinco) anos, sem prejuízo da aplicação de multa em percentual equivalente à multa prevista para inexecução total do contrato e das demais cominações legais. </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lastRenderedPageBreak/>
        <w:t xml:space="preserve">As sanções de suspensão temporária de participação em licitação e impedimento de contratar e de declaração de inidoneidade para licitar ou contratar com a Administração poderão também ser aplicadas às empresas ou aos profissionais que: </w:t>
      </w:r>
    </w:p>
    <w:p w:rsidR="00764E09" w:rsidRDefault="001B3DA5">
      <w:pPr>
        <w:pStyle w:val="PargrafodaLista1"/>
        <w:tabs>
          <w:tab w:val="left" w:pos="284"/>
        </w:tabs>
        <w:spacing w:after="0"/>
        <w:ind w:left="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180.1. Tenham sofrido condenação definitiva por praticarem, por meios dolosos, fraude fiscal no recolhimento de quaisquer tributos;</w:t>
      </w:r>
    </w:p>
    <w:p w:rsidR="00764E09" w:rsidRDefault="001B3DA5">
      <w:pPr>
        <w:pStyle w:val="PargrafodaLista1"/>
        <w:tabs>
          <w:tab w:val="left" w:pos="284"/>
        </w:tabs>
        <w:spacing w:after="0"/>
        <w:ind w:left="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180.2. Tenham praticado atos ilícitos visando a frustrar os objetivos da licitação;</w:t>
      </w:r>
    </w:p>
    <w:p w:rsidR="00764E09" w:rsidRDefault="001B3DA5">
      <w:pPr>
        <w:pStyle w:val="PargrafodaLista1"/>
        <w:numPr>
          <w:ilvl w:val="1"/>
          <w:numId w:val="21"/>
        </w:numPr>
        <w:tabs>
          <w:tab w:val="left" w:pos="284"/>
        </w:tabs>
        <w:spacing w:after="0"/>
        <w:ind w:left="0" w:firstLine="0"/>
        <w:contextualSpacing w:val="0"/>
        <w:jc w:val="both"/>
        <w:rPr>
          <w:rFonts w:ascii="Book Antiqua" w:eastAsia="Times New Roman" w:hAnsi="Book Antiqua"/>
          <w:sz w:val="20"/>
          <w:szCs w:val="20"/>
          <w:lang w:eastAsia="pt-BR"/>
        </w:rPr>
      </w:pPr>
      <w:r>
        <w:rPr>
          <w:rFonts w:ascii="Book Antiqua" w:eastAsia="Times New Roman" w:hAnsi="Book Antiqua"/>
          <w:sz w:val="20"/>
          <w:szCs w:val="20"/>
          <w:lang w:eastAsia="pt-BR"/>
        </w:rPr>
        <w:t>Demonstrem não possuir idoneidade para contratar com a Administração em virtude de atos ilícitos praticados.</w:t>
      </w:r>
    </w:p>
    <w:p w:rsidR="00764E09" w:rsidRDefault="00764E09">
      <w:pPr>
        <w:pStyle w:val="PargrafodaLista1"/>
        <w:tabs>
          <w:tab w:val="left" w:pos="284"/>
        </w:tabs>
        <w:spacing w:after="0"/>
        <w:ind w:left="0"/>
        <w:contextualSpacing w:val="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As penalidades serão aplicadas após regular processo administrativo, em que seja assegurado ao licitante o contraditório e a ampla defesa, com os meios e recursos que lhes são inerentes.</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multa será descontada da garantia do contrato e de pagamentos eventualmente devidos pela Administração.</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sanção de declaração de inidoneidade para licitar ou contratar com a Administração Públi</w:t>
      </w:r>
      <w:r w:rsidR="00632E0E">
        <w:rPr>
          <w:rFonts w:ascii="Book Antiqua" w:eastAsia="Times New Roman" w:hAnsi="Book Antiqua"/>
          <w:sz w:val="20"/>
          <w:szCs w:val="20"/>
          <w:lang w:eastAsia="pt-BR"/>
        </w:rPr>
        <w:t>ca é de competência exclusiva do</w:t>
      </w:r>
      <w:r>
        <w:rPr>
          <w:rFonts w:ascii="Book Antiqua" w:eastAsia="Times New Roman" w:hAnsi="Book Antiqua"/>
          <w:sz w:val="20"/>
          <w:szCs w:val="20"/>
          <w:lang w:eastAsia="pt-BR"/>
        </w:rPr>
        <w:t xml:space="preserve"> </w:t>
      </w:r>
      <w:r w:rsidR="00637BB8">
        <w:rPr>
          <w:rFonts w:ascii="Book Antiqua" w:eastAsia="Times New Roman" w:hAnsi="Book Antiqua"/>
          <w:sz w:val="20"/>
          <w:szCs w:val="20"/>
          <w:lang w:eastAsia="pt-BR"/>
        </w:rPr>
        <w:t>Prefeito</w:t>
      </w:r>
      <w:r>
        <w:rPr>
          <w:rFonts w:ascii="Book Antiqua" w:eastAsia="Times New Roman" w:hAnsi="Book Antiqua"/>
          <w:sz w:val="20"/>
          <w:szCs w:val="20"/>
          <w:lang w:eastAsia="pt-BR"/>
        </w:rPr>
        <w:t xml:space="preserve"> Municipal;</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As demais sanções são de competência exclusiva do Secretário Municipal de Planejamento e Finanças.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hAnsi="Book Antiqua"/>
          <w:b/>
          <w:sz w:val="20"/>
          <w:szCs w:val="20"/>
        </w:rPr>
      </w:pPr>
      <w:r>
        <w:rPr>
          <w:rFonts w:ascii="Book Antiqua" w:hAnsi="Book Antiqua"/>
          <w:b/>
          <w:sz w:val="20"/>
          <w:szCs w:val="20"/>
        </w:rPr>
        <w:t xml:space="preserve">SEÇÃO </w:t>
      </w:r>
      <w:r>
        <w:rPr>
          <w:rFonts w:ascii="Book Antiqua" w:eastAsia="Times New Roman" w:hAnsi="Book Antiqua"/>
          <w:b/>
          <w:bCs/>
          <w:sz w:val="20"/>
          <w:szCs w:val="20"/>
          <w:lang w:eastAsia="pt-BR"/>
        </w:rPr>
        <w:t>LV</w:t>
      </w:r>
      <w:r>
        <w:rPr>
          <w:rFonts w:ascii="Book Antiqua" w:hAnsi="Book Antiqua"/>
          <w:b/>
          <w:sz w:val="20"/>
          <w:szCs w:val="20"/>
        </w:rPr>
        <w:t xml:space="preserve"> - DA RESCISÃO DO CONTRATO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Constituem motivo para rescisão do contrato:</w:t>
      </w:r>
    </w:p>
    <w:p w:rsidR="00764E09" w:rsidRDefault="001B3DA5">
      <w:pPr>
        <w:pStyle w:val="PargrafodaLista1"/>
        <w:numPr>
          <w:ilvl w:val="1"/>
          <w:numId w:val="22"/>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não cumprimento de cláusulas contratuais, especificações, projetos ou prazos;</w:t>
      </w:r>
    </w:p>
    <w:p w:rsidR="00764E09" w:rsidRDefault="001B3DA5">
      <w:pPr>
        <w:pStyle w:val="PargrafodaLista1"/>
        <w:numPr>
          <w:ilvl w:val="1"/>
          <w:numId w:val="22"/>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cumprimento irregular de cláusulas contratuais, especificações, projetos e prazos;</w:t>
      </w:r>
    </w:p>
    <w:p w:rsidR="00764E09" w:rsidRDefault="001B3DA5">
      <w:pPr>
        <w:pStyle w:val="PargrafodaLista1"/>
        <w:numPr>
          <w:ilvl w:val="1"/>
          <w:numId w:val="22"/>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lentidão do seu cumprimento, levando a Administração a comprovar a impossibilidade da conclusão do fornecimento, nos prazos estipulados;</w:t>
      </w:r>
    </w:p>
    <w:p w:rsidR="00764E09" w:rsidRDefault="001B3DA5">
      <w:pPr>
        <w:pStyle w:val="PargrafodaLista1"/>
        <w:numPr>
          <w:ilvl w:val="1"/>
          <w:numId w:val="22"/>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atraso injustificado no início do fornecimento;</w:t>
      </w:r>
    </w:p>
    <w:p w:rsidR="00764E09" w:rsidRDefault="001B3DA5">
      <w:pPr>
        <w:pStyle w:val="PargrafodaLista1"/>
        <w:numPr>
          <w:ilvl w:val="1"/>
          <w:numId w:val="22"/>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paralisação do fornecimento, sem justa causa e prévia comunicação à Administração;</w:t>
      </w:r>
    </w:p>
    <w:p w:rsidR="00764E09" w:rsidRDefault="001B3DA5">
      <w:pPr>
        <w:pStyle w:val="PargrafodaLista1"/>
        <w:numPr>
          <w:ilvl w:val="1"/>
          <w:numId w:val="22"/>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A subcontratação total do seu objeto, a associação do contratado com outrem, a cessão ou transferência, total ou parcial, bem como a fusão, cisão ou incorporação, não admitidas neste edital e no contrato; </w:t>
      </w:r>
    </w:p>
    <w:p w:rsidR="00764E09" w:rsidRDefault="001B3DA5">
      <w:pPr>
        <w:pStyle w:val="PargrafodaLista1"/>
        <w:numPr>
          <w:ilvl w:val="1"/>
          <w:numId w:val="22"/>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subcontratação parcial do seu objeto, sem que haja prévia aquiescência da Administração, e autorização expressa no Edital ou contrato;</w:t>
      </w:r>
    </w:p>
    <w:p w:rsidR="00764E09" w:rsidRDefault="001B3DA5">
      <w:pPr>
        <w:pStyle w:val="PargrafodaLista1"/>
        <w:numPr>
          <w:ilvl w:val="1"/>
          <w:numId w:val="22"/>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desatendimento das determinações regulares da autoridade designada para acompanhar e fiscalizar a sua execução, assim como as de seus superiores;</w:t>
      </w:r>
    </w:p>
    <w:p w:rsidR="00764E09" w:rsidRDefault="001B3DA5">
      <w:pPr>
        <w:pStyle w:val="PargrafodaLista1"/>
        <w:numPr>
          <w:ilvl w:val="1"/>
          <w:numId w:val="22"/>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 O cometimento reiterado de faltas na sua execução, anotadas na forma do § 1º do art. 67 da Lei nº 8.666/93;</w:t>
      </w:r>
    </w:p>
    <w:p w:rsidR="00764E09" w:rsidRDefault="001B3DA5">
      <w:pPr>
        <w:pStyle w:val="PargrafodaLista1"/>
        <w:numPr>
          <w:ilvl w:val="1"/>
          <w:numId w:val="22"/>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decretação de falência ou a instauração de insolvência civil;</w:t>
      </w:r>
    </w:p>
    <w:p w:rsidR="00764E09" w:rsidRDefault="001B3DA5">
      <w:pPr>
        <w:pStyle w:val="PargrafodaLista1"/>
        <w:numPr>
          <w:ilvl w:val="1"/>
          <w:numId w:val="22"/>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dissolução da sociedade ou o falecimento do contratado;</w:t>
      </w:r>
    </w:p>
    <w:p w:rsidR="00764E09" w:rsidRDefault="001B3DA5">
      <w:pPr>
        <w:pStyle w:val="PargrafodaLista1"/>
        <w:numPr>
          <w:ilvl w:val="1"/>
          <w:numId w:val="22"/>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alteração social ou a modificação da finalidade ou da estrutura da empresa, que prejudique a execução do contrato;</w:t>
      </w:r>
    </w:p>
    <w:p w:rsidR="00764E09" w:rsidRDefault="001B3DA5">
      <w:pPr>
        <w:pStyle w:val="PargrafodaLista1"/>
        <w:numPr>
          <w:ilvl w:val="1"/>
          <w:numId w:val="22"/>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Razões de interesse público de alta relevância e de amplo conhecimento justificadas e determinadas pela máxima autoridade da esfera administrativa a que está subordinado o contratante e exaradas no processo administrativo a que se refere o contrato;</w:t>
      </w:r>
    </w:p>
    <w:p w:rsidR="00764E09" w:rsidRDefault="001B3DA5">
      <w:pPr>
        <w:pStyle w:val="PargrafodaLista1"/>
        <w:numPr>
          <w:ilvl w:val="1"/>
          <w:numId w:val="22"/>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supressão, por parte da Administração, das compras, acarretando modificação do valor inicial do contrato além do limite permitido no § 1º do art. 65 da Lei nº 8.666/93;</w:t>
      </w:r>
    </w:p>
    <w:p w:rsidR="00764E09" w:rsidRDefault="001B3DA5">
      <w:pPr>
        <w:pStyle w:val="PargrafodaLista1"/>
        <w:numPr>
          <w:ilvl w:val="1"/>
          <w:numId w:val="22"/>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lastRenderedPageBreak/>
        <w:t>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764E09" w:rsidRDefault="001B3DA5">
      <w:pPr>
        <w:pStyle w:val="PargrafodaLista1"/>
        <w:numPr>
          <w:ilvl w:val="1"/>
          <w:numId w:val="22"/>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O atraso superior a 90 (noventa) dias dos pagamentos devidos pela </w:t>
      </w:r>
      <w:proofErr w:type="gramStart"/>
      <w:r>
        <w:rPr>
          <w:rFonts w:ascii="Book Antiqua" w:eastAsia="Times New Roman" w:hAnsi="Book Antiqua"/>
          <w:sz w:val="20"/>
          <w:szCs w:val="20"/>
          <w:lang w:eastAsia="pt-BR"/>
        </w:rPr>
        <w:t>Administração decorrentes do fornecimento, ou parcelas destes, já recebidas</w:t>
      </w:r>
      <w:proofErr w:type="gramEnd"/>
      <w:r>
        <w:rPr>
          <w:rFonts w:ascii="Book Antiqua" w:eastAsia="Times New Roman" w:hAnsi="Book Antiqua"/>
          <w:sz w:val="20"/>
          <w:szCs w:val="20"/>
          <w:lang w:eastAsia="pt-BR"/>
        </w:rPr>
        <w:t>, salvo em caso de calamidade pública, grave perturbação da ordem interna ou guerra, assegurado ao contratado o direito de optar pela suspensão do cumprimento de suas obrigações até que seja normalizada a situação;</w:t>
      </w:r>
    </w:p>
    <w:p w:rsidR="00764E09" w:rsidRDefault="001B3DA5">
      <w:pPr>
        <w:pStyle w:val="PargrafodaLista1"/>
        <w:numPr>
          <w:ilvl w:val="1"/>
          <w:numId w:val="22"/>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não liberação, por parte da Administração, de área, local ou objeto para execução do fornecimento, nos prazos contratuais;</w:t>
      </w:r>
    </w:p>
    <w:p w:rsidR="00764E09" w:rsidRDefault="001B3DA5">
      <w:pPr>
        <w:pStyle w:val="PargrafodaLista1"/>
        <w:numPr>
          <w:ilvl w:val="1"/>
          <w:numId w:val="22"/>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ocorrência de caso fortuito ou de força maior, regularmente comprovada, impeditiva da execução do contrato;</w:t>
      </w:r>
    </w:p>
    <w:p w:rsidR="00764E09" w:rsidRDefault="001B3DA5">
      <w:pPr>
        <w:pStyle w:val="PargrafodaLista1"/>
        <w:numPr>
          <w:ilvl w:val="1"/>
          <w:numId w:val="22"/>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Descumprimento do disposto no inciso V do art. 27 da Lei nº 8.666/93, sem prejuízo das sanções penais cabíveis.</w:t>
      </w:r>
    </w:p>
    <w:p w:rsidR="00764E09" w:rsidRDefault="001B3DA5">
      <w:pPr>
        <w:pStyle w:val="PargrafodaLista1"/>
        <w:numPr>
          <w:ilvl w:val="1"/>
          <w:numId w:val="22"/>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rescisão, devidamente motivada nos autos, será precedida de procedimento administrativo, assegurado o contraditório e a ampla defesa.</w:t>
      </w:r>
    </w:p>
    <w:p w:rsidR="00764E09" w:rsidRDefault="00764E09">
      <w:pPr>
        <w:tabs>
          <w:tab w:val="left" w:pos="284"/>
        </w:tabs>
        <w:spacing w:after="0"/>
        <w:jc w:val="both"/>
        <w:rPr>
          <w:rFonts w:ascii="Book Antiqua" w:eastAsia="Times New Roman" w:hAnsi="Book Antiqua"/>
          <w:b/>
          <w:bCs/>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XLI - DA REVOGAÇÃO DO PROCEDIMENTO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Administração poderá revogar a licitação por razões de interesse público decorrente de fato superveniente devidamente comprovado, pertinente e suficiente para justificar tal conduta.</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revogação será precedida de procedimento administrativo, assegurado o contraditório e a ampla defesa, e formalizada mediante parecer escrito e devidamente fundamentado.</w:t>
      </w:r>
    </w:p>
    <w:p w:rsidR="00764E09" w:rsidRDefault="00764E09">
      <w:pPr>
        <w:tabs>
          <w:tab w:val="left" w:pos="284"/>
        </w:tabs>
        <w:spacing w:after="0"/>
        <w:jc w:val="both"/>
        <w:rPr>
          <w:rFonts w:ascii="Book Antiqua" w:eastAsia="Times New Roman" w:hAnsi="Book Antiqua"/>
          <w:b/>
          <w:bCs/>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XLII – DA ANULAÇÃO DO PROCEDIMENTO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hAnsi="Book Antiqua"/>
          <w:sz w:val="20"/>
          <w:szCs w:val="20"/>
        </w:rPr>
      </w:pPr>
      <w:r>
        <w:rPr>
          <w:rFonts w:ascii="Book Antiqua" w:hAnsi="Book Antiqua"/>
          <w:sz w:val="20"/>
          <w:szCs w:val="20"/>
        </w:rPr>
        <w:t>A Administração, de ofício ou por provocação de terceiros, deverá anular o procedimento quando eivado de vício insanável.</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 A anulação será precedida de procedimento administrativo, assegurado o contraditório e a ampla defesa, e formalizada mediante parecer escrito e devidamente fundamentado.</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nulidade do procedimento de licitação não gera obrigação de indenizar pela Administração.</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A declaração de nulidade de algum ato do procedimento somente resultará na nulidade dos atos que diretamente dependam </w:t>
      </w:r>
      <w:proofErr w:type="gramStart"/>
      <w:r>
        <w:rPr>
          <w:rFonts w:ascii="Book Antiqua" w:eastAsia="Times New Roman" w:hAnsi="Book Antiqua"/>
          <w:sz w:val="20"/>
          <w:szCs w:val="20"/>
          <w:lang w:eastAsia="pt-BR"/>
        </w:rPr>
        <w:t>ou sejam</w:t>
      </w:r>
      <w:proofErr w:type="gramEnd"/>
      <w:r>
        <w:rPr>
          <w:rFonts w:ascii="Book Antiqua" w:eastAsia="Times New Roman" w:hAnsi="Book Antiqua"/>
          <w:sz w:val="20"/>
          <w:szCs w:val="20"/>
          <w:lang w:eastAsia="pt-BR"/>
        </w:rPr>
        <w:t xml:space="preserve"> consequência do ato anulado.</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Quando da declaração de nulidade de algum ato do procedimento, a autoridade competente indicará expressamente os atos a que ela se estende.</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nulidade do contrato administrativo opera efeitos retroativamente, impedindo os efeitos jurídicos que o contrato, ordinariamente, deveria produzir, além de desconstituir os já produzidos.</w:t>
      </w:r>
    </w:p>
    <w:p w:rsidR="00764E09" w:rsidRDefault="001B3DA5">
      <w:pPr>
        <w:pStyle w:val="PargrafodaLista1"/>
        <w:numPr>
          <w:ilvl w:val="1"/>
          <w:numId w:val="2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 nulidade do contrato não exonera a Administração do dever de indenizar o contratado pelo que este houver executado até a data em que ela for declarada e por outros prejuízos regularmente comprovados, contanto que não lhe seja imputável, promovendo-se a responsabilidade de quem lhe deu causa.</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Nenhum ato será declarado nulo se do defeito não resultar prejuízo ao interesse público ou aos demais interessados.</w:t>
      </w:r>
    </w:p>
    <w:p w:rsidR="00764E09" w:rsidRDefault="00764E09">
      <w:pPr>
        <w:tabs>
          <w:tab w:val="left" w:pos="284"/>
        </w:tabs>
        <w:spacing w:after="0"/>
        <w:jc w:val="both"/>
        <w:rPr>
          <w:rFonts w:ascii="Book Antiqua" w:eastAsia="Times New Roman" w:hAnsi="Book Antiqua"/>
          <w:b/>
          <w:bCs/>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lastRenderedPageBreak/>
        <w:t>SEÇÃO XLIII - DO FORO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foro para dirimir questões relativas ao presente Edital será o de Amargosa, com exclusão de qualquer outro, por mais privilegiado que seja.</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XLIV - DISPOSIÇÕES FINAIS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desatendimento de exigências formais não essenciais não importará no afastamento do licitante, desde que seja possível a aferição da sua qualificação e a exata compreensão da sua proposta.</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As normas que disciplinam este Pregão Eletrônico serão sempre interpretadas em favor da ampliação da disputa entre os interessados, sem comprometimento da segurança da futura aquisição.</w:t>
      </w:r>
    </w:p>
    <w:p w:rsidR="00764E09" w:rsidRDefault="001B3DA5">
      <w:pPr>
        <w:numPr>
          <w:ilvl w:val="0"/>
          <w:numId w:val="13"/>
        </w:numPr>
        <w:tabs>
          <w:tab w:val="left" w:pos="284"/>
        </w:tabs>
        <w:spacing w:after="0"/>
        <w:ind w:left="0" w:firstLine="0"/>
        <w:jc w:val="both"/>
        <w:rPr>
          <w:rFonts w:ascii="Book Antiqua" w:hAnsi="Book Antiqua"/>
          <w:sz w:val="20"/>
          <w:szCs w:val="20"/>
        </w:rPr>
      </w:pPr>
      <w:r>
        <w:rPr>
          <w:rFonts w:ascii="Book Antiqua" w:hAnsi="Book Antiqua"/>
          <w:sz w:val="20"/>
          <w:szCs w:val="20"/>
        </w:rPr>
        <w:t xml:space="preserve">É facultada ao Pregoeiro ou à autoridade competente, em qualquer fase da licitação, a promoção de diligência destinada a esclarecer ou complementar a instrução do processo, </w:t>
      </w:r>
      <w:r>
        <w:rPr>
          <w:rFonts w:ascii="Book Antiqua" w:eastAsia="Times New Roman" w:hAnsi="Book Antiqua"/>
          <w:b/>
          <w:sz w:val="20"/>
          <w:szCs w:val="20"/>
          <w:lang w:eastAsia="pt-BR"/>
        </w:rPr>
        <w:t>inclusive fixando prazo para resposta dos licitantes quando lhes for solicitada qualquer informação ou documento</w:t>
      </w:r>
      <w:r>
        <w:rPr>
          <w:rFonts w:ascii="Book Antiqua" w:hAnsi="Book Antiqua"/>
          <w:b/>
          <w:sz w:val="20"/>
          <w:szCs w:val="20"/>
        </w:rPr>
        <w:t>,</w:t>
      </w:r>
      <w:r>
        <w:rPr>
          <w:rFonts w:ascii="Book Antiqua" w:hAnsi="Book Antiqua"/>
          <w:sz w:val="20"/>
          <w:szCs w:val="20"/>
        </w:rPr>
        <w:t xml:space="preserve"> vedada a inclusão posterior de documento ou informação que deveria constar do </w:t>
      </w:r>
      <w:r>
        <w:rPr>
          <w:rFonts w:ascii="Book Antiqua" w:eastAsia="Times New Roman" w:hAnsi="Book Antiqua"/>
          <w:sz w:val="20"/>
          <w:szCs w:val="20"/>
          <w:lang w:eastAsia="pt-BR"/>
        </w:rPr>
        <w:t>processo</w:t>
      </w:r>
      <w:r>
        <w:rPr>
          <w:rFonts w:ascii="Book Antiqua" w:hAnsi="Book Antiqua"/>
          <w:sz w:val="20"/>
          <w:szCs w:val="20"/>
        </w:rPr>
        <w:t xml:space="preserve"> desde a realização da Sessão Pública.</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Na contagem dos prazos estabelecidos neste Edital e seus </w:t>
      </w:r>
      <w:r>
        <w:rPr>
          <w:rFonts w:ascii="Book Antiqua" w:hAnsi="Book Antiqua"/>
          <w:sz w:val="20"/>
          <w:szCs w:val="20"/>
        </w:rPr>
        <w:t>Anexos excluir-se-á</w:t>
      </w:r>
      <w:r>
        <w:rPr>
          <w:rFonts w:ascii="Book Antiqua" w:eastAsia="Times New Roman" w:hAnsi="Book Antiqua"/>
          <w:sz w:val="20"/>
          <w:szCs w:val="20"/>
          <w:lang w:eastAsia="pt-BR"/>
        </w:rPr>
        <w:t xml:space="preserve"> o dia do início e incluir-se-á o do vencimento.</w:t>
      </w:r>
    </w:p>
    <w:p w:rsidR="00764E09" w:rsidRDefault="001B3DA5">
      <w:pPr>
        <w:numPr>
          <w:ilvl w:val="0"/>
          <w:numId w:val="13"/>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Os prazos somente se iniciam e vencem em dias de expediente na Prefeitura Municipal de Amargosa.</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SEÇÃO XLV - DOS ANEXOS</w:t>
      </w:r>
    </w:p>
    <w:p w:rsidR="00764E09" w:rsidRDefault="00764E09">
      <w:pPr>
        <w:tabs>
          <w:tab w:val="left" w:pos="284"/>
        </w:tabs>
        <w:spacing w:after="0"/>
        <w:jc w:val="both"/>
        <w:rPr>
          <w:rFonts w:ascii="Book Antiqua" w:hAnsi="Book Antiqua"/>
          <w:sz w:val="20"/>
          <w:szCs w:val="20"/>
        </w:rPr>
      </w:pPr>
    </w:p>
    <w:p w:rsidR="00764E09" w:rsidRDefault="001B3DA5">
      <w:pPr>
        <w:numPr>
          <w:ilvl w:val="0"/>
          <w:numId w:val="13"/>
        </w:numPr>
        <w:tabs>
          <w:tab w:val="left" w:pos="284"/>
          <w:tab w:val="left" w:pos="567"/>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Constituem anexos do presente Edital, dele fazendo parte integrante:</w:t>
      </w:r>
    </w:p>
    <w:p w:rsidR="00764E09" w:rsidRDefault="00550E46" w:rsidP="00550E46">
      <w:pPr>
        <w:pStyle w:val="PargrafodaLista1"/>
        <w:tabs>
          <w:tab w:val="left" w:pos="567"/>
        </w:tabs>
        <w:spacing w:after="0"/>
        <w:ind w:left="0"/>
        <w:jc w:val="both"/>
        <w:rPr>
          <w:rFonts w:ascii="Book Antiqua" w:eastAsia="Times New Roman" w:hAnsi="Book Antiqua"/>
          <w:sz w:val="20"/>
          <w:szCs w:val="20"/>
          <w:lang w:eastAsia="pt-BR"/>
        </w:rPr>
      </w:pPr>
      <w:r>
        <w:rPr>
          <w:rFonts w:ascii="Book Antiqua" w:eastAsia="Book Antiqua" w:hAnsi="Book Antiqua" w:cs="Book Antiqua"/>
          <w:spacing w:val="-2"/>
          <w:sz w:val="20"/>
          <w:szCs w:val="20"/>
        </w:rPr>
        <w:t xml:space="preserve">182.1. Anexo </w:t>
      </w:r>
      <w:r>
        <w:rPr>
          <w:rFonts w:ascii="Book Antiqua" w:eastAsia="Book Antiqua" w:hAnsi="Book Antiqua" w:cs="Book Antiqua"/>
          <w:sz w:val="20"/>
          <w:szCs w:val="20"/>
        </w:rPr>
        <w:t>I</w:t>
      </w:r>
      <w:proofErr w:type="gramStart"/>
      <w:r>
        <w:rPr>
          <w:rFonts w:ascii="Book Antiqua" w:eastAsia="Book Antiqua" w:hAnsi="Book Antiqua" w:cs="Book Antiqua"/>
          <w:sz w:val="20"/>
          <w:szCs w:val="20"/>
        </w:rPr>
        <w:t xml:space="preserve">  </w:t>
      </w:r>
      <w:proofErr w:type="gramEnd"/>
      <w:r>
        <w:rPr>
          <w:rFonts w:ascii="Book Antiqua" w:eastAsia="Book Antiqua" w:hAnsi="Book Antiqua" w:cs="Book Antiqua"/>
          <w:sz w:val="20"/>
          <w:szCs w:val="20"/>
        </w:rPr>
        <w:t>-</w:t>
      </w:r>
      <w:r w:rsidR="001B3DA5">
        <w:rPr>
          <w:rFonts w:ascii="Book Antiqua" w:eastAsia="Book Antiqua" w:hAnsi="Book Antiqua" w:cs="Book Antiqua"/>
          <w:sz w:val="20"/>
          <w:szCs w:val="20"/>
        </w:rPr>
        <w:t>Termo</w:t>
      </w:r>
      <w:r>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de</w:t>
      </w:r>
      <w:r>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Referência</w:t>
      </w:r>
      <w:r w:rsidR="001B3DA5">
        <w:rPr>
          <w:rFonts w:ascii="Book Antiqua" w:eastAsia="Book Antiqua" w:hAnsi="Book Antiqua" w:cs="Book Antiqua"/>
          <w:sz w:val="20"/>
          <w:szCs w:val="20"/>
        </w:rPr>
        <w:t>;</w:t>
      </w:r>
    </w:p>
    <w:p w:rsidR="00764E09" w:rsidRDefault="00151A16" w:rsidP="008E7D06">
      <w:pPr>
        <w:pStyle w:val="PargrafodaLista1"/>
        <w:numPr>
          <w:ilvl w:val="1"/>
          <w:numId w:val="33"/>
        </w:numPr>
        <w:tabs>
          <w:tab w:val="left" w:pos="567"/>
        </w:tabs>
        <w:spacing w:after="0"/>
        <w:jc w:val="both"/>
        <w:rPr>
          <w:rFonts w:ascii="Book Antiqua" w:eastAsia="Times New Roman" w:hAnsi="Book Antiqua"/>
          <w:sz w:val="20"/>
          <w:szCs w:val="20"/>
          <w:lang w:eastAsia="pt-BR"/>
        </w:rPr>
      </w:pPr>
      <w:r>
        <w:rPr>
          <w:rFonts w:ascii="Book Antiqua" w:eastAsia="Book Antiqua" w:hAnsi="Book Antiqua" w:cs="Book Antiqua"/>
          <w:spacing w:val="-2"/>
          <w:sz w:val="20"/>
          <w:szCs w:val="20"/>
        </w:rPr>
        <w:t xml:space="preserve"> Anexo II </w:t>
      </w:r>
      <w:r w:rsidR="00550E4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Modelo</w:t>
      </w:r>
      <w:r w:rsidR="00550E4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w:t>
      </w:r>
      <w:r w:rsidR="00550E4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Declaração</w:t>
      </w:r>
      <w:r w:rsidR="00550E4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w:t>
      </w:r>
      <w:r w:rsidR="00550E4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Elaboração</w:t>
      </w:r>
      <w:r w:rsidR="00550E4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Independente</w:t>
      </w:r>
      <w:r w:rsidR="00550E46">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w:t>
      </w:r>
      <w:r w:rsidR="00550E46">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Proposta;</w:t>
      </w:r>
    </w:p>
    <w:p w:rsidR="00764E09" w:rsidRDefault="00151A16" w:rsidP="008E7D06">
      <w:pPr>
        <w:pStyle w:val="PargrafodaLista1"/>
        <w:numPr>
          <w:ilvl w:val="1"/>
          <w:numId w:val="33"/>
        </w:numPr>
        <w:tabs>
          <w:tab w:val="left" w:pos="567"/>
        </w:tabs>
        <w:spacing w:after="0"/>
        <w:jc w:val="both"/>
        <w:rPr>
          <w:rFonts w:ascii="Book Antiqua" w:eastAsia="Times New Roman" w:hAnsi="Book Antiqua"/>
          <w:sz w:val="20"/>
          <w:szCs w:val="20"/>
          <w:lang w:eastAsia="pt-BR"/>
        </w:rPr>
      </w:pPr>
      <w:r>
        <w:rPr>
          <w:rFonts w:ascii="Book Antiqua" w:eastAsia="Book Antiqua" w:hAnsi="Book Antiqua" w:cs="Book Antiqua"/>
          <w:spacing w:val="-2"/>
          <w:sz w:val="20"/>
          <w:szCs w:val="20"/>
        </w:rPr>
        <w:t xml:space="preserve">Anexo III - </w:t>
      </w:r>
      <w:r w:rsidR="001B3DA5">
        <w:rPr>
          <w:rFonts w:ascii="Book Antiqua" w:eastAsia="Book Antiqua" w:hAnsi="Book Antiqua" w:cs="Book Antiqua"/>
          <w:spacing w:val="-2"/>
          <w:sz w:val="20"/>
          <w:szCs w:val="20"/>
        </w:rPr>
        <w:t>Modelo</w:t>
      </w:r>
      <w:r>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w:t>
      </w:r>
      <w:r>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Declaração</w:t>
      </w:r>
      <w:r>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de</w:t>
      </w:r>
      <w:r>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Enquadramento</w:t>
      </w:r>
      <w:r>
        <w:rPr>
          <w:rFonts w:ascii="Book Antiqua" w:eastAsia="Book Antiqua" w:hAnsi="Book Antiqua" w:cs="Book Antiqua"/>
          <w:spacing w:val="-2"/>
          <w:sz w:val="20"/>
          <w:szCs w:val="20"/>
        </w:rPr>
        <w:t xml:space="preserve"> </w:t>
      </w:r>
      <w:r w:rsidR="001B3DA5">
        <w:rPr>
          <w:rFonts w:ascii="Book Antiqua" w:eastAsia="Book Antiqua" w:hAnsi="Book Antiqua" w:cs="Book Antiqua"/>
          <w:sz w:val="20"/>
          <w:szCs w:val="20"/>
        </w:rPr>
        <w:t>(Lei</w:t>
      </w:r>
      <w:r>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Complementar n.º123/06)</w:t>
      </w:r>
      <w:r w:rsidR="001B3DA5">
        <w:rPr>
          <w:rFonts w:ascii="Book Antiqua" w:eastAsia="Book Antiqua" w:hAnsi="Book Antiqua" w:cs="Book Antiqua"/>
          <w:spacing w:val="-2"/>
          <w:sz w:val="20"/>
          <w:szCs w:val="20"/>
        </w:rPr>
        <w:t>;</w:t>
      </w:r>
    </w:p>
    <w:p w:rsidR="00764E09" w:rsidRDefault="00151A16" w:rsidP="008E7D06">
      <w:pPr>
        <w:pStyle w:val="PargrafodaLista1"/>
        <w:numPr>
          <w:ilvl w:val="1"/>
          <w:numId w:val="33"/>
        </w:numPr>
        <w:tabs>
          <w:tab w:val="left" w:pos="567"/>
        </w:tabs>
        <w:spacing w:after="0"/>
        <w:ind w:left="0" w:firstLine="0"/>
        <w:jc w:val="both"/>
        <w:rPr>
          <w:rFonts w:ascii="Book Antiqua" w:eastAsia="Times New Roman" w:hAnsi="Book Antiqua"/>
          <w:sz w:val="20"/>
          <w:szCs w:val="20"/>
          <w:lang w:eastAsia="pt-BR"/>
        </w:rPr>
      </w:pPr>
      <w:r>
        <w:rPr>
          <w:rFonts w:ascii="Book Antiqua" w:eastAsia="Book Antiqua" w:hAnsi="Book Antiqua" w:cs="Book Antiqua"/>
          <w:spacing w:val="-2"/>
          <w:sz w:val="20"/>
          <w:szCs w:val="20"/>
        </w:rPr>
        <w:t>Anexo</w:t>
      </w:r>
      <w:r>
        <w:rPr>
          <w:rFonts w:ascii="Book Antiqua" w:eastAsia="Book Antiqua" w:hAnsi="Book Antiqua" w:cs="Book Antiqua"/>
          <w:sz w:val="20"/>
          <w:szCs w:val="20"/>
        </w:rPr>
        <w:t xml:space="preserve"> IV</w:t>
      </w:r>
      <w:r>
        <w:rPr>
          <w:rFonts w:ascii="Book Antiqua" w:eastAsia="Book Antiqua" w:hAnsi="Book Antiqua" w:cs="Book Antiqua"/>
          <w:spacing w:val="-2"/>
          <w:sz w:val="20"/>
          <w:szCs w:val="20"/>
        </w:rPr>
        <w:t xml:space="preserve"> - </w:t>
      </w:r>
      <w:r w:rsidR="001B3DA5">
        <w:rPr>
          <w:rFonts w:ascii="Book Antiqua" w:eastAsia="Book Antiqua" w:hAnsi="Book Antiqua" w:cs="Book Antiqua"/>
          <w:spacing w:val="-2"/>
          <w:sz w:val="20"/>
          <w:szCs w:val="20"/>
        </w:rPr>
        <w:t>Modelo</w:t>
      </w:r>
      <w:r>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w:t>
      </w:r>
      <w:r>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Procuração</w:t>
      </w:r>
      <w:r>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p/Prática</w:t>
      </w:r>
      <w:r>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de</w:t>
      </w:r>
      <w:r>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Atos</w:t>
      </w:r>
      <w:r>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Concernentes</w:t>
      </w:r>
      <w:r>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ao</w:t>
      </w:r>
      <w:r>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Certame</w:t>
      </w:r>
      <w:r w:rsidR="001B3DA5">
        <w:rPr>
          <w:rFonts w:ascii="Book Antiqua" w:eastAsia="Book Antiqua" w:hAnsi="Book Antiqua" w:cs="Book Antiqua"/>
          <w:spacing w:val="-2"/>
          <w:sz w:val="20"/>
          <w:szCs w:val="20"/>
        </w:rPr>
        <w:t>– Credenciamento</w:t>
      </w:r>
      <w:r w:rsidR="001B3DA5">
        <w:rPr>
          <w:rFonts w:ascii="Book Antiqua" w:eastAsia="Book Antiqua" w:hAnsi="Book Antiqua" w:cs="Book Antiqua"/>
          <w:sz w:val="20"/>
          <w:szCs w:val="20"/>
        </w:rPr>
        <w:t>;</w:t>
      </w:r>
    </w:p>
    <w:p w:rsidR="00764E09" w:rsidRDefault="00151A16" w:rsidP="008E7D06">
      <w:pPr>
        <w:pStyle w:val="PargrafodaLista1"/>
        <w:numPr>
          <w:ilvl w:val="1"/>
          <w:numId w:val="33"/>
        </w:numPr>
        <w:tabs>
          <w:tab w:val="left" w:pos="567"/>
        </w:tabs>
        <w:spacing w:after="0"/>
        <w:ind w:left="0" w:firstLine="0"/>
        <w:jc w:val="both"/>
        <w:rPr>
          <w:rFonts w:ascii="Book Antiqua" w:eastAsia="Times New Roman" w:hAnsi="Book Antiqua"/>
          <w:sz w:val="20"/>
          <w:szCs w:val="20"/>
          <w:lang w:eastAsia="pt-BR"/>
        </w:rPr>
      </w:pPr>
      <w:r>
        <w:rPr>
          <w:rFonts w:ascii="Book Antiqua" w:eastAsia="Book Antiqua" w:hAnsi="Book Antiqua" w:cs="Book Antiqua"/>
          <w:spacing w:val="-2"/>
          <w:sz w:val="20"/>
          <w:szCs w:val="20"/>
        </w:rPr>
        <w:t xml:space="preserve">Anexo </w:t>
      </w:r>
      <w:r>
        <w:rPr>
          <w:rFonts w:ascii="Book Antiqua" w:eastAsia="Book Antiqua" w:hAnsi="Book Antiqua" w:cs="Book Antiqua"/>
          <w:spacing w:val="-9"/>
          <w:sz w:val="20"/>
          <w:szCs w:val="20"/>
        </w:rPr>
        <w:t>V</w:t>
      </w:r>
      <w:r>
        <w:rPr>
          <w:rFonts w:ascii="Book Antiqua" w:eastAsia="Book Antiqua" w:hAnsi="Book Antiqua" w:cs="Book Antiqua"/>
          <w:spacing w:val="-2"/>
          <w:sz w:val="20"/>
          <w:szCs w:val="20"/>
        </w:rPr>
        <w:t xml:space="preserve"> - </w:t>
      </w:r>
      <w:r w:rsidR="001B3DA5">
        <w:rPr>
          <w:rFonts w:ascii="Book Antiqua" w:eastAsia="Book Antiqua" w:hAnsi="Book Antiqua" w:cs="Book Antiqua"/>
          <w:spacing w:val="-2"/>
          <w:sz w:val="20"/>
          <w:szCs w:val="20"/>
        </w:rPr>
        <w:t>Modelo</w:t>
      </w:r>
      <w:r>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w:t>
      </w:r>
      <w:r>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Declaração</w:t>
      </w:r>
      <w:r>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w:t>
      </w:r>
      <w:r>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Pleno</w:t>
      </w:r>
      <w:r>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Conhecimento</w:t>
      </w:r>
      <w:r>
        <w:rPr>
          <w:rFonts w:ascii="Book Antiqua" w:eastAsia="Book Antiqua" w:hAnsi="Book Antiqua" w:cs="Book Antiqua"/>
          <w:spacing w:val="-2"/>
          <w:sz w:val="20"/>
          <w:szCs w:val="20"/>
        </w:rPr>
        <w:t xml:space="preserve"> </w:t>
      </w:r>
      <w:r w:rsidR="001B3DA5">
        <w:rPr>
          <w:rFonts w:ascii="Book Antiqua" w:eastAsia="Book Antiqua" w:hAnsi="Book Antiqua" w:cs="Book Antiqua"/>
          <w:sz w:val="20"/>
          <w:szCs w:val="20"/>
        </w:rPr>
        <w:t xml:space="preserve">e </w:t>
      </w:r>
      <w:r w:rsidR="001B3DA5">
        <w:rPr>
          <w:rFonts w:ascii="Book Antiqua" w:eastAsia="Book Antiqua" w:hAnsi="Book Antiqua" w:cs="Book Antiqua"/>
          <w:spacing w:val="-2"/>
          <w:sz w:val="20"/>
          <w:szCs w:val="20"/>
        </w:rPr>
        <w:t>Atendimento</w:t>
      </w:r>
      <w:r>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às</w:t>
      </w:r>
      <w:r>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Exigências</w:t>
      </w:r>
      <w:r>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w:t>
      </w:r>
      <w:r>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Habilitação</w:t>
      </w:r>
      <w:r w:rsidR="001B3DA5">
        <w:rPr>
          <w:rFonts w:ascii="Book Antiqua" w:eastAsia="Book Antiqua" w:hAnsi="Book Antiqua" w:cs="Book Antiqua"/>
          <w:spacing w:val="-9"/>
          <w:sz w:val="20"/>
          <w:szCs w:val="20"/>
        </w:rPr>
        <w:t>;</w:t>
      </w:r>
    </w:p>
    <w:p w:rsidR="00764E09" w:rsidRDefault="00151A16" w:rsidP="008E7D06">
      <w:pPr>
        <w:pStyle w:val="PargrafodaLista1"/>
        <w:numPr>
          <w:ilvl w:val="1"/>
          <w:numId w:val="33"/>
        </w:numPr>
        <w:tabs>
          <w:tab w:val="left" w:pos="567"/>
        </w:tabs>
        <w:spacing w:after="0"/>
        <w:ind w:left="0" w:firstLine="0"/>
        <w:jc w:val="both"/>
        <w:rPr>
          <w:rFonts w:ascii="Book Antiqua" w:eastAsia="Times New Roman" w:hAnsi="Book Antiqua"/>
          <w:sz w:val="20"/>
          <w:szCs w:val="20"/>
          <w:lang w:eastAsia="pt-BR"/>
        </w:rPr>
      </w:pPr>
      <w:proofErr w:type="gramStart"/>
      <w:r>
        <w:rPr>
          <w:rFonts w:ascii="Book Antiqua" w:eastAsia="Book Antiqua" w:hAnsi="Book Antiqua" w:cs="Book Antiqua"/>
          <w:spacing w:val="-2"/>
          <w:sz w:val="20"/>
          <w:szCs w:val="20"/>
        </w:rPr>
        <w:t xml:space="preserve">Anexo </w:t>
      </w:r>
      <w:r>
        <w:rPr>
          <w:rFonts w:ascii="Book Antiqua" w:eastAsia="Book Antiqua" w:hAnsi="Book Antiqua" w:cs="Book Antiqua"/>
          <w:sz w:val="20"/>
          <w:szCs w:val="20"/>
        </w:rPr>
        <w:t>VI</w:t>
      </w:r>
      <w:proofErr w:type="gramEnd"/>
      <w:r>
        <w:rPr>
          <w:rFonts w:ascii="Book Antiqua" w:eastAsia="Book Antiqua" w:hAnsi="Book Antiqua" w:cs="Book Antiqua"/>
          <w:spacing w:val="-1"/>
          <w:sz w:val="20"/>
          <w:szCs w:val="20"/>
        </w:rPr>
        <w:t xml:space="preserve"> – </w:t>
      </w:r>
      <w:r w:rsidR="001B3DA5">
        <w:rPr>
          <w:rFonts w:ascii="Book Antiqua" w:eastAsia="Book Antiqua" w:hAnsi="Book Antiqua" w:cs="Book Antiqua"/>
          <w:spacing w:val="-1"/>
          <w:sz w:val="20"/>
          <w:szCs w:val="20"/>
        </w:rPr>
        <w:t>Modelo</w:t>
      </w:r>
      <w:r>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de</w:t>
      </w:r>
      <w:r>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Declaração</w:t>
      </w:r>
      <w:r>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w:t>
      </w:r>
      <w:r>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Inexistência</w:t>
      </w:r>
      <w:r>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w:t>
      </w:r>
      <w:r>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Menor</w:t>
      </w:r>
      <w:r w:rsidR="001B3DA5">
        <w:rPr>
          <w:rFonts w:ascii="Book Antiqua" w:eastAsia="Book Antiqua" w:hAnsi="Book Antiqua" w:cs="Book Antiqua"/>
          <w:sz w:val="20"/>
          <w:szCs w:val="20"/>
        </w:rPr>
        <w:t>;</w:t>
      </w:r>
    </w:p>
    <w:p w:rsidR="00764E09" w:rsidRDefault="00151A16" w:rsidP="008E7D06">
      <w:pPr>
        <w:pStyle w:val="PargrafodaLista1"/>
        <w:numPr>
          <w:ilvl w:val="1"/>
          <w:numId w:val="33"/>
        </w:numPr>
        <w:tabs>
          <w:tab w:val="left" w:pos="567"/>
        </w:tabs>
        <w:spacing w:after="0"/>
        <w:ind w:left="0" w:firstLine="0"/>
        <w:jc w:val="both"/>
        <w:rPr>
          <w:rFonts w:ascii="Book Antiqua" w:eastAsia="Times New Roman" w:hAnsi="Book Antiqua"/>
          <w:sz w:val="20"/>
          <w:szCs w:val="20"/>
          <w:lang w:eastAsia="pt-BR"/>
        </w:rPr>
      </w:pPr>
      <w:r>
        <w:rPr>
          <w:rFonts w:ascii="Book Antiqua" w:eastAsia="Book Antiqua" w:hAnsi="Book Antiqua" w:cs="Book Antiqua"/>
          <w:spacing w:val="-4"/>
          <w:sz w:val="20"/>
          <w:szCs w:val="20"/>
        </w:rPr>
        <w:t xml:space="preserve">Anexo </w:t>
      </w:r>
      <w:r>
        <w:rPr>
          <w:rFonts w:ascii="Book Antiqua" w:eastAsia="Book Antiqua" w:hAnsi="Book Antiqua" w:cs="Book Antiqua"/>
          <w:sz w:val="20"/>
          <w:szCs w:val="20"/>
        </w:rPr>
        <w:t>VII</w:t>
      </w:r>
      <w:r>
        <w:rPr>
          <w:rFonts w:ascii="Book Antiqua" w:eastAsia="Book Antiqua" w:hAnsi="Book Antiqua" w:cs="Book Antiqua"/>
          <w:spacing w:val="-2"/>
          <w:sz w:val="20"/>
          <w:szCs w:val="20"/>
        </w:rPr>
        <w:t xml:space="preserve"> – </w:t>
      </w:r>
      <w:r w:rsidR="001B3DA5">
        <w:rPr>
          <w:rFonts w:ascii="Book Antiqua" w:eastAsia="Book Antiqua" w:hAnsi="Book Antiqua" w:cs="Book Antiqua"/>
          <w:spacing w:val="-2"/>
          <w:sz w:val="20"/>
          <w:szCs w:val="20"/>
        </w:rPr>
        <w:t>Minuta</w:t>
      </w:r>
      <w:r>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da</w:t>
      </w:r>
      <w:r>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Ata</w:t>
      </w:r>
      <w:r>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w:t>
      </w:r>
      <w:r>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Registro</w:t>
      </w:r>
      <w:r>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w:t>
      </w:r>
      <w:r>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Preços</w:t>
      </w:r>
      <w:r w:rsidR="001B3DA5">
        <w:rPr>
          <w:rFonts w:ascii="Book Antiqua" w:eastAsia="Book Antiqua" w:hAnsi="Book Antiqua" w:cs="Book Antiqua"/>
          <w:sz w:val="20"/>
          <w:szCs w:val="20"/>
        </w:rPr>
        <w:t>;</w:t>
      </w:r>
    </w:p>
    <w:p w:rsidR="00764E09" w:rsidRDefault="00151A16" w:rsidP="008E7D06">
      <w:pPr>
        <w:pStyle w:val="PargrafodaLista1"/>
        <w:numPr>
          <w:ilvl w:val="1"/>
          <w:numId w:val="33"/>
        </w:numPr>
        <w:tabs>
          <w:tab w:val="left" w:pos="567"/>
        </w:tabs>
        <w:spacing w:after="0"/>
        <w:ind w:left="0" w:firstLine="0"/>
        <w:jc w:val="both"/>
        <w:rPr>
          <w:rFonts w:ascii="Book Antiqua" w:eastAsia="Times New Roman" w:hAnsi="Book Antiqua"/>
          <w:sz w:val="20"/>
          <w:szCs w:val="20"/>
          <w:lang w:eastAsia="pt-BR"/>
        </w:rPr>
      </w:pPr>
      <w:r>
        <w:rPr>
          <w:rFonts w:ascii="Book Antiqua" w:eastAsia="Book Antiqua" w:hAnsi="Book Antiqua" w:cs="Book Antiqua"/>
          <w:spacing w:val="-1"/>
          <w:sz w:val="20"/>
          <w:szCs w:val="20"/>
        </w:rPr>
        <w:t>Anexo VIII - Modelo de Proposta de Preços</w:t>
      </w:r>
      <w:r w:rsidR="001B3DA5">
        <w:rPr>
          <w:rFonts w:ascii="Book Antiqua" w:eastAsia="Book Antiqua" w:hAnsi="Book Antiqua" w:cs="Book Antiqua"/>
          <w:spacing w:val="-1"/>
          <w:sz w:val="20"/>
          <w:szCs w:val="20"/>
        </w:rPr>
        <w:t>.</w:t>
      </w:r>
    </w:p>
    <w:p w:rsidR="00764E09" w:rsidRDefault="00764E09" w:rsidP="00BA6D0E">
      <w:pPr>
        <w:spacing w:after="0"/>
        <w:rPr>
          <w:rFonts w:ascii="Book Antiqua" w:hAnsi="Book Antiqua"/>
          <w:sz w:val="20"/>
          <w:szCs w:val="20"/>
        </w:rPr>
      </w:pPr>
    </w:p>
    <w:p w:rsidR="00764E09" w:rsidRDefault="00E94A39" w:rsidP="001D0497">
      <w:pPr>
        <w:spacing w:after="0"/>
        <w:jc w:val="right"/>
        <w:rPr>
          <w:rFonts w:ascii="Book Antiqua" w:hAnsi="Book Antiqua"/>
          <w:b/>
          <w:bCs/>
          <w:sz w:val="20"/>
          <w:szCs w:val="20"/>
        </w:rPr>
      </w:pPr>
      <w:r>
        <w:rPr>
          <w:rFonts w:ascii="Book Antiqua" w:hAnsi="Book Antiqua"/>
          <w:sz w:val="20"/>
          <w:szCs w:val="20"/>
        </w:rPr>
        <w:t xml:space="preserve">Amargosa - BA, </w:t>
      </w:r>
      <w:r w:rsidR="0056177F">
        <w:rPr>
          <w:rFonts w:ascii="Book Antiqua" w:hAnsi="Book Antiqua"/>
          <w:sz w:val="20"/>
          <w:szCs w:val="20"/>
        </w:rPr>
        <w:t>1</w:t>
      </w:r>
      <w:r w:rsidR="00632E0E">
        <w:rPr>
          <w:rFonts w:ascii="Book Antiqua" w:hAnsi="Book Antiqua"/>
          <w:sz w:val="20"/>
          <w:szCs w:val="20"/>
        </w:rPr>
        <w:t>6</w:t>
      </w:r>
      <w:r w:rsidR="003D0426">
        <w:rPr>
          <w:rFonts w:ascii="Book Antiqua" w:hAnsi="Book Antiqua"/>
          <w:sz w:val="20"/>
          <w:szCs w:val="20"/>
        </w:rPr>
        <w:t xml:space="preserve"> </w:t>
      </w:r>
      <w:r w:rsidR="001B3DA5">
        <w:rPr>
          <w:rFonts w:ascii="Book Antiqua" w:hAnsi="Book Antiqua"/>
          <w:sz w:val="20"/>
          <w:szCs w:val="20"/>
        </w:rPr>
        <w:t>de</w:t>
      </w:r>
      <w:r w:rsidR="0056177F">
        <w:rPr>
          <w:rFonts w:ascii="Book Antiqua" w:hAnsi="Book Antiqua"/>
          <w:sz w:val="20"/>
          <w:szCs w:val="20"/>
        </w:rPr>
        <w:t xml:space="preserve"> </w:t>
      </w:r>
      <w:r w:rsidR="00632E0E">
        <w:rPr>
          <w:rFonts w:ascii="Book Antiqua" w:hAnsi="Book Antiqua"/>
          <w:sz w:val="20"/>
          <w:szCs w:val="20"/>
        </w:rPr>
        <w:t>outu</w:t>
      </w:r>
      <w:r w:rsidR="0056177F">
        <w:rPr>
          <w:rFonts w:ascii="Book Antiqua" w:hAnsi="Book Antiqua"/>
          <w:sz w:val="20"/>
          <w:szCs w:val="20"/>
        </w:rPr>
        <w:t>bro</w:t>
      </w:r>
      <w:r w:rsidR="001D0497">
        <w:rPr>
          <w:rFonts w:ascii="Book Antiqua" w:hAnsi="Book Antiqua"/>
          <w:sz w:val="20"/>
          <w:szCs w:val="20"/>
        </w:rPr>
        <w:t xml:space="preserve"> de 2018</w:t>
      </w:r>
      <w:r w:rsidR="001B3DA5">
        <w:rPr>
          <w:rFonts w:ascii="Book Antiqua" w:hAnsi="Book Antiqua"/>
          <w:sz w:val="20"/>
          <w:szCs w:val="20"/>
        </w:rPr>
        <w:t>.</w:t>
      </w:r>
    </w:p>
    <w:p w:rsidR="00764E09" w:rsidRDefault="00764E09">
      <w:pPr>
        <w:spacing w:after="0"/>
        <w:rPr>
          <w:rFonts w:ascii="Book Antiqua" w:hAnsi="Book Antiqua"/>
          <w:b/>
          <w:bCs/>
          <w:sz w:val="20"/>
          <w:szCs w:val="20"/>
        </w:rPr>
      </w:pPr>
    </w:p>
    <w:p w:rsidR="00764E09" w:rsidRDefault="001B3DA5">
      <w:pPr>
        <w:spacing w:after="0"/>
        <w:jc w:val="center"/>
        <w:rPr>
          <w:rFonts w:ascii="Book Antiqua" w:hAnsi="Book Antiqua"/>
          <w:b/>
          <w:i/>
          <w:sz w:val="20"/>
          <w:szCs w:val="20"/>
        </w:rPr>
      </w:pPr>
      <w:r>
        <w:rPr>
          <w:rFonts w:ascii="Book Antiqua" w:hAnsi="Book Antiqua"/>
          <w:b/>
          <w:sz w:val="20"/>
          <w:szCs w:val="20"/>
        </w:rPr>
        <w:t>CARLA SOUZA OLIVEIRA</w:t>
      </w:r>
    </w:p>
    <w:p w:rsidR="00764E09" w:rsidRDefault="001B3DA5">
      <w:pPr>
        <w:spacing w:after="0"/>
        <w:jc w:val="center"/>
        <w:rPr>
          <w:rFonts w:ascii="Book Antiqua" w:hAnsi="Book Antiqua"/>
          <w:b/>
          <w:i/>
          <w:sz w:val="20"/>
          <w:szCs w:val="20"/>
          <w:highlight w:val="yellow"/>
        </w:rPr>
      </w:pPr>
      <w:r>
        <w:rPr>
          <w:rFonts w:ascii="Book Antiqua" w:hAnsi="Book Antiqua"/>
          <w:sz w:val="20"/>
          <w:szCs w:val="20"/>
        </w:rPr>
        <w:t>Pregoeira</w:t>
      </w:r>
    </w:p>
    <w:p w:rsidR="00764E09" w:rsidRDefault="00764E09" w:rsidP="0031672D">
      <w:pPr>
        <w:rPr>
          <w:rFonts w:ascii="Book Antiqua" w:hAnsi="Book Antiqua"/>
          <w:sz w:val="20"/>
          <w:szCs w:val="20"/>
        </w:rPr>
      </w:pPr>
    </w:p>
    <w:p w:rsidR="001D48B0" w:rsidRDefault="001D48B0" w:rsidP="0031672D">
      <w:pPr>
        <w:rPr>
          <w:rFonts w:ascii="Book Antiqua" w:hAnsi="Book Antiqua"/>
          <w:sz w:val="20"/>
          <w:szCs w:val="20"/>
        </w:rPr>
      </w:pPr>
    </w:p>
    <w:p w:rsidR="001D48B0" w:rsidRDefault="001D48B0" w:rsidP="0031672D">
      <w:pPr>
        <w:rPr>
          <w:rFonts w:ascii="Book Antiqua" w:hAnsi="Book Antiqua"/>
          <w:sz w:val="20"/>
          <w:szCs w:val="20"/>
        </w:rPr>
      </w:pPr>
    </w:p>
    <w:p w:rsidR="001D48B0" w:rsidRDefault="001D48B0" w:rsidP="0031672D">
      <w:pPr>
        <w:rPr>
          <w:rFonts w:ascii="Book Antiqua" w:hAnsi="Book Antiqua"/>
          <w:sz w:val="20"/>
          <w:szCs w:val="20"/>
        </w:rPr>
      </w:pPr>
    </w:p>
    <w:p w:rsidR="00786D4D" w:rsidRDefault="00786D4D" w:rsidP="0031672D">
      <w:pPr>
        <w:rPr>
          <w:rFonts w:ascii="Book Antiqua" w:hAnsi="Book Antiqua"/>
          <w:sz w:val="20"/>
          <w:szCs w:val="20"/>
        </w:rPr>
      </w:pPr>
    </w:p>
    <w:p w:rsidR="0076252E" w:rsidRDefault="0076252E" w:rsidP="0031672D">
      <w:pPr>
        <w:rPr>
          <w:rFonts w:ascii="Book Antiqua" w:hAnsi="Book Antiqua"/>
          <w:sz w:val="20"/>
          <w:szCs w:val="20"/>
        </w:rPr>
      </w:pPr>
    </w:p>
    <w:p w:rsidR="00132103" w:rsidRDefault="00132103" w:rsidP="00632E0E">
      <w:pPr>
        <w:spacing w:after="0" w:line="240" w:lineRule="auto"/>
        <w:rPr>
          <w:rFonts w:ascii="Book Antiqua" w:eastAsia="Book Antiqua" w:hAnsi="Book Antiqua" w:cs="Book Antiqua"/>
          <w:b/>
          <w:spacing w:val="-2"/>
          <w:sz w:val="20"/>
          <w:szCs w:val="20"/>
        </w:rPr>
      </w:pPr>
    </w:p>
    <w:p w:rsidR="00943868" w:rsidRDefault="00943868" w:rsidP="00632E0E">
      <w:pPr>
        <w:spacing w:after="0" w:line="240" w:lineRule="auto"/>
        <w:rPr>
          <w:rFonts w:ascii="Book Antiqua" w:eastAsia="Book Antiqua" w:hAnsi="Book Antiqua" w:cs="Book Antiqua"/>
          <w:b/>
          <w:spacing w:val="-2"/>
          <w:sz w:val="20"/>
          <w:szCs w:val="20"/>
        </w:rPr>
      </w:pPr>
    </w:p>
    <w:p w:rsidR="00764E09" w:rsidRPr="0031672D" w:rsidRDefault="001B3DA5" w:rsidP="0031672D">
      <w:pPr>
        <w:spacing w:after="0" w:line="240" w:lineRule="auto"/>
        <w:jc w:val="center"/>
        <w:rPr>
          <w:rFonts w:ascii="Book Antiqua" w:eastAsia="Times New Roman" w:hAnsi="Book Antiqua"/>
          <w:b/>
          <w:bCs/>
          <w:sz w:val="20"/>
          <w:szCs w:val="20"/>
          <w:lang w:eastAsia="pt-BR"/>
        </w:rPr>
      </w:pPr>
      <w:r>
        <w:rPr>
          <w:rFonts w:ascii="Book Antiqua" w:eastAsia="Book Antiqua" w:hAnsi="Book Antiqua" w:cs="Book Antiqua"/>
          <w:b/>
          <w:spacing w:val="-2"/>
          <w:sz w:val="20"/>
          <w:szCs w:val="20"/>
        </w:rPr>
        <w:t>ANEXO</w:t>
      </w:r>
      <w:r w:rsidR="00177426">
        <w:rPr>
          <w:rFonts w:ascii="Book Antiqua" w:eastAsia="Book Antiqua" w:hAnsi="Book Antiqua" w:cs="Book Antiqua"/>
          <w:b/>
          <w:spacing w:val="-2"/>
          <w:sz w:val="20"/>
          <w:szCs w:val="20"/>
        </w:rPr>
        <w:t xml:space="preserve"> </w:t>
      </w:r>
      <w:r>
        <w:rPr>
          <w:rFonts w:ascii="Book Antiqua" w:eastAsia="Book Antiqua" w:hAnsi="Book Antiqua" w:cs="Book Antiqua"/>
          <w:b/>
          <w:sz w:val="20"/>
          <w:szCs w:val="20"/>
        </w:rPr>
        <w:t>I</w:t>
      </w:r>
    </w:p>
    <w:p w:rsidR="00764E09" w:rsidRPr="00943868" w:rsidRDefault="001B3DA5">
      <w:pPr>
        <w:spacing w:after="0"/>
        <w:jc w:val="center"/>
        <w:rPr>
          <w:rFonts w:ascii="Book Antiqua" w:eastAsia="Book Antiqua" w:hAnsi="Book Antiqua" w:cs="Book Antiqua"/>
          <w:b/>
        </w:rPr>
      </w:pPr>
      <w:r w:rsidRPr="00943868">
        <w:rPr>
          <w:rFonts w:ascii="Book Antiqua" w:eastAsia="Book Antiqua" w:hAnsi="Book Antiqua" w:cs="Book Antiqua"/>
          <w:b/>
        </w:rPr>
        <w:t>TERMO</w:t>
      </w:r>
      <w:r w:rsidR="00177426" w:rsidRPr="00943868">
        <w:rPr>
          <w:rFonts w:ascii="Book Antiqua" w:eastAsia="Book Antiqua" w:hAnsi="Book Antiqua" w:cs="Book Antiqua"/>
          <w:b/>
        </w:rPr>
        <w:t xml:space="preserve"> </w:t>
      </w:r>
      <w:r w:rsidRPr="00943868">
        <w:rPr>
          <w:rFonts w:ascii="Book Antiqua" w:eastAsia="Book Antiqua" w:hAnsi="Book Antiqua" w:cs="Book Antiqua"/>
          <w:b/>
          <w:spacing w:val="-1"/>
        </w:rPr>
        <w:t>DE</w:t>
      </w:r>
      <w:r w:rsidR="00177426" w:rsidRPr="00943868">
        <w:rPr>
          <w:rFonts w:ascii="Book Antiqua" w:eastAsia="Book Antiqua" w:hAnsi="Book Antiqua" w:cs="Book Antiqua"/>
          <w:b/>
          <w:spacing w:val="-1"/>
        </w:rPr>
        <w:t xml:space="preserve"> </w:t>
      </w:r>
      <w:r w:rsidRPr="00943868">
        <w:rPr>
          <w:rFonts w:ascii="Book Antiqua" w:eastAsia="Book Antiqua" w:hAnsi="Book Antiqua" w:cs="Book Antiqua"/>
          <w:b/>
          <w:spacing w:val="-1"/>
        </w:rPr>
        <w:t>REFERÊNCIA</w:t>
      </w:r>
    </w:p>
    <w:p w:rsidR="00764E09" w:rsidRPr="00943868" w:rsidRDefault="00764E09">
      <w:pPr>
        <w:spacing w:after="0"/>
        <w:jc w:val="center"/>
        <w:rPr>
          <w:rFonts w:ascii="Book Antiqua" w:eastAsia="Times New Roman" w:hAnsi="Book Antiqua"/>
          <w:b/>
          <w:lang w:eastAsia="pt-BR"/>
        </w:rPr>
      </w:pPr>
    </w:p>
    <w:p w:rsidR="00764E09" w:rsidRPr="00943868" w:rsidRDefault="00D56459" w:rsidP="00D56459">
      <w:pPr>
        <w:spacing w:after="0"/>
        <w:ind w:right="-1"/>
        <w:jc w:val="both"/>
        <w:rPr>
          <w:rFonts w:ascii="Book Antiqua" w:eastAsia="Book Antiqua" w:hAnsi="Book Antiqua" w:cs="Book Antiqua"/>
          <w:b/>
          <w:spacing w:val="1"/>
        </w:rPr>
      </w:pPr>
      <w:proofErr w:type="gramStart"/>
      <w:r w:rsidRPr="00943868">
        <w:rPr>
          <w:rFonts w:ascii="Book Antiqua" w:eastAsia="Book Antiqua" w:hAnsi="Book Antiqua" w:cs="Book Antiqua"/>
          <w:b/>
          <w:spacing w:val="-2"/>
        </w:rPr>
        <w:t>1.</w:t>
      </w:r>
      <w:proofErr w:type="gramEnd"/>
      <w:r w:rsidR="001B3DA5" w:rsidRPr="00943868">
        <w:rPr>
          <w:rFonts w:ascii="Book Antiqua" w:eastAsia="Book Antiqua" w:hAnsi="Book Antiqua" w:cs="Book Antiqua"/>
          <w:b/>
          <w:spacing w:val="-2"/>
        </w:rPr>
        <w:t>OBJETO</w:t>
      </w:r>
    </w:p>
    <w:p w:rsidR="00764E09" w:rsidRPr="00943868" w:rsidRDefault="00764E09">
      <w:pPr>
        <w:spacing w:after="0"/>
        <w:ind w:right="-1"/>
        <w:jc w:val="both"/>
        <w:rPr>
          <w:rFonts w:ascii="Book Antiqua" w:eastAsia="Book Antiqua" w:hAnsi="Book Antiqua" w:cs="Book Antiqua"/>
          <w:spacing w:val="-2"/>
        </w:rPr>
      </w:pPr>
    </w:p>
    <w:p w:rsidR="00764E09" w:rsidRPr="00943868" w:rsidRDefault="001B3DA5">
      <w:pPr>
        <w:spacing w:after="0"/>
        <w:ind w:right="-1"/>
        <w:jc w:val="both"/>
        <w:rPr>
          <w:rFonts w:ascii="Book Antiqua" w:eastAsia="Book Antiqua" w:hAnsi="Book Antiqua" w:cs="Book Antiqua"/>
          <w:spacing w:val="-2"/>
        </w:rPr>
      </w:pPr>
      <w:r w:rsidRPr="00943868">
        <w:rPr>
          <w:rFonts w:ascii="Book Antiqua" w:eastAsia="Book Antiqua" w:hAnsi="Book Antiqua" w:cs="Book Antiqua"/>
          <w:spacing w:val="-2"/>
        </w:rPr>
        <w:t xml:space="preserve">1.1. </w:t>
      </w:r>
      <w:r w:rsidR="0031672D" w:rsidRPr="00943868">
        <w:rPr>
          <w:rFonts w:ascii="Book Antiqua" w:eastAsia="Book Antiqua" w:hAnsi="Book Antiqua" w:cs="Book Antiqua"/>
          <w:spacing w:val="-2"/>
        </w:rPr>
        <w:t>Constit</w:t>
      </w:r>
      <w:r w:rsidR="001D48B0" w:rsidRPr="00943868">
        <w:rPr>
          <w:rFonts w:ascii="Book Antiqua" w:eastAsia="Book Antiqua" w:hAnsi="Book Antiqua" w:cs="Book Antiqua"/>
          <w:spacing w:val="-2"/>
        </w:rPr>
        <w:t>ui-se objeto desta licitação a s</w:t>
      </w:r>
      <w:r w:rsidR="0031672D" w:rsidRPr="00943868">
        <w:rPr>
          <w:rFonts w:ascii="Book Antiqua" w:eastAsia="Book Antiqua" w:hAnsi="Book Antiqua" w:cs="Book Antiqua"/>
          <w:spacing w:val="-2"/>
        </w:rPr>
        <w:t xml:space="preserve">eleção das melhores propostas para registro de preço de </w:t>
      </w:r>
      <w:r w:rsidR="0056177F" w:rsidRPr="00943868">
        <w:rPr>
          <w:rFonts w:ascii="Book Antiqua" w:eastAsia="Book Antiqua" w:hAnsi="Book Antiqua" w:cs="Book Antiqua"/>
          <w:bCs/>
          <w:spacing w:val="-2"/>
        </w:rPr>
        <w:t xml:space="preserve">plantas ornamentais, mudas de plantas e flores e materiais de floração destinados à ornamentação e paisagismo de praças, jardins, canteiros e prédios públicos do município de </w:t>
      </w:r>
      <w:proofErr w:type="spellStart"/>
      <w:r w:rsidR="0056177F" w:rsidRPr="00943868">
        <w:rPr>
          <w:rFonts w:ascii="Book Antiqua" w:eastAsia="Book Antiqua" w:hAnsi="Book Antiqua" w:cs="Book Antiqua"/>
          <w:bCs/>
          <w:spacing w:val="-2"/>
        </w:rPr>
        <w:t>Aamargosa</w:t>
      </w:r>
      <w:proofErr w:type="spellEnd"/>
      <w:r w:rsidR="0031672D" w:rsidRPr="00943868">
        <w:rPr>
          <w:rFonts w:ascii="Book Antiqua" w:eastAsia="Book Antiqua" w:hAnsi="Book Antiqua" w:cs="Book Antiqua"/>
          <w:spacing w:val="-2"/>
        </w:rPr>
        <w:t xml:space="preserve">. </w:t>
      </w:r>
    </w:p>
    <w:p w:rsidR="00764E09" w:rsidRPr="00943868" w:rsidRDefault="00764E09">
      <w:pPr>
        <w:spacing w:after="0"/>
        <w:ind w:right="-1"/>
        <w:jc w:val="both"/>
        <w:rPr>
          <w:rFonts w:ascii="Book Antiqua" w:eastAsia="Book Antiqua" w:hAnsi="Book Antiqua" w:cs="Book Antiqua"/>
          <w:spacing w:val="-2"/>
        </w:rPr>
      </w:pPr>
    </w:p>
    <w:p w:rsidR="00764E09" w:rsidRPr="00943868" w:rsidRDefault="001B3DA5">
      <w:pPr>
        <w:spacing w:after="0"/>
        <w:ind w:right="-1"/>
        <w:jc w:val="both"/>
        <w:rPr>
          <w:rFonts w:ascii="Book Antiqua" w:eastAsia="Book Antiqua" w:hAnsi="Book Antiqua" w:cs="Book Antiqua"/>
          <w:b/>
          <w:spacing w:val="-2"/>
        </w:rPr>
      </w:pPr>
      <w:r w:rsidRPr="00943868">
        <w:rPr>
          <w:rFonts w:ascii="Book Antiqua" w:eastAsia="Book Antiqua" w:hAnsi="Book Antiqua" w:cs="Book Antiqua"/>
          <w:b/>
          <w:spacing w:val="-2"/>
        </w:rPr>
        <w:t>2. JUSTIFICATIVA/MOTIVAÇÃO</w:t>
      </w:r>
    </w:p>
    <w:p w:rsidR="00764E09" w:rsidRPr="00943868" w:rsidRDefault="00764E09">
      <w:pPr>
        <w:spacing w:after="0"/>
        <w:ind w:right="-1"/>
        <w:jc w:val="both"/>
        <w:rPr>
          <w:rFonts w:ascii="Book Antiqua" w:eastAsia="Book Antiqua" w:hAnsi="Book Antiqua" w:cs="Book Antiqua"/>
          <w:b/>
          <w:spacing w:val="-2"/>
        </w:rPr>
      </w:pPr>
    </w:p>
    <w:p w:rsidR="0031672D" w:rsidRPr="00943868" w:rsidRDefault="001B3DA5" w:rsidP="0031672D">
      <w:pPr>
        <w:spacing w:after="0"/>
        <w:ind w:right="-1"/>
        <w:jc w:val="both"/>
        <w:rPr>
          <w:rFonts w:ascii="Book Antiqua" w:eastAsia="Book Antiqua" w:hAnsi="Book Antiqua" w:cs="Book Antiqua"/>
          <w:bCs/>
          <w:spacing w:val="-2"/>
        </w:rPr>
      </w:pPr>
      <w:r w:rsidRPr="00943868">
        <w:rPr>
          <w:rFonts w:ascii="Book Antiqua" w:eastAsia="Book Antiqua" w:hAnsi="Book Antiqua" w:cs="Book Antiqua"/>
          <w:spacing w:val="-2"/>
        </w:rPr>
        <w:t xml:space="preserve">2.1.  </w:t>
      </w:r>
      <w:r w:rsidR="0031672D" w:rsidRPr="00943868">
        <w:rPr>
          <w:rFonts w:ascii="Book Antiqua" w:eastAsia="Book Antiqua" w:hAnsi="Book Antiqua" w:cs="Book Antiqua"/>
          <w:bCs/>
          <w:spacing w:val="-2"/>
        </w:rPr>
        <w:t xml:space="preserve">Justifica-se a realização do processo licitatório aqui pretendido </w:t>
      </w:r>
      <w:r w:rsidR="00CB4F33" w:rsidRPr="00943868">
        <w:rPr>
          <w:rFonts w:ascii="Book Antiqua" w:eastAsia="Book Antiqua" w:hAnsi="Book Antiqua" w:cs="Book Antiqua"/>
          <w:bCs/>
          <w:spacing w:val="-2"/>
        </w:rPr>
        <w:t>em razão da necessidade de revitalização das praças, jardins e canteiros da cidade, assim como ornamentação de prédios públicos.</w:t>
      </w:r>
    </w:p>
    <w:p w:rsidR="00764E09" w:rsidRPr="00943868" w:rsidRDefault="00764E09">
      <w:pPr>
        <w:spacing w:after="0"/>
        <w:ind w:right="-1"/>
        <w:jc w:val="both"/>
        <w:rPr>
          <w:rFonts w:ascii="Book Antiqua" w:eastAsia="Book Antiqua" w:hAnsi="Book Antiqua" w:cs="Book Antiqua"/>
          <w:b/>
          <w:spacing w:val="-2"/>
        </w:rPr>
      </w:pPr>
    </w:p>
    <w:p w:rsidR="0076252E" w:rsidRPr="00943868" w:rsidRDefault="001B3DA5" w:rsidP="0076252E">
      <w:pPr>
        <w:ind w:right="-1"/>
        <w:jc w:val="both"/>
        <w:rPr>
          <w:rFonts w:ascii="Book Antiqua" w:eastAsia="Book Antiqua" w:hAnsi="Book Antiqua" w:cs="Book Antiqua"/>
          <w:b/>
          <w:bCs/>
          <w:spacing w:val="-2"/>
        </w:rPr>
      </w:pPr>
      <w:r w:rsidRPr="00943868">
        <w:rPr>
          <w:rFonts w:ascii="Book Antiqua" w:eastAsia="Book Antiqua" w:hAnsi="Book Antiqua" w:cs="Book Antiqua"/>
          <w:b/>
          <w:spacing w:val="-2"/>
        </w:rPr>
        <w:t xml:space="preserve">3. </w:t>
      </w:r>
      <w:proofErr w:type="gramStart"/>
      <w:r w:rsidR="0076252E" w:rsidRPr="00943868">
        <w:rPr>
          <w:rFonts w:ascii="Book Antiqua" w:eastAsia="Book Antiqua" w:hAnsi="Book Antiqua" w:cs="Book Antiqua"/>
          <w:b/>
          <w:bCs/>
          <w:spacing w:val="-2"/>
        </w:rPr>
        <w:t>ESPECIFICAÇÃO DAS ESPÉCIES VEGETAIS E QUANTITATIVOS ESTIMADOS</w:t>
      </w:r>
      <w:proofErr w:type="gramEnd"/>
    </w:p>
    <w:p w:rsidR="0076252E" w:rsidRDefault="001B3DA5">
      <w:pPr>
        <w:spacing w:after="0"/>
        <w:ind w:right="-1"/>
        <w:jc w:val="both"/>
        <w:rPr>
          <w:rFonts w:ascii="Book Antiqua" w:eastAsia="Book Antiqua" w:hAnsi="Book Antiqua" w:cs="Book Antiqua"/>
          <w:b/>
          <w:spacing w:val="-2"/>
          <w:sz w:val="20"/>
          <w:szCs w:val="20"/>
        </w:rPr>
      </w:pPr>
      <w:r>
        <w:rPr>
          <w:rFonts w:ascii="Book Antiqua" w:eastAsia="Book Antiqua" w:hAnsi="Book Antiqua" w:cs="Book Antiqua"/>
          <w:b/>
          <w:spacing w:val="-2"/>
          <w:sz w:val="20"/>
          <w:szCs w:val="20"/>
        </w:rPr>
        <w:t xml:space="preserve"> </w:t>
      </w:r>
    </w:p>
    <w:tbl>
      <w:tblPr>
        <w:tblW w:w="9851" w:type="dxa"/>
        <w:tblLayout w:type="fixed"/>
        <w:tblCellMar>
          <w:left w:w="70" w:type="dxa"/>
          <w:right w:w="70" w:type="dxa"/>
        </w:tblCellMar>
        <w:tblLook w:val="04A0"/>
      </w:tblPr>
      <w:tblGrid>
        <w:gridCol w:w="600"/>
        <w:gridCol w:w="950"/>
        <w:gridCol w:w="658"/>
        <w:gridCol w:w="5153"/>
        <w:gridCol w:w="931"/>
        <w:gridCol w:w="1559"/>
      </w:tblGrid>
      <w:tr w:rsidR="0076252E" w:rsidRPr="0076252E" w:rsidTr="00132103">
        <w:trPr>
          <w:trHeight w:val="360"/>
        </w:trPr>
        <w:tc>
          <w:tcPr>
            <w:tcW w:w="9851"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bCs/>
                <w:spacing w:val="-2"/>
                <w:sz w:val="20"/>
                <w:szCs w:val="20"/>
                <w:u w:val="single"/>
              </w:rPr>
            </w:pPr>
            <w:r w:rsidRPr="0076252E">
              <w:rPr>
                <w:rFonts w:ascii="Book Antiqua" w:eastAsia="Book Antiqua" w:hAnsi="Book Antiqua" w:cs="Book Antiqua"/>
                <w:b/>
                <w:bCs/>
                <w:spacing w:val="-2"/>
                <w:sz w:val="20"/>
                <w:szCs w:val="20"/>
                <w:u w:val="single"/>
              </w:rPr>
              <w:t>GRUPO 1</w:t>
            </w:r>
            <w:r w:rsidRPr="0076252E">
              <w:rPr>
                <w:rFonts w:ascii="Book Antiqua" w:eastAsia="Book Antiqua" w:hAnsi="Book Antiqua" w:cs="Book Antiqua"/>
                <w:b/>
                <w:bCs/>
                <w:spacing w:val="-2"/>
                <w:sz w:val="20"/>
                <w:szCs w:val="20"/>
              </w:rPr>
              <w:t>– PALMEIRAS (produzidas e entregues em embalagem de plástico rígido, tipo pote).</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bCs/>
                <w:spacing w:val="-2"/>
                <w:sz w:val="20"/>
                <w:szCs w:val="20"/>
              </w:rPr>
            </w:pPr>
            <w:r w:rsidRPr="0076252E">
              <w:rPr>
                <w:rFonts w:ascii="Book Antiqua" w:eastAsia="Book Antiqua" w:hAnsi="Book Antiqua" w:cs="Book Antiqua"/>
                <w:b/>
                <w:bCs/>
                <w:spacing w:val="-2"/>
                <w:sz w:val="20"/>
                <w:szCs w:val="20"/>
                <w:lang w:val="en-US"/>
              </w:rPr>
              <w:t>Item</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spacing w:val="-2"/>
                <w:sz w:val="20"/>
                <w:szCs w:val="20"/>
              </w:rPr>
            </w:pPr>
            <w:r w:rsidRPr="0076252E">
              <w:rPr>
                <w:rFonts w:ascii="Book Antiqua" w:eastAsia="Book Antiqua" w:hAnsi="Book Antiqua" w:cs="Book Antiqua"/>
                <w:b/>
                <w:spacing w:val="-2"/>
                <w:sz w:val="20"/>
                <w:szCs w:val="20"/>
                <w:lang w:val="en-US"/>
              </w:rPr>
              <w:t>Quant.</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roofErr w:type="spellStart"/>
            <w:r w:rsidRPr="0076252E">
              <w:rPr>
                <w:rFonts w:ascii="Book Antiqua" w:eastAsia="Book Antiqua" w:hAnsi="Book Antiqua" w:cs="Book Antiqua"/>
                <w:b/>
                <w:spacing w:val="-2"/>
                <w:sz w:val="20"/>
                <w:szCs w:val="20"/>
                <w:lang w:val="en-US"/>
              </w:rPr>
              <w:t>Unid</w:t>
            </w:r>
            <w:proofErr w:type="spellEnd"/>
            <w:r w:rsidRPr="0076252E">
              <w:rPr>
                <w:rFonts w:ascii="Book Antiqua" w:eastAsia="Book Antiqua" w:hAnsi="Book Antiqua" w:cs="Book Antiqua"/>
                <w:b/>
                <w:spacing w:val="-2"/>
                <w:sz w:val="20"/>
                <w:szCs w:val="20"/>
                <w:lang w:val="en-US"/>
              </w:rPr>
              <w:t>.</w:t>
            </w:r>
          </w:p>
        </w:tc>
        <w:tc>
          <w:tcPr>
            <w:tcW w:w="6084" w:type="dxa"/>
            <w:gridSpan w:val="2"/>
            <w:tcBorders>
              <w:top w:val="nil"/>
              <w:left w:val="nil"/>
              <w:bottom w:val="single" w:sz="8" w:space="0" w:color="auto"/>
              <w:right w:val="single" w:sz="8" w:space="0" w:color="auto"/>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bCs/>
                <w:spacing w:val="-2"/>
                <w:sz w:val="20"/>
                <w:szCs w:val="20"/>
              </w:rPr>
            </w:pPr>
            <w:r w:rsidRPr="0076252E">
              <w:rPr>
                <w:rFonts w:ascii="Book Antiqua" w:eastAsia="Book Antiqua" w:hAnsi="Book Antiqua" w:cs="Book Antiqua"/>
                <w:b/>
                <w:bCs/>
                <w:spacing w:val="-2"/>
                <w:sz w:val="20"/>
                <w:szCs w:val="20"/>
              </w:rPr>
              <w:t>Espécie Nome Científico</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roofErr w:type="spellStart"/>
            <w:r w:rsidRPr="0076252E">
              <w:rPr>
                <w:rFonts w:ascii="Book Antiqua" w:eastAsia="Book Antiqua" w:hAnsi="Book Antiqua" w:cs="Book Antiqua"/>
                <w:b/>
                <w:spacing w:val="-2"/>
                <w:sz w:val="20"/>
                <w:szCs w:val="20"/>
                <w:lang w:val="en-US"/>
              </w:rPr>
              <w:t>Altura</w:t>
            </w:r>
            <w:proofErr w:type="spellEnd"/>
            <w:r w:rsidR="00132103">
              <w:rPr>
                <w:rFonts w:ascii="Book Antiqua" w:eastAsia="Book Antiqua" w:hAnsi="Book Antiqua" w:cs="Book Antiqua"/>
                <w:b/>
                <w:spacing w:val="-2"/>
                <w:sz w:val="20"/>
                <w:szCs w:val="20"/>
                <w:lang w:val="en-US"/>
              </w:rPr>
              <w:t xml:space="preserve"> </w:t>
            </w:r>
            <w:proofErr w:type="spellStart"/>
            <w:r w:rsidRPr="0076252E">
              <w:rPr>
                <w:rFonts w:ascii="Book Antiqua" w:eastAsia="Book Antiqua" w:hAnsi="Book Antiqua" w:cs="Book Antiqua"/>
                <w:b/>
                <w:spacing w:val="-2"/>
                <w:sz w:val="20"/>
                <w:szCs w:val="20"/>
                <w:lang w:val="en-US"/>
              </w:rPr>
              <w:t>mínima</w:t>
            </w:r>
            <w:proofErr w:type="spellEnd"/>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1</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15</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r w:rsidRPr="00A500F1">
              <w:rPr>
                <w:rFonts w:ascii="Book Antiqua" w:eastAsia="Book Antiqua" w:hAnsi="Book Antiqua" w:cs="Book Antiqua"/>
                <w:i/>
                <w:iCs/>
                <w:spacing w:val="-2"/>
                <w:sz w:val="20"/>
                <w:szCs w:val="20"/>
              </w:rPr>
              <w:t xml:space="preserve">Arenga </w:t>
            </w:r>
            <w:proofErr w:type="spellStart"/>
            <w:proofErr w:type="gramStart"/>
            <w:r w:rsidRPr="00A500F1">
              <w:rPr>
                <w:rFonts w:ascii="Book Antiqua" w:eastAsia="Book Antiqua" w:hAnsi="Book Antiqua" w:cs="Book Antiqua"/>
                <w:i/>
                <w:iCs/>
                <w:spacing w:val="-2"/>
                <w:sz w:val="20"/>
                <w:szCs w:val="20"/>
              </w:rPr>
              <w:t>caudata</w:t>
            </w:r>
            <w:proofErr w:type="spellEnd"/>
            <w:r w:rsidRPr="00A500F1">
              <w:rPr>
                <w:rFonts w:ascii="Book Antiqua" w:eastAsia="Book Antiqua" w:hAnsi="Book Antiqua" w:cs="Book Antiqua"/>
                <w:spacing w:val="-2"/>
                <w:sz w:val="20"/>
                <w:szCs w:val="20"/>
              </w:rPr>
              <w:t>(</w:t>
            </w:r>
            <w:proofErr w:type="spellStart"/>
            <w:proofErr w:type="gramEnd"/>
            <w:r w:rsidRPr="00A500F1">
              <w:rPr>
                <w:rFonts w:ascii="Book Antiqua" w:eastAsia="Book Antiqua" w:hAnsi="Book Antiqua" w:cs="Book Antiqua"/>
                <w:spacing w:val="-2"/>
                <w:sz w:val="20"/>
                <w:szCs w:val="20"/>
              </w:rPr>
              <w:t>palmeirinha-rabo-de-peixe</w:t>
            </w:r>
            <w:proofErr w:type="spellEnd"/>
            <w:r w:rsidRPr="00A500F1">
              <w:rPr>
                <w:rFonts w:ascii="Book Antiqua" w:eastAsia="Book Antiqua" w:hAnsi="Book Antiqua" w:cs="Book Antiqua"/>
                <w:spacing w:val="-2"/>
                <w:sz w:val="20"/>
                <w:szCs w:val="20"/>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60cm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2</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15</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Chamaedoreaelegans</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camaedórea-elegante</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60cm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3</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15</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proofErr w:type="gramStart"/>
            <w:r w:rsidRPr="00A500F1">
              <w:rPr>
                <w:rFonts w:ascii="Book Antiqua" w:eastAsia="Book Antiqua" w:hAnsi="Book Antiqua" w:cs="Book Antiqua"/>
                <w:i/>
                <w:iCs/>
                <w:spacing w:val="-2"/>
                <w:sz w:val="20"/>
                <w:szCs w:val="20"/>
              </w:rPr>
              <w:t>Chamaedoreamicrospadix</w:t>
            </w:r>
            <w:proofErr w:type="spellEnd"/>
            <w:r w:rsidRPr="00A500F1">
              <w:rPr>
                <w:rFonts w:ascii="Book Antiqua" w:eastAsia="Book Antiqua" w:hAnsi="Book Antiqua" w:cs="Book Antiqua"/>
                <w:spacing w:val="-2"/>
                <w:sz w:val="20"/>
                <w:szCs w:val="20"/>
              </w:rPr>
              <w:t>(</w:t>
            </w:r>
            <w:proofErr w:type="spellStart"/>
            <w:proofErr w:type="gramEnd"/>
            <w:r w:rsidRPr="00A500F1">
              <w:rPr>
                <w:rFonts w:ascii="Book Antiqua" w:eastAsia="Book Antiqua" w:hAnsi="Book Antiqua" w:cs="Book Antiqua"/>
                <w:spacing w:val="-2"/>
                <w:sz w:val="20"/>
                <w:szCs w:val="20"/>
              </w:rPr>
              <w:t>palmeirinha-de-touceira</w:t>
            </w:r>
            <w:proofErr w:type="spellEnd"/>
            <w:r w:rsidRPr="00A500F1">
              <w:rPr>
                <w:rFonts w:ascii="Book Antiqua" w:eastAsia="Book Antiqua" w:hAnsi="Book Antiqua" w:cs="Book Antiqua"/>
                <w:spacing w:val="-2"/>
                <w:sz w:val="20"/>
                <w:szCs w:val="20"/>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50cm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4</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15</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Dypsislutescens</w:t>
            </w:r>
            <w:proofErr w:type="spellEnd"/>
            <w:r w:rsidRPr="00A500F1">
              <w:rPr>
                <w:rFonts w:ascii="Book Antiqua" w:eastAsia="Book Antiqua" w:hAnsi="Book Antiqua" w:cs="Book Antiqua"/>
                <w:spacing w:val="-2"/>
                <w:sz w:val="20"/>
                <w:szCs w:val="20"/>
                <w:lang w:val="en-US"/>
              </w:rPr>
              <w:t>(areca-</w:t>
            </w:r>
            <w:proofErr w:type="spellStart"/>
            <w:r w:rsidRPr="00A500F1">
              <w:rPr>
                <w:rFonts w:ascii="Book Antiqua" w:eastAsia="Book Antiqua" w:hAnsi="Book Antiqua" w:cs="Book Antiqua"/>
                <w:spacing w:val="-2"/>
                <w:sz w:val="20"/>
                <w:szCs w:val="20"/>
                <w:lang w:val="en-US"/>
              </w:rPr>
              <w:t>bambu</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60cm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5</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12</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Licualagrandis</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palmeiraleque</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60cm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6</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12</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r w:rsidRPr="00A500F1">
              <w:rPr>
                <w:rFonts w:ascii="Book Antiqua" w:eastAsia="Book Antiqua" w:hAnsi="Book Antiqua" w:cs="Book Antiqua"/>
                <w:i/>
                <w:iCs/>
                <w:spacing w:val="-2"/>
                <w:sz w:val="20"/>
                <w:szCs w:val="20"/>
              </w:rPr>
              <w:t xml:space="preserve">Phoenix </w:t>
            </w:r>
            <w:proofErr w:type="spellStart"/>
            <w:proofErr w:type="gramStart"/>
            <w:r w:rsidRPr="00A500F1">
              <w:rPr>
                <w:rFonts w:ascii="Book Antiqua" w:eastAsia="Book Antiqua" w:hAnsi="Book Antiqua" w:cs="Book Antiqua"/>
                <w:i/>
                <w:iCs/>
                <w:spacing w:val="-2"/>
                <w:sz w:val="20"/>
                <w:szCs w:val="20"/>
              </w:rPr>
              <w:t>roebelinii</w:t>
            </w:r>
            <w:proofErr w:type="spellEnd"/>
            <w:r w:rsidRPr="00A500F1">
              <w:rPr>
                <w:rFonts w:ascii="Book Antiqua" w:eastAsia="Book Antiqua" w:hAnsi="Book Antiqua" w:cs="Book Antiqua"/>
                <w:spacing w:val="-2"/>
                <w:sz w:val="20"/>
                <w:szCs w:val="20"/>
              </w:rPr>
              <w:t>(</w:t>
            </w:r>
            <w:proofErr w:type="spellStart"/>
            <w:proofErr w:type="gramEnd"/>
            <w:r w:rsidRPr="00A500F1">
              <w:rPr>
                <w:rFonts w:ascii="Book Antiqua" w:eastAsia="Book Antiqua" w:hAnsi="Book Antiqua" w:cs="Book Antiqua"/>
                <w:spacing w:val="-2"/>
                <w:sz w:val="20"/>
                <w:szCs w:val="20"/>
              </w:rPr>
              <w:t>tamareira-de-jardim</w:t>
            </w:r>
            <w:proofErr w:type="spellEnd"/>
            <w:r w:rsidRPr="00A500F1">
              <w:rPr>
                <w:rFonts w:ascii="Book Antiqua" w:eastAsia="Book Antiqua" w:hAnsi="Book Antiqua" w:cs="Book Antiqua"/>
                <w:spacing w:val="-2"/>
                <w:sz w:val="20"/>
                <w:szCs w:val="20"/>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80cm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7</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12</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Ptychospermaelegans</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palmeira-solitária</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80cm</w:t>
            </w:r>
          </w:p>
        </w:tc>
      </w:tr>
      <w:tr w:rsidR="0076252E" w:rsidRPr="0076252E" w:rsidTr="00132103">
        <w:trPr>
          <w:trHeight w:val="129"/>
        </w:trPr>
        <w:tc>
          <w:tcPr>
            <w:tcW w:w="600" w:type="dxa"/>
            <w:tcBorders>
              <w:top w:val="nil"/>
              <w:left w:val="single" w:sz="8" w:space="0" w:color="000000"/>
              <w:bottom w:val="single" w:sz="8" w:space="0" w:color="000000"/>
              <w:right w:val="single" w:sz="8" w:space="0" w:color="000000"/>
            </w:tcBorders>
            <w:vAlign w:val="center"/>
            <w:hideMark/>
          </w:tcPr>
          <w:p w:rsidR="0076252E" w:rsidRPr="00A500F1" w:rsidRDefault="0076252E" w:rsidP="00AF7ED0">
            <w:pPr>
              <w:spacing w:after="0"/>
              <w:ind w:right="-1"/>
              <w:jc w:val="center"/>
              <w:rPr>
                <w:rFonts w:ascii="Book Antiqua" w:eastAsia="Book Antiqua" w:hAnsi="Book Antiqua" w:cs="Book Antiqua"/>
                <w:bCs/>
                <w:spacing w:val="-2"/>
                <w:sz w:val="20"/>
                <w:szCs w:val="20"/>
              </w:rPr>
            </w:pPr>
            <w:proofErr w:type="gramStart"/>
            <w:r w:rsidRPr="00A500F1">
              <w:rPr>
                <w:rFonts w:ascii="Book Antiqua" w:eastAsia="Book Antiqua" w:hAnsi="Book Antiqua" w:cs="Book Antiqua"/>
                <w:bCs/>
                <w:spacing w:val="-2"/>
                <w:sz w:val="20"/>
                <w:szCs w:val="20"/>
              </w:rPr>
              <w:t>8</w:t>
            </w:r>
            <w:proofErr w:type="gramEnd"/>
          </w:p>
        </w:tc>
        <w:tc>
          <w:tcPr>
            <w:tcW w:w="950" w:type="dxa"/>
            <w:tcBorders>
              <w:top w:val="nil"/>
              <w:left w:val="single" w:sz="8" w:space="0" w:color="000000"/>
              <w:bottom w:val="single" w:sz="8" w:space="0" w:color="000000"/>
              <w:right w:val="single" w:sz="8" w:space="0" w:color="000000"/>
            </w:tcBorders>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12</w:t>
            </w:r>
          </w:p>
        </w:tc>
        <w:tc>
          <w:tcPr>
            <w:tcW w:w="658" w:type="dxa"/>
            <w:tcBorders>
              <w:top w:val="nil"/>
              <w:left w:val="single" w:sz="8" w:space="0" w:color="000000"/>
              <w:bottom w:val="single" w:sz="8" w:space="0" w:color="000000"/>
              <w:right w:val="single" w:sz="8" w:space="0" w:color="000000"/>
            </w:tcBorders>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proofErr w:type="spellStart"/>
            <w:proofErr w:type="gramStart"/>
            <w:r w:rsidRPr="00A500F1">
              <w:rPr>
                <w:rFonts w:ascii="Book Antiqua" w:eastAsia="Book Antiqua" w:hAnsi="Book Antiqua" w:cs="Book Antiqua"/>
                <w:spacing w:val="-2"/>
                <w:sz w:val="20"/>
                <w:szCs w:val="20"/>
              </w:rPr>
              <w:t>un</w:t>
            </w:r>
            <w:proofErr w:type="spellEnd"/>
            <w:proofErr w:type="gramEnd"/>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proofErr w:type="spellStart"/>
            <w:r w:rsidRPr="00A500F1">
              <w:rPr>
                <w:rFonts w:ascii="Book Antiqua" w:eastAsia="Book Antiqua" w:hAnsi="Book Antiqua" w:cs="Book Antiqua"/>
                <w:spacing w:val="-2"/>
                <w:sz w:val="20"/>
                <w:szCs w:val="20"/>
              </w:rPr>
              <w:t>Rhapis</w:t>
            </w:r>
            <w:proofErr w:type="spellEnd"/>
            <w:r w:rsidRPr="00A500F1">
              <w:rPr>
                <w:rFonts w:ascii="Book Antiqua" w:eastAsia="Book Antiqua" w:hAnsi="Book Antiqua" w:cs="Book Antiqua"/>
                <w:spacing w:val="-2"/>
                <w:sz w:val="20"/>
                <w:szCs w:val="20"/>
              </w:rPr>
              <w:t xml:space="preserve"> excelsa (palmeira-ráfia) – pote com </w:t>
            </w:r>
            <w:proofErr w:type="gramStart"/>
            <w:r w:rsidRPr="00A500F1">
              <w:rPr>
                <w:rFonts w:ascii="Book Antiqua" w:eastAsia="Book Antiqua" w:hAnsi="Book Antiqua" w:cs="Book Antiqua"/>
                <w:spacing w:val="-2"/>
                <w:sz w:val="20"/>
                <w:szCs w:val="20"/>
              </w:rPr>
              <w:t>3</w:t>
            </w:r>
            <w:proofErr w:type="gramEnd"/>
            <w:r w:rsidRPr="00A500F1">
              <w:rPr>
                <w:rFonts w:ascii="Book Antiqua" w:eastAsia="Book Antiqua" w:hAnsi="Book Antiqua" w:cs="Book Antiqua"/>
                <w:spacing w:val="-2"/>
                <w:sz w:val="20"/>
                <w:szCs w:val="20"/>
              </w:rPr>
              <w:t xml:space="preserve"> hastes, no mínimo</w:t>
            </w:r>
          </w:p>
        </w:tc>
        <w:tc>
          <w:tcPr>
            <w:tcW w:w="1559" w:type="dxa"/>
            <w:tcBorders>
              <w:top w:val="nil"/>
              <w:left w:val="single" w:sz="8" w:space="0" w:color="000000"/>
              <w:bottom w:val="single" w:sz="8" w:space="0" w:color="000000"/>
              <w:right w:val="single" w:sz="8" w:space="0" w:color="000000"/>
            </w:tcBorders>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60cm</w:t>
            </w:r>
          </w:p>
        </w:tc>
      </w:tr>
      <w:tr w:rsidR="0076252E" w:rsidRPr="0076252E" w:rsidTr="00132103">
        <w:trPr>
          <w:trHeight w:val="315"/>
        </w:trPr>
        <w:tc>
          <w:tcPr>
            <w:tcW w:w="600" w:type="dxa"/>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950" w:type="dxa"/>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658" w:type="dxa"/>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6084" w:type="dxa"/>
            <w:gridSpan w:val="2"/>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1559" w:type="dxa"/>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r>
      <w:tr w:rsidR="0076252E" w:rsidRPr="0076252E" w:rsidTr="00132103">
        <w:trPr>
          <w:trHeight w:val="360"/>
        </w:trPr>
        <w:tc>
          <w:tcPr>
            <w:tcW w:w="9851"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bCs/>
                <w:spacing w:val="-2"/>
                <w:sz w:val="20"/>
                <w:szCs w:val="20"/>
                <w:u w:val="single"/>
              </w:rPr>
            </w:pPr>
            <w:r w:rsidRPr="0076252E">
              <w:rPr>
                <w:rFonts w:ascii="Book Antiqua" w:eastAsia="Book Antiqua" w:hAnsi="Book Antiqua" w:cs="Book Antiqua"/>
                <w:b/>
                <w:bCs/>
                <w:spacing w:val="-2"/>
                <w:sz w:val="20"/>
                <w:szCs w:val="20"/>
                <w:u w:val="single"/>
              </w:rPr>
              <w:t>GRUPO 2</w:t>
            </w:r>
            <w:r w:rsidRPr="0076252E">
              <w:rPr>
                <w:rFonts w:ascii="Book Antiqua" w:eastAsia="Book Antiqua" w:hAnsi="Book Antiqua" w:cs="Book Antiqua"/>
                <w:b/>
                <w:bCs/>
                <w:spacing w:val="-2"/>
                <w:sz w:val="20"/>
                <w:szCs w:val="20"/>
              </w:rPr>
              <w:t>– ARBUSTOS (produzidas e entregues em emba</w:t>
            </w:r>
            <w:r>
              <w:rPr>
                <w:rFonts w:ascii="Book Antiqua" w:eastAsia="Book Antiqua" w:hAnsi="Book Antiqua" w:cs="Book Antiqua"/>
                <w:b/>
                <w:bCs/>
                <w:spacing w:val="-2"/>
                <w:sz w:val="20"/>
                <w:szCs w:val="20"/>
              </w:rPr>
              <w:t xml:space="preserve">lagem de plástico rígido, tipo </w:t>
            </w:r>
            <w:r w:rsidRPr="0076252E">
              <w:rPr>
                <w:rFonts w:ascii="Book Antiqua" w:eastAsia="Book Antiqua" w:hAnsi="Book Antiqua" w:cs="Book Antiqua"/>
                <w:b/>
                <w:bCs/>
                <w:spacing w:val="-2"/>
                <w:sz w:val="20"/>
                <w:szCs w:val="20"/>
              </w:rPr>
              <w:t>pote).</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bCs/>
                <w:spacing w:val="-2"/>
                <w:sz w:val="20"/>
                <w:szCs w:val="20"/>
              </w:rPr>
            </w:pPr>
            <w:r w:rsidRPr="0076252E">
              <w:rPr>
                <w:rFonts w:ascii="Book Antiqua" w:eastAsia="Book Antiqua" w:hAnsi="Book Antiqua" w:cs="Book Antiqua"/>
                <w:b/>
                <w:bCs/>
                <w:spacing w:val="-2"/>
                <w:sz w:val="20"/>
                <w:szCs w:val="20"/>
                <w:lang w:val="en-US"/>
              </w:rPr>
              <w:t>Item</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spacing w:val="-2"/>
                <w:sz w:val="20"/>
                <w:szCs w:val="20"/>
              </w:rPr>
            </w:pPr>
            <w:r w:rsidRPr="0076252E">
              <w:rPr>
                <w:rFonts w:ascii="Book Antiqua" w:eastAsia="Book Antiqua" w:hAnsi="Book Antiqua" w:cs="Book Antiqua"/>
                <w:b/>
                <w:spacing w:val="-2"/>
                <w:sz w:val="20"/>
                <w:szCs w:val="20"/>
                <w:lang w:val="en-US"/>
              </w:rPr>
              <w:t>Quant.</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roofErr w:type="spellStart"/>
            <w:r w:rsidRPr="0076252E">
              <w:rPr>
                <w:rFonts w:ascii="Book Antiqua" w:eastAsia="Book Antiqua" w:hAnsi="Book Antiqua" w:cs="Book Antiqua"/>
                <w:b/>
                <w:spacing w:val="-2"/>
                <w:sz w:val="20"/>
                <w:szCs w:val="20"/>
                <w:lang w:val="en-US"/>
              </w:rPr>
              <w:t>Unid</w:t>
            </w:r>
            <w:proofErr w:type="spellEnd"/>
            <w:r w:rsidRPr="0076252E">
              <w:rPr>
                <w:rFonts w:ascii="Book Antiqua" w:eastAsia="Book Antiqua" w:hAnsi="Book Antiqua" w:cs="Book Antiqua"/>
                <w:b/>
                <w:spacing w:val="-2"/>
                <w:sz w:val="20"/>
                <w:szCs w:val="20"/>
                <w:lang w:val="en-US"/>
              </w:rPr>
              <w:t>.</w:t>
            </w:r>
          </w:p>
        </w:tc>
        <w:tc>
          <w:tcPr>
            <w:tcW w:w="6084" w:type="dxa"/>
            <w:gridSpan w:val="2"/>
            <w:tcBorders>
              <w:top w:val="nil"/>
              <w:left w:val="nil"/>
              <w:bottom w:val="single" w:sz="8" w:space="0" w:color="auto"/>
              <w:right w:val="single" w:sz="8" w:space="0" w:color="auto"/>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bCs/>
                <w:spacing w:val="-2"/>
                <w:sz w:val="20"/>
                <w:szCs w:val="20"/>
              </w:rPr>
            </w:pPr>
            <w:r w:rsidRPr="0076252E">
              <w:rPr>
                <w:rFonts w:ascii="Book Antiqua" w:eastAsia="Book Antiqua" w:hAnsi="Book Antiqua" w:cs="Book Antiqua"/>
                <w:b/>
                <w:bCs/>
                <w:spacing w:val="-2"/>
                <w:sz w:val="20"/>
                <w:szCs w:val="20"/>
              </w:rPr>
              <w:t>Espécie Nome Científico</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roofErr w:type="spellStart"/>
            <w:r w:rsidRPr="0076252E">
              <w:rPr>
                <w:rFonts w:ascii="Book Antiqua" w:eastAsia="Book Antiqua" w:hAnsi="Book Antiqua" w:cs="Book Antiqua"/>
                <w:b/>
                <w:spacing w:val="-2"/>
                <w:sz w:val="20"/>
                <w:szCs w:val="20"/>
                <w:lang w:val="en-US"/>
              </w:rPr>
              <w:t>Altura</w:t>
            </w:r>
            <w:proofErr w:type="spellEnd"/>
            <w:r w:rsidR="00132103">
              <w:rPr>
                <w:rFonts w:ascii="Book Antiqua" w:eastAsia="Book Antiqua" w:hAnsi="Book Antiqua" w:cs="Book Antiqua"/>
                <w:b/>
                <w:spacing w:val="-2"/>
                <w:sz w:val="20"/>
                <w:szCs w:val="20"/>
                <w:lang w:val="en-US"/>
              </w:rPr>
              <w:t xml:space="preserve"> </w:t>
            </w:r>
            <w:proofErr w:type="spellStart"/>
            <w:r w:rsidRPr="0076252E">
              <w:rPr>
                <w:rFonts w:ascii="Book Antiqua" w:eastAsia="Book Antiqua" w:hAnsi="Book Antiqua" w:cs="Book Antiqua"/>
                <w:b/>
                <w:spacing w:val="-2"/>
                <w:sz w:val="20"/>
                <w:szCs w:val="20"/>
                <w:lang w:val="en-US"/>
              </w:rPr>
              <w:t>mínima</w:t>
            </w:r>
            <w:proofErr w:type="spellEnd"/>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1</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50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Alpiniapurpurata</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alpínia</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50cm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2</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20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Alpiniazerumbet</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gengibre-concha</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50cm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3</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50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Cordylineterminalis</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cordilinecolorido</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1,0m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4</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20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proofErr w:type="gramStart"/>
            <w:r w:rsidRPr="00A500F1">
              <w:rPr>
                <w:rFonts w:ascii="Book Antiqua" w:eastAsia="Book Antiqua" w:hAnsi="Book Antiqua" w:cs="Book Antiqua"/>
                <w:i/>
                <w:iCs/>
                <w:spacing w:val="-2"/>
                <w:sz w:val="20"/>
                <w:szCs w:val="20"/>
              </w:rPr>
              <w:t>Dracaenamarginata</w:t>
            </w:r>
            <w:proofErr w:type="spellEnd"/>
            <w:r w:rsidRPr="00A500F1">
              <w:rPr>
                <w:rFonts w:ascii="Book Antiqua" w:eastAsia="Book Antiqua" w:hAnsi="Book Antiqua" w:cs="Book Antiqua"/>
                <w:spacing w:val="-2"/>
                <w:sz w:val="20"/>
                <w:szCs w:val="20"/>
              </w:rPr>
              <w:t>(</w:t>
            </w:r>
            <w:proofErr w:type="spellStart"/>
            <w:proofErr w:type="gramEnd"/>
            <w:r w:rsidRPr="00A500F1">
              <w:rPr>
                <w:rFonts w:ascii="Book Antiqua" w:eastAsia="Book Antiqua" w:hAnsi="Book Antiqua" w:cs="Book Antiqua"/>
                <w:spacing w:val="-2"/>
                <w:sz w:val="20"/>
                <w:szCs w:val="20"/>
              </w:rPr>
              <w:t>dracena-de-madagascar</w:t>
            </w:r>
            <w:proofErr w:type="spellEnd"/>
            <w:r w:rsidRPr="00A500F1">
              <w:rPr>
                <w:rFonts w:ascii="Book Antiqua" w:eastAsia="Book Antiqua" w:hAnsi="Book Antiqua" w:cs="Book Antiqua"/>
                <w:spacing w:val="-2"/>
                <w:sz w:val="20"/>
                <w:szCs w:val="20"/>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1,0m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5</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20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Galphimiabrasiliensis</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triális</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60cm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6</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Heliconiapsittacorum</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helicônia-papagaio</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80cm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7</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20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Ixoracoccinea</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ixora</w:t>
            </w:r>
            <w:proofErr w:type="spellEnd"/>
            <w:r w:rsidRPr="00A500F1">
              <w:rPr>
                <w:rFonts w:ascii="Book Antiqua" w:eastAsia="Book Antiqua" w:hAnsi="Book Antiqua" w:cs="Book Antiqua"/>
                <w:spacing w:val="-2"/>
                <w:sz w:val="20"/>
                <w:szCs w:val="20"/>
                <w:lang w:val="en-US"/>
              </w:rPr>
              <w:t>-coral)</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80cm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8</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150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proofErr w:type="gramStart"/>
            <w:r w:rsidRPr="00A500F1">
              <w:rPr>
                <w:rFonts w:ascii="Book Antiqua" w:eastAsia="Book Antiqua" w:hAnsi="Book Antiqua" w:cs="Book Antiqua"/>
                <w:i/>
                <w:iCs/>
                <w:spacing w:val="-2"/>
                <w:sz w:val="20"/>
                <w:szCs w:val="20"/>
              </w:rPr>
              <w:t>Ixoracoccinea</w:t>
            </w:r>
            <w:r w:rsidRPr="00A500F1">
              <w:rPr>
                <w:rFonts w:ascii="Book Antiqua" w:eastAsia="Book Antiqua" w:hAnsi="Book Antiqua" w:cs="Book Antiqua"/>
                <w:spacing w:val="-2"/>
                <w:sz w:val="20"/>
                <w:szCs w:val="20"/>
              </w:rPr>
              <w:t>“</w:t>
            </w:r>
            <w:proofErr w:type="gramEnd"/>
            <w:r w:rsidRPr="00A500F1">
              <w:rPr>
                <w:rFonts w:ascii="Book Antiqua" w:eastAsia="Book Antiqua" w:hAnsi="Book Antiqua" w:cs="Book Antiqua"/>
                <w:spacing w:val="-2"/>
                <w:sz w:val="20"/>
                <w:szCs w:val="20"/>
              </w:rPr>
              <w:t>Compacta</w:t>
            </w:r>
            <w:proofErr w:type="spellEnd"/>
            <w:r w:rsidRPr="00A500F1">
              <w:rPr>
                <w:rFonts w:ascii="Book Antiqua" w:eastAsia="Book Antiqua" w:hAnsi="Book Antiqua" w:cs="Book Antiqua"/>
                <w:spacing w:val="-2"/>
                <w:sz w:val="20"/>
                <w:szCs w:val="20"/>
              </w:rPr>
              <w:t>” (</w:t>
            </w:r>
            <w:proofErr w:type="spellStart"/>
            <w:r w:rsidRPr="00A500F1">
              <w:rPr>
                <w:rFonts w:ascii="Book Antiqua" w:eastAsia="Book Antiqua" w:hAnsi="Book Antiqua" w:cs="Book Antiqua"/>
                <w:spacing w:val="-2"/>
                <w:sz w:val="20"/>
                <w:szCs w:val="20"/>
              </w:rPr>
              <w:t>ixora-compacta</w:t>
            </w:r>
            <w:proofErr w:type="spellEnd"/>
            <w:r w:rsidRPr="00A500F1">
              <w:rPr>
                <w:rFonts w:ascii="Book Antiqua" w:eastAsia="Book Antiqua" w:hAnsi="Book Antiqua" w:cs="Book Antiqua"/>
                <w:spacing w:val="-2"/>
                <w:sz w:val="20"/>
                <w:szCs w:val="20"/>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9</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20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Leearubra</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léia-rubra</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80cm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lastRenderedPageBreak/>
              <w:t>1</w:t>
            </w:r>
            <w:r w:rsidR="00A500F1" w:rsidRPr="00A500F1">
              <w:rPr>
                <w:rFonts w:ascii="Book Antiqua" w:eastAsia="Book Antiqua" w:hAnsi="Book Antiqua" w:cs="Book Antiqua"/>
                <w:bCs/>
                <w:spacing w:val="-2"/>
                <w:sz w:val="20"/>
                <w:szCs w:val="20"/>
                <w:lang w:val="en-US"/>
              </w:rPr>
              <w:t>0</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20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Odontonemastrictum</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odontonema</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60cm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1</w:t>
            </w:r>
            <w:r w:rsidR="00A500F1" w:rsidRPr="00A500F1">
              <w:rPr>
                <w:rFonts w:ascii="Book Antiqua" w:eastAsia="Book Antiqua" w:hAnsi="Book Antiqua" w:cs="Book Antiqua"/>
                <w:bCs/>
                <w:spacing w:val="-2"/>
                <w:sz w:val="20"/>
                <w:szCs w:val="20"/>
                <w:lang w:val="en-US"/>
              </w:rPr>
              <w:t>1</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r w:rsidRPr="00A500F1">
              <w:rPr>
                <w:rFonts w:ascii="Book Antiqua" w:eastAsia="Book Antiqua" w:hAnsi="Book Antiqua" w:cs="Book Antiqua"/>
                <w:i/>
                <w:iCs/>
                <w:spacing w:val="-2"/>
                <w:sz w:val="20"/>
                <w:szCs w:val="20"/>
                <w:lang w:val="en-US"/>
              </w:rPr>
              <w:t xml:space="preserve">Zamia </w:t>
            </w:r>
            <w:proofErr w:type="spellStart"/>
            <w:r w:rsidRPr="00A500F1">
              <w:rPr>
                <w:rFonts w:ascii="Book Antiqua" w:eastAsia="Book Antiqua" w:hAnsi="Book Antiqua" w:cs="Book Antiqua"/>
                <w:i/>
                <w:iCs/>
                <w:spacing w:val="-2"/>
                <w:sz w:val="20"/>
                <w:szCs w:val="20"/>
                <w:lang w:val="en-US"/>
              </w:rPr>
              <w:t>pumila</w:t>
            </w:r>
            <w:proofErr w:type="spellEnd"/>
            <w:r w:rsidRPr="00A500F1">
              <w:rPr>
                <w:rFonts w:ascii="Book Antiqua" w:eastAsia="Book Antiqua" w:hAnsi="Book Antiqua" w:cs="Book Antiqua"/>
                <w:i/>
                <w:iCs/>
                <w:spacing w:val="-2"/>
                <w:sz w:val="20"/>
                <w:szCs w:val="20"/>
                <w:lang w:val="en-US"/>
              </w:rPr>
              <w:t xml:space="preserve"> (</w:t>
            </w:r>
            <w:r w:rsidRPr="00A500F1">
              <w:rPr>
                <w:rFonts w:ascii="Book Antiqua" w:eastAsia="Book Antiqua" w:hAnsi="Book Antiqua" w:cs="Book Antiqua"/>
                <w:spacing w:val="-2"/>
                <w:sz w:val="20"/>
                <w:szCs w:val="20"/>
                <w:lang w:val="en-US"/>
              </w:rPr>
              <w:t>zamia</w:t>
            </w:r>
            <w:r w:rsidRPr="00A500F1">
              <w:rPr>
                <w:rFonts w:ascii="Book Antiqua" w:eastAsia="Book Antiqua" w:hAnsi="Book Antiqua" w:cs="Book Antiqua"/>
                <w:i/>
                <w:iCs/>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40cm</w:t>
            </w:r>
          </w:p>
        </w:tc>
      </w:tr>
      <w:tr w:rsidR="0076252E" w:rsidRPr="0076252E" w:rsidTr="00132103">
        <w:trPr>
          <w:trHeight w:val="315"/>
        </w:trPr>
        <w:tc>
          <w:tcPr>
            <w:tcW w:w="600" w:type="dxa"/>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950" w:type="dxa"/>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658" w:type="dxa"/>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6084" w:type="dxa"/>
            <w:gridSpan w:val="2"/>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1559" w:type="dxa"/>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r>
      <w:tr w:rsidR="0076252E" w:rsidRPr="0076252E" w:rsidTr="00132103">
        <w:trPr>
          <w:trHeight w:val="360"/>
        </w:trPr>
        <w:tc>
          <w:tcPr>
            <w:tcW w:w="9851"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bCs/>
                <w:spacing w:val="-2"/>
                <w:sz w:val="20"/>
                <w:szCs w:val="20"/>
                <w:u w:val="single"/>
              </w:rPr>
            </w:pPr>
            <w:proofErr w:type="gramStart"/>
            <w:r w:rsidRPr="0076252E">
              <w:rPr>
                <w:rFonts w:ascii="Book Antiqua" w:eastAsia="Book Antiqua" w:hAnsi="Book Antiqua" w:cs="Book Antiqua"/>
                <w:b/>
                <w:bCs/>
                <w:spacing w:val="-2"/>
                <w:sz w:val="20"/>
                <w:szCs w:val="20"/>
                <w:u w:val="single"/>
              </w:rPr>
              <w:t>GRUPO 3</w:t>
            </w:r>
            <w:r w:rsidRPr="0076252E">
              <w:rPr>
                <w:rFonts w:ascii="Book Antiqua" w:eastAsia="Book Antiqua" w:hAnsi="Book Antiqua" w:cs="Book Antiqua"/>
                <w:b/>
                <w:bCs/>
                <w:spacing w:val="-2"/>
                <w:sz w:val="20"/>
                <w:szCs w:val="20"/>
              </w:rPr>
              <w:t>– HERBÁCEAS</w:t>
            </w:r>
            <w:proofErr w:type="gramEnd"/>
            <w:r w:rsidRPr="0076252E">
              <w:rPr>
                <w:rFonts w:ascii="Book Antiqua" w:eastAsia="Book Antiqua" w:hAnsi="Book Antiqua" w:cs="Book Antiqua"/>
                <w:b/>
                <w:bCs/>
                <w:spacing w:val="-2"/>
                <w:sz w:val="20"/>
                <w:szCs w:val="20"/>
              </w:rPr>
              <w:t xml:space="preserve"> (produzidas e entregues em embalagem de plástico rígido, tipo pote).</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bCs/>
                <w:spacing w:val="-2"/>
                <w:sz w:val="20"/>
                <w:szCs w:val="20"/>
              </w:rPr>
            </w:pPr>
            <w:r w:rsidRPr="0076252E">
              <w:rPr>
                <w:rFonts w:ascii="Book Antiqua" w:eastAsia="Book Antiqua" w:hAnsi="Book Antiqua" w:cs="Book Antiqua"/>
                <w:b/>
                <w:bCs/>
                <w:spacing w:val="-2"/>
                <w:sz w:val="20"/>
                <w:szCs w:val="20"/>
                <w:lang w:val="en-US"/>
              </w:rPr>
              <w:t>Item</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spacing w:val="-2"/>
                <w:sz w:val="20"/>
                <w:szCs w:val="20"/>
              </w:rPr>
            </w:pPr>
            <w:r w:rsidRPr="0076252E">
              <w:rPr>
                <w:rFonts w:ascii="Book Antiqua" w:eastAsia="Book Antiqua" w:hAnsi="Book Antiqua" w:cs="Book Antiqua"/>
                <w:b/>
                <w:spacing w:val="-2"/>
                <w:sz w:val="20"/>
                <w:szCs w:val="20"/>
                <w:lang w:val="en-US"/>
              </w:rPr>
              <w:t>Quant.</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roofErr w:type="spellStart"/>
            <w:r w:rsidRPr="0076252E">
              <w:rPr>
                <w:rFonts w:ascii="Book Antiqua" w:eastAsia="Book Antiqua" w:hAnsi="Book Antiqua" w:cs="Book Antiqua"/>
                <w:b/>
                <w:spacing w:val="-2"/>
                <w:sz w:val="20"/>
                <w:szCs w:val="20"/>
                <w:lang w:val="en-US"/>
              </w:rPr>
              <w:t>Unid</w:t>
            </w:r>
            <w:proofErr w:type="spellEnd"/>
            <w:r w:rsidRPr="0076252E">
              <w:rPr>
                <w:rFonts w:ascii="Book Antiqua" w:eastAsia="Book Antiqua" w:hAnsi="Book Antiqua" w:cs="Book Antiqua"/>
                <w:b/>
                <w:spacing w:val="-2"/>
                <w:sz w:val="20"/>
                <w:szCs w:val="20"/>
                <w:lang w:val="en-US"/>
              </w:rPr>
              <w:t>.</w:t>
            </w:r>
          </w:p>
        </w:tc>
        <w:tc>
          <w:tcPr>
            <w:tcW w:w="6084" w:type="dxa"/>
            <w:gridSpan w:val="2"/>
            <w:tcBorders>
              <w:top w:val="nil"/>
              <w:left w:val="nil"/>
              <w:bottom w:val="single" w:sz="8" w:space="0" w:color="auto"/>
              <w:right w:val="single" w:sz="8" w:space="0" w:color="auto"/>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bCs/>
                <w:spacing w:val="-2"/>
                <w:sz w:val="20"/>
                <w:szCs w:val="20"/>
              </w:rPr>
            </w:pPr>
            <w:r w:rsidRPr="0076252E">
              <w:rPr>
                <w:rFonts w:ascii="Book Antiqua" w:eastAsia="Book Antiqua" w:hAnsi="Book Antiqua" w:cs="Book Antiqua"/>
                <w:b/>
                <w:bCs/>
                <w:spacing w:val="-2"/>
                <w:sz w:val="20"/>
                <w:szCs w:val="20"/>
              </w:rPr>
              <w:t>Espécie Nome Científico</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roofErr w:type="spellStart"/>
            <w:r w:rsidRPr="0076252E">
              <w:rPr>
                <w:rFonts w:ascii="Book Antiqua" w:eastAsia="Book Antiqua" w:hAnsi="Book Antiqua" w:cs="Book Antiqua"/>
                <w:b/>
                <w:spacing w:val="-2"/>
                <w:sz w:val="20"/>
                <w:szCs w:val="20"/>
                <w:lang w:val="en-US"/>
              </w:rPr>
              <w:t>Altura</w:t>
            </w:r>
            <w:proofErr w:type="spellEnd"/>
            <w:r w:rsidR="00132103">
              <w:rPr>
                <w:rFonts w:ascii="Book Antiqua" w:eastAsia="Book Antiqua" w:hAnsi="Book Antiqua" w:cs="Book Antiqua"/>
                <w:b/>
                <w:spacing w:val="-2"/>
                <w:sz w:val="20"/>
                <w:szCs w:val="20"/>
                <w:lang w:val="en-US"/>
              </w:rPr>
              <w:t xml:space="preserve"> </w:t>
            </w:r>
            <w:proofErr w:type="spellStart"/>
            <w:r w:rsidRPr="0076252E">
              <w:rPr>
                <w:rFonts w:ascii="Book Antiqua" w:eastAsia="Book Antiqua" w:hAnsi="Book Antiqua" w:cs="Book Antiqua"/>
                <w:b/>
                <w:spacing w:val="-2"/>
                <w:sz w:val="20"/>
                <w:szCs w:val="20"/>
                <w:lang w:val="en-US"/>
              </w:rPr>
              <w:t>mínima</w:t>
            </w:r>
            <w:proofErr w:type="spellEnd"/>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1</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r w:rsidRPr="00A500F1">
              <w:rPr>
                <w:rFonts w:ascii="Book Antiqua" w:eastAsia="Book Antiqua" w:hAnsi="Book Antiqua" w:cs="Book Antiqua"/>
                <w:i/>
                <w:iCs/>
                <w:spacing w:val="-2"/>
                <w:sz w:val="20"/>
                <w:szCs w:val="20"/>
                <w:lang w:val="en-US"/>
              </w:rPr>
              <w:t xml:space="preserve">Agapanthus </w:t>
            </w:r>
            <w:proofErr w:type="spellStart"/>
            <w:r w:rsidRPr="00A500F1">
              <w:rPr>
                <w:rFonts w:ascii="Book Antiqua" w:eastAsia="Book Antiqua" w:hAnsi="Book Antiqua" w:cs="Book Antiqua"/>
                <w:i/>
                <w:iCs/>
                <w:spacing w:val="-2"/>
                <w:sz w:val="20"/>
                <w:szCs w:val="20"/>
                <w:lang w:val="en-US"/>
              </w:rPr>
              <w:t>africanus</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agapanto</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2</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proofErr w:type="gramStart"/>
            <w:r w:rsidRPr="00A500F1">
              <w:rPr>
                <w:rFonts w:ascii="Book Antiqua" w:eastAsia="Book Antiqua" w:hAnsi="Book Antiqua" w:cs="Book Antiqua"/>
                <w:i/>
                <w:iCs/>
                <w:spacing w:val="-2"/>
                <w:sz w:val="20"/>
                <w:szCs w:val="20"/>
              </w:rPr>
              <w:t>Aglaonemamarantifolium</w:t>
            </w:r>
            <w:proofErr w:type="spellEnd"/>
            <w:r w:rsidRPr="00A500F1">
              <w:rPr>
                <w:rFonts w:ascii="Book Antiqua" w:eastAsia="Book Antiqua" w:hAnsi="Book Antiqua" w:cs="Book Antiqua"/>
                <w:spacing w:val="-2"/>
                <w:sz w:val="20"/>
                <w:szCs w:val="20"/>
              </w:rPr>
              <w:t>(</w:t>
            </w:r>
            <w:proofErr w:type="spellStart"/>
            <w:proofErr w:type="gramEnd"/>
            <w:r w:rsidRPr="00A500F1">
              <w:rPr>
                <w:rFonts w:ascii="Book Antiqua" w:eastAsia="Book Antiqua" w:hAnsi="Book Antiqua" w:cs="Book Antiqua"/>
                <w:spacing w:val="-2"/>
                <w:sz w:val="20"/>
                <w:szCs w:val="20"/>
              </w:rPr>
              <w:t>falso-café-de-salão</w:t>
            </w:r>
            <w:proofErr w:type="spellEnd"/>
            <w:r w:rsidRPr="00A500F1">
              <w:rPr>
                <w:rFonts w:ascii="Book Antiqua" w:eastAsia="Book Antiqua" w:hAnsi="Book Antiqua" w:cs="Book Antiqua"/>
                <w:spacing w:val="-2"/>
                <w:sz w:val="20"/>
                <w:szCs w:val="20"/>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3</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Arundinabambusifolia</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orquídea-bambu</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80cm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4</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Belamcandachinensis</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flor-leopardo</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5</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Ctenantheoppenheimiana</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maranta-variegada</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6</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Hemerocallisflava</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hemerocalis</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7</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proofErr w:type="gramStart"/>
            <w:r w:rsidRPr="00A500F1">
              <w:rPr>
                <w:rFonts w:ascii="Book Antiqua" w:eastAsia="Book Antiqua" w:hAnsi="Book Antiqua" w:cs="Book Antiqua"/>
                <w:i/>
                <w:iCs/>
                <w:spacing w:val="-2"/>
                <w:sz w:val="20"/>
                <w:szCs w:val="20"/>
              </w:rPr>
              <w:t>Ophiopogonjaburan</w:t>
            </w:r>
            <w:proofErr w:type="spellEnd"/>
            <w:r w:rsidRPr="00A500F1">
              <w:rPr>
                <w:rFonts w:ascii="Book Antiqua" w:eastAsia="Book Antiqua" w:hAnsi="Book Antiqua" w:cs="Book Antiqua"/>
                <w:spacing w:val="-2"/>
                <w:sz w:val="20"/>
                <w:szCs w:val="20"/>
              </w:rPr>
              <w:t>(</w:t>
            </w:r>
            <w:proofErr w:type="spellStart"/>
            <w:proofErr w:type="gramEnd"/>
            <w:r w:rsidRPr="00A500F1">
              <w:rPr>
                <w:rFonts w:ascii="Book Antiqua" w:eastAsia="Book Antiqua" w:hAnsi="Book Antiqua" w:cs="Book Antiqua"/>
                <w:spacing w:val="-2"/>
                <w:sz w:val="20"/>
                <w:szCs w:val="20"/>
              </w:rPr>
              <w:t>barba-de-serpente</w:t>
            </w:r>
            <w:proofErr w:type="spellEnd"/>
            <w:r w:rsidRPr="00A500F1">
              <w:rPr>
                <w:rFonts w:ascii="Book Antiqua" w:eastAsia="Book Antiqua" w:hAnsi="Book Antiqua" w:cs="Book Antiqua"/>
                <w:spacing w:val="-2"/>
                <w:sz w:val="20"/>
                <w:szCs w:val="20"/>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20cm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8</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proofErr w:type="gramStart"/>
            <w:r w:rsidRPr="00A500F1">
              <w:rPr>
                <w:rFonts w:ascii="Book Antiqua" w:eastAsia="Book Antiqua" w:hAnsi="Book Antiqua" w:cs="Book Antiqua"/>
                <w:i/>
                <w:iCs/>
                <w:spacing w:val="-2"/>
                <w:sz w:val="20"/>
                <w:szCs w:val="20"/>
              </w:rPr>
              <w:t>Sansevieriacylindrica</w:t>
            </w:r>
            <w:proofErr w:type="spellEnd"/>
            <w:r w:rsidRPr="00A500F1">
              <w:rPr>
                <w:rFonts w:ascii="Book Antiqua" w:eastAsia="Book Antiqua" w:hAnsi="Book Antiqua" w:cs="Book Antiqua"/>
                <w:spacing w:val="-2"/>
                <w:sz w:val="20"/>
                <w:szCs w:val="20"/>
              </w:rPr>
              <w:t>(</w:t>
            </w:r>
            <w:proofErr w:type="spellStart"/>
            <w:proofErr w:type="gramEnd"/>
            <w:r w:rsidRPr="00A500F1">
              <w:rPr>
                <w:rFonts w:ascii="Book Antiqua" w:eastAsia="Book Antiqua" w:hAnsi="Book Antiqua" w:cs="Book Antiqua"/>
                <w:spacing w:val="-2"/>
                <w:sz w:val="20"/>
                <w:szCs w:val="20"/>
              </w:rPr>
              <w:t>lança-de-são-jorge</w:t>
            </w:r>
            <w:proofErr w:type="spellEnd"/>
            <w:r w:rsidRPr="00A500F1">
              <w:rPr>
                <w:rFonts w:ascii="Book Antiqua" w:eastAsia="Book Antiqua" w:hAnsi="Book Antiqua" w:cs="Book Antiqua"/>
                <w:spacing w:val="-2"/>
                <w:sz w:val="20"/>
                <w:szCs w:val="20"/>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40cm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9</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proofErr w:type="gramStart"/>
            <w:r w:rsidRPr="00A500F1">
              <w:rPr>
                <w:rFonts w:ascii="Book Antiqua" w:eastAsia="Book Antiqua" w:hAnsi="Book Antiqua" w:cs="Book Antiqua"/>
                <w:i/>
                <w:iCs/>
                <w:spacing w:val="-2"/>
                <w:sz w:val="20"/>
                <w:szCs w:val="20"/>
              </w:rPr>
              <w:t>Strelitziajuncea</w:t>
            </w:r>
            <w:proofErr w:type="spellEnd"/>
            <w:r w:rsidRPr="00A500F1">
              <w:rPr>
                <w:rFonts w:ascii="Book Antiqua" w:eastAsia="Book Antiqua" w:hAnsi="Book Antiqua" w:cs="Book Antiqua"/>
                <w:spacing w:val="-2"/>
                <w:sz w:val="20"/>
                <w:szCs w:val="20"/>
              </w:rPr>
              <w:t>(</w:t>
            </w:r>
            <w:proofErr w:type="spellStart"/>
            <w:proofErr w:type="gramEnd"/>
            <w:r w:rsidRPr="00A500F1">
              <w:rPr>
                <w:rFonts w:ascii="Book Antiqua" w:eastAsia="Book Antiqua" w:hAnsi="Book Antiqua" w:cs="Book Antiqua"/>
                <w:spacing w:val="-2"/>
                <w:sz w:val="20"/>
                <w:szCs w:val="20"/>
              </w:rPr>
              <w:t>estrelítzia-de-lança</w:t>
            </w:r>
            <w:proofErr w:type="spellEnd"/>
            <w:r w:rsidRPr="00A500F1">
              <w:rPr>
                <w:rFonts w:ascii="Book Antiqua" w:eastAsia="Book Antiqua" w:hAnsi="Book Antiqua" w:cs="Book Antiqua"/>
                <w:spacing w:val="-2"/>
                <w:sz w:val="20"/>
                <w:szCs w:val="20"/>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40cm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10</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proofErr w:type="gramStart"/>
            <w:r w:rsidRPr="00A500F1">
              <w:rPr>
                <w:rFonts w:ascii="Book Antiqua" w:eastAsia="Book Antiqua" w:hAnsi="Book Antiqua" w:cs="Book Antiqua"/>
                <w:i/>
                <w:iCs/>
                <w:spacing w:val="-2"/>
                <w:sz w:val="20"/>
                <w:szCs w:val="20"/>
              </w:rPr>
              <w:t>Strelitziareginae</w:t>
            </w:r>
            <w:proofErr w:type="spellEnd"/>
            <w:r w:rsidRPr="00A500F1">
              <w:rPr>
                <w:rFonts w:ascii="Book Antiqua" w:eastAsia="Book Antiqua" w:hAnsi="Book Antiqua" w:cs="Book Antiqua"/>
                <w:spacing w:val="-2"/>
                <w:sz w:val="20"/>
                <w:szCs w:val="20"/>
              </w:rPr>
              <w:t>(</w:t>
            </w:r>
            <w:proofErr w:type="gramEnd"/>
            <w:r w:rsidRPr="00A500F1">
              <w:rPr>
                <w:rFonts w:ascii="Book Antiqua" w:eastAsia="Book Antiqua" w:hAnsi="Book Antiqua" w:cs="Book Antiqua"/>
                <w:spacing w:val="-2"/>
                <w:sz w:val="20"/>
                <w:szCs w:val="20"/>
              </w:rPr>
              <w:t>ave-do-paraíso)</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30cm</w:t>
            </w:r>
          </w:p>
        </w:tc>
      </w:tr>
      <w:tr w:rsidR="0076252E" w:rsidRPr="0076252E" w:rsidTr="00132103">
        <w:trPr>
          <w:trHeight w:val="315"/>
        </w:trPr>
        <w:tc>
          <w:tcPr>
            <w:tcW w:w="600" w:type="dxa"/>
            <w:tcBorders>
              <w:top w:val="nil"/>
              <w:left w:val="nil"/>
              <w:bottom w:val="nil"/>
              <w:right w:val="nil"/>
            </w:tcBorders>
            <w:shd w:val="clear" w:color="auto" w:fill="auto"/>
            <w:noWrap/>
            <w:vAlign w:val="bottom"/>
            <w:hideMark/>
          </w:tcPr>
          <w:p w:rsidR="0076252E" w:rsidRPr="00A500F1" w:rsidRDefault="0076252E" w:rsidP="0076252E">
            <w:pPr>
              <w:spacing w:after="0"/>
              <w:ind w:right="-1"/>
              <w:jc w:val="both"/>
              <w:rPr>
                <w:rFonts w:ascii="Book Antiqua" w:eastAsia="Book Antiqua" w:hAnsi="Book Antiqua" w:cs="Book Antiqua"/>
                <w:spacing w:val="-2"/>
                <w:sz w:val="20"/>
                <w:szCs w:val="20"/>
              </w:rPr>
            </w:pPr>
          </w:p>
        </w:tc>
        <w:tc>
          <w:tcPr>
            <w:tcW w:w="950" w:type="dxa"/>
            <w:tcBorders>
              <w:top w:val="nil"/>
              <w:left w:val="nil"/>
              <w:bottom w:val="nil"/>
              <w:right w:val="nil"/>
            </w:tcBorders>
            <w:shd w:val="clear" w:color="auto" w:fill="auto"/>
            <w:noWrap/>
            <w:vAlign w:val="bottom"/>
            <w:hideMark/>
          </w:tcPr>
          <w:p w:rsidR="0076252E" w:rsidRPr="00A500F1" w:rsidRDefault="0076252E" w:rsidP="0076252E">
            <w:pPr>
              <w:spacing w:after="0"/>
              <w:ind w:right="-1"/>
              <w:jc w:val="both"/>
              <w:rPr>
                <w:rFonts w:ascii="Book Antiqua" w:eastAsia="Book Antiqua" w:hAnsi="Book Antiqua" w:cs="Book Antiqua"/>
                <w:spacing w:val="-2"/>
                <w:sz w:val="20"/>
                <w:szCs w:val="20"/>
              </w:rPr>
            </w:pPr>
          </w:p>
        </w:tc>
        <w:tc>
          <w:tcPr>
            <w:tcW w:w="658" w:type="dxa"/>
            <w:tcBorders>
              <w:top w:val="nil"/>
              <w:left w:val="nil"/>
              <w:bottom w:val="nil"/>
              <w:right w:val="nil"/>
            </w:tcBorders>
            <w:shd w:val="clear" w:color="auto" w:fill="auto"/>
            <w:noWrap/>
            <w:vAlign w:val="bottom"/>
            <w:hideMark/>
          </w:tcPr>
          <w:p w:rsidR="0076252E" w:rsidRPr="00A500F1" w:rsidRDefault="0076252E" w:rsidP="0076252E">
            <w:pPr>
              <w:spacing w:after="0"/>
              <w:ind w:right="-1"/>
              <w:jc w:val="both"/>
              <w:rPr>
                <w:rFonts w:ascii="Book Antiqua" w:eastAsia="Book Antiqua" w:hAnsi="Book Antiqua" w:cs="Book Antiqua"/>
                <w:spacing w:val="-2"/>
                <w:sz w:val="20"/>
                <w:szCs w:val="20"/>
              </w:rPr>
            </w:pPr>
          </w:p>
        </w:tc>
        <w:tc>
          <w:tcPr>
            <w:tcW w:w="6084" w:type="dxa"/>
            <w:gridSpan w:val="2"/>
            <w:tcBorders>
              <w:top w:val="nil"/>
              <w:left w:val="nil"/>
              <w:bottom w:val="nil"/>
              <w:right w:val="nil"/>
            </w:tcBorders>
            <w:shd w:val="clear" w:color="auto" w:fill="auto"/>
            <w:noWrap/>
            <w:vAlign w:val="bottom"/>
            <w:hideMark/>
          </w:tcPr>
          <w:p w:rsidR="0076252E" w:rsidRPr="00A500F1" w:rsidRDefault="0076252E" w:rsidP="0076252E">
            <w:pPr>
              <w:spacing w:after="0"/>
              <w:ind w:right="-1"/>
              <w:jc w:val="both"/>
              <w:rPr>
                <w:rFonts w:ascii="Book Antiqua" w:eastAsia="Book Antiqua" w:hAnsi="Book Antiqua" w:cs="Book Antiqua"/>
                <w:spacing w:val="-2"/>
                <w:sz w:val="20"/>
                <w:szCs w:val="20"/>
              </w:rPr>
            </w:pPr>
          </w:p>
        </w:tc>
        <w:tc>
          <w:tcPr>
            <w:tcW w:w="1559" w:type="dxa"/>
            <w:tcBorders>
              <w:top w:val="nil"/>
              <w:left w:val="nil"/>
              <w:bottom w:val="nil"/>
              <w:right w:val="nil"/>
            </w:tcBorders>
            <w:shd w:val="clear" w:color="auto" w:fill="auto"/>
            <w:noWrap/>
            <w:vAlign w:val="bottom"/>
            <w:hideMark/>
          </w:tcPr>
          <w:p w:rsidR="0076252E" w:rsidRPr="00A500F1" w:rsidRDefault="0076252E" w:rsidP="0076252E">
            <w:pPr>
              <w:spacing w:after="0"/>
              <w:ind w:right="-1"/>
              <w:jc w:val="both"/>
              <w:rPr>
                <w:rFonts w:ascii="Book Antiqua" w:eastAsia="Book Antiqua" w:hAnsi="Book Antiqua" w:cs="Book Antiqua"/>
                <w:spacing w:val="-2"/>
                <w:sz w:val="20"/>
                <w:szCs w:val="20"/>
              </w:rPr>
            </w:pPr>
          </w:p>
        </w:tc>
      </w:tr>
      <w:tr w:rsidR="0076252E" w:rsidRPr="0076252E" w:rsidTr="00132103">
        <w:trPr>
          <w:trHeight w:val="360"/>
        </w:trPr>
        <w:tc>
          <w:tcPr>
            <w:tcW w:w="9851"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b/>
                <w:bCs/>
                <w:spacing w:val="-2"/>
                <w:sz w:val="20"/>
                <w:szCs w:val="20"/>
                <w:u w:val="single"/>
              </w:rPr>
            </w:pPr>
            <w:r w:rsidRPr="00A500F1">
              <w:rPr>
                <w:rFonts w:ascii="Book Antiqua" w:eastAsia="Book Antiqua" w:hAnsi="Book Antiqua" w:cs="Book Antiqua"/>
                <w:b/>
                <w:bCs/>
                <w:spacing w:val="-2"/>
                <w:sz w:val="20"/>
                <w:szCs w:val="20"/>
                <w:u w:val="single"/>
              </w:rPr>
              <w:t>GRUPO 4</w:t>
            </w:r>
            <w:r w:rsidRPr="00A500F1">
              <w:rPr>
                <w:rFonts w:ascii="Book Antiqua" w:eastAsia="Book Antiqua" w:hAnsi="Book Antiqua" w:cs="Book Antiqua"/>
                <w:b/>
                <w:bCs/>
                <w:spacing w:val="-2"/>
                <w:sz w:val="20"/>
                <w:szCs w:val="20"/>
              </w:rPr>
              <w:t>– HERBÁCEAS (produzidas em sacos plásticos e entregues em caixas com 15 (quinze) unidades).</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F7ED0" w:rsidRDefault="0076252E" w:rsidP="0076252E">
            <w:pPr>
              <w:spacing w:after="0"/>
              <w:ind w:right="-1"/>
              <w:jc w:val="both"/>
              <w:rPr>
                <w:rFonts w:ascii="Book Antiqua" w:eastAsia="Book Antiqua" w:hAnsi="Book Antiqua" w:cs="Book Antiqua"/>
                <w:b/>
                <w:bCs/>
                <w:spacing w:val="-2"/>
                <w:sz w:val="20"/>
                <w:szCs w:val="20"/>
              </w:rPr>
            </w:pPr>
            <w:r w:rsidRPr="00AF7ED0">
              <w:rPr>
                <w:rFonts w:ascii="Book Antiqua" w:eastAsia="Book Antiqua" w:hAnsi="Book Antiqua" w:cs="Book Antiqua"/>
                <w:b/>
                <w:bCs/>
                <w:spacing w:val="-2"/>
                <w:sz w:val="20"/>
                <w:szCs w:val="20"/>
                <w:lang w:val="en-US"/>
              </w:rPr>
              <w:t>Item</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F7ED0" w:rsidRDefault="0076252E" w:rsidP="0076252E">
            <w:pPr>
              <w:spacing w:after="0"/>
              <w:ind w:right="-1"/>
              <w:jc w:val="both"/>
              <w:rPr>
                <w:rFonts w:ascii="Book Antiqua" w:eastAsia="Book Antiqua" w:hAnsi="Book Antiqua" w:cs="Book Antiqua"/>
                <w:b/>
                <w:spacing w:val="-2"/>
                <w:sz w:val="20"/>
                <w:szCs w:val="20"/>
              </w:rPr>
            </w:pPr>
            <w:r w:rsidRPr="00AF7ED0">
              <w:rPr>
                <w:rFonts w:ascii="Book Antiqua" w:eastAsia="Book Antiqua" w:hAnsi="Book Antiqua" w:cs="Book Antiqua"/>
                <w:b/>
                <w:spacing w:val="-2"/>
                <w:sz w:val="20"/>
                <w:szCs w:val="20"/>
                <w:lang w:val="en-US"/>
              </w:rPr>
              <w:t>Quant.</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F7ED0" w:rsidRDefault="0076252E" w:rsidP="0076252E">
            <w:pPr>
              <w:spacing w:after="0"/>
              <w:ind w:right="-1"/>
              <w:jc w:val="both"/>
              <w:rPr>
                <w:rFonts w:ascii="Book Antiqua" w:eastAsia="Book Antiqua" w:hAnsi="Book Antiqua" w:cs="Book Antiqua"/>
                <w:b/>
                <w:spacing w:val="-2"/>
                <w:sz w:val="20"/>
                <w:szCs w:val="20"/>
              </w:rPr>
            </w:pPr>
            <w:proofErr w:type="spellStart"/>
            <w:r w:rsidRPr="00AF7ED0">
              <w:rPr>
                <w:rFonts w:ascii="Book Antiqua" w:eastAsia="Book Antiqua" w:hAnsi="Book Antiqua" w:cs="Book Antiqua"/>
                <w:b/>
                <w:spacing w:val="-2"/>
                <w:sz w:val="20"/>
                <w:szCs w:val="20"/>
                <w:lang w:val="en-US"/>
              </w:rPr>
              <w:t>Unid</w:t>
            </w:r>
            <w:proofErr w:type="spellEnd"/>
            <w:r w:rsidRPr="00AF7ED0">
              <w:rPr>
                <w:rFonts w:ascii="Book Antiqua" w:eastAsia="Book Antiqua" w:hAnsi="Book Antiqua" w:cs="Book Antiqua"/>
                <w:b/>
                <w:spacing w:val="-2"/>
                <w:sz w:val="20"/>
                <w:szCs w:val="20"/>
                <w:lang w:val="en-US"/>
              </w:rPr>
              <w:t>.</w:t>
            </w:r>
          </w:p>
        </w:tc>
        <w:tc>
          <w:tcPr>
            <w:tcW w:w="6084" w:type="dxa"/>
            <w:gridSpan w:val="2"/>
            <w:tcBorders>
              <w:top w:val="nil"/>
              <w:left w:val="nil"/>
              <w:bottom w:val="single" w:sz="8" w:space="0" w:color="auto"/>
              <w:right w:val="single" w:sz="8" w:space="0" w:color="auto"/>
            </w:tcBorders>
            <w:shd w:val="clear" w:color="auto" w:fill="auto"/>
            <w:vAlign w:val="center"/>
            <w:hideMark/>
          </w:tcPr>
          <w:p w:rsidR="0076252E" w:rsidRPr="00AF7ED0" w:rsidRDefault="0076252E" w:rsidP="0076252E">
            <w:pPr>
              <w:spacing w:after="0"/>
              <w:ind w:right="-1"/>
              <w:jc w:val="both"/>
              <w:rPr>
                <w:rFonts w:ascii="Book Antiqua" w:eastAsia="Book Antiqua" w:hAnsi="Book Antiqua" w:cs="Book Antiqua"/>
                <w:b/>
                <w:bCs/>
                <w:spacing w:val="-2"/>
                <w:sz w:val="20"/>
                <w:szCs w:val="20"/>
              </w:rPr>
            </w:pPr>
            <w:r w:rsidRPr="00AF7ED0">
              <w:rPr>
                <w:rFonts w:ascii="Book Antiqua" w:eastAsia="Book Antiqua" w:hAnsi="Book Antiqua" w:cs="Book Antiqua"/>
                <w:b/>
                <w:bCs/>
                <w:spacing w:val="-2"/>
                <w:sz w:val="20"/>
                <w:szCs w:val="20"/>
              </w:rPr>
              <w:t>Espécie Nome Científico</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F7ED0" w:rsidRDefault="0076252E" w:rsidP="0076252E">
            <w:pPr>
              <w:spacing w:after="0"/>
              <w:ind w:right="-1"/>
              <w:jc w:val="both"/>
              <w:rPr>
                <w:rFonts w:ascii="Book Antiqua" w:eastAsia="Book Antiqua" w:hAnsi="Book Antiqua" w:cs="Book Antiqua"/>
                <w:b/>
                <w:spacing w:val="-2"/>
                <w:sz w:val="20"/>
                <w:szCs w:val="20"/>
              </w:rPr>
            </w:pPr>
            <w:proofErr w:type="spellStart"/>
            <w:r w:rsidRPr="00AF7ED0">
              <w:rPr>
                <w:rFonts w:ascii="Book Antiqua" w:eastAsia="Book Antiqua" w:hAnsi="Book Antiqua" w:cs="Book Antiqua"/>
                <w:b/>
                <w:spacing w:val="-2"/>
                <w:sz w:val="20"/>
                <w:szCs w:val="20"/>
                <w:lang w:val="en-US"/>
              </w:rPr>
              <w:t>Altura</w:t>
            </w:r>
            <w:proofErr w:type="spellEnd"/>
            <w:r w:rsidR="00132103" w:rsidRPr="00AF7ED0">
              <w:rPr>
                <w:rFonts w:ascii="Book Antiqua" w:eastAsia="Book Antiqua" w:hAnsi="Book Antiqua" w:cs="Book Antiqua"/>
                <w:b/>
                <w:spacing w:val="-2"/>
                <w:sz w:val="20"/>
                <w:szCs w:val="20"/>
                <w:lang w:val="en-US"/>
              </w:rPr>
              <w:t xml:space="preserve"> </w:t>
            </w:r>
            <w:proofErr w:type="spellStart"/>
            <w:r w:rsidRPr="00AF7ED0">
              <w:rPr>
                <w:rFonts w:ascii="Book Antiqua" w:eastAsia="Book Antiqua" w:hAnsi="Book Antiqua" w:cs="Book Antiqua"/>
                <w:b/>
                <w:spacing w:val="-2"/>
                <w:sz w:val="20"/>
                <w:szCs w:val="20"/>
                <w:lang w:val="en-US"/>
              </w:rPr>
              <w:t>mínima</w:t>
            </w:r>
            <w:proofErr w:type="spellEnd"/>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1</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450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proofErr w:type="gramStart"/>
            <w:r w:rsidRPr="00A500F1">
              <w:rPr>
                <w:rFonts w:ascii="Book Antiqua" w:eastAsia="Book Antiqua" w:hAnsi="Book Antiqua" w:cs="Book Antiqua"/>
                <w:i/>
                <w:iCs/>
                <w:spacing w:val="-2"/>
                <w:sz w:val="20"/>
                <w:szCs w:val="20"/>
              </w:rPr>
              <w:t>Apteniacordifolia</w:t>
            </w:r>
            <w:proofErr w:type="spellEnd"/>
            <w:r w:rsidRPr="00A500F1">
              <w:rPr>
                <w:rFonts w:ascii="Book Antiqua" w:eastAsia="Book Antiqua" w:hAnsi="Book Antiqua" w:cs="Book Antiqua"/>
                <w:spacing w:val="-2"/>
                <w:sz w:val="20"/>
                <w:szCs w:val="20"/>
              </w:rPr>
              <w:t>(</w:t>
            </w:r>
            <w:proofErr w:type="spellStart"/>
            <w:proofErr w:type="gramEnd"/>
            <w:r w:rsidRPr="00A500F1">
              <w:rPr>
                <w:rFonts w:ascii="Book Antiqua" w:eastAsia="Book Antiqua" w:hAnsi="Book Antiqua" w:cs="Book Antiqua"/>
                <w:spacing w:val="-2"/>
                <w:sz w:val="20"/>
                <w:szCs w:val="20"/>
              </w:rPr>
              <w:t>rosinha-de-sol</w:t>
            </w:r>
            <w:proofErr w:type="spellEnd"/>
            <w:r w:rsidRPr="00A500F1">
              <w:rPr>
                <w:rFonts w:ascii="Book Antiqua" w:eastAsia="Book Antiqua" w:hAnsi="Book Antiqua" w:cs="Book Antiqua"/>
                <w:spacing w:val="-2"/>
                <w:sz w:val="20"/>
                <w:szCs w:val="20"/>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10cm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2</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600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Arachisrepens</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amendoim-rasteiro</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10cm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3</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Calatheaargyraea</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calatéia-prateada</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4</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Calatheainsignis</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maranta-cascavel</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5</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600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Evolvulusglomeratus</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azulzinha</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5cm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6</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600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proofErr w:type="gramStart"/>
            <w:r w:rsidRPr="00A500F1">
              <w:rPr>
                <w:rFonts w:ascii="Book Antiqua" w:eastAsia="Book Antiqua" w:hAnsi="Book Antiqua" w:cs="Book Antiqua"/>
                <w:i/>
                <w:iCs/>
                <w:spacing w:val="-2"/>
                <w:sz w:val="20"/>
                <w:szCs w:val="20"/>
              </w:rPr>
              <w:t>Evolvuluspusillus</w:t>
            </w:r>
            <w:proofErr w:type="spellEnd"/>
            <w:r w:rsidRPr="00A500F1">
              <w:rPr>
                <w:rFonts w:ascii="Book Antiqua" w:eastAsia="Book Antiqua" w:hAnsi="Book Antiqua" w:cs="Book Antiqua"/>
                <w:spacing w:val="-2"/>
                <w:sz w:val="20"/>
                <w:szCs w:val="20"/>
              </w:rPr>
              <w:t>(</w:t>
            </w:r>
            <w:proofErr w:type="spellStart"/>
            <w:proofErr w:type="gramEnd"/>
            <w:r w:rsidRPr="00A500F1">
              <w:rPr>
                <w:rFonts w:ascii="Book Antiqua" w:eastAsia="Book Antiqua" w:hAnsi="Book Antiqua" w:cs="Book Antiqua"/>
                <w:spacing w:val="-2"/>
                <w:sz w:val="20"/>
                <w:szCs w:val="20"/>
              </w:rPr>
              <w:t>gota-de-orvalho</w:t>
            </w:r>
            <w:proofErr w:type="spellEnd"/>
            <w:r w:rsidRPr="00A500F1">
              <w:rPr>
                <w:rFonts w:ascii="Book Antiqua" w:eastAsia="Book Antiqua" w:hAnsi="Book Antiqua" w:cs="Book Antiqua"/>
                <w:spacing w:val="-2"/>
                <w:sz w:val="20"/>
                <w:szCs w:val="20"/>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10cm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7</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450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proofErr w:type="gramStart"/>
            <w:r w:rsidRPr="00A500F1">
              <w:rPr>
                <w:rFonts w:ascii="Book Antiqua" w:eastAsia="Book Antiqua" w:hAnsi="Book Antiqua" w:cs="Book Antiqua"/>
                <w:i/>
                <w:iCs/>
                <w:spacing w:val="-2"/>
                <w:sz w:val="20"/>
                <w:szCs w:val="20"/>
              </w:rPr>
              <w:t>Liriopemuscari</w:t>
            </w:r>
            <w:proofErr w:type="spellEnd"/>
            <w:r w:rsidRPr="00A500F1">
              <w:rPr>
                <w:rFonts w:ascii="Book Antiqua" w:eastAsia="Book Antiqua" w:hAnsi="Book Antiqua" w:cs="Book Antiqua"/>
                <w:spacing w:val="-2"/>
                <w:sz w:val="20"/>
                <w:szCs w:val="20"/>
              </w:rPr>
              <w:t>(</w:t>
            </w:r>
            <w:proofErr w:type="spellStart"/>
            <w:proofErr w:type="gramEnd"/>
            <w:r w:rsidRPr="00A500F1">
              <w:rPr>
                <w:rFonts w:ascii="Book Antiqua" w:eastAsia="Book Antiqua" w:hAnsi="Book Antiqua" w:cs="Book Antiqua"/>
                <w:spacing w:val="-2"/>
                <w:sz w:val="20"/>
                <w:szCs w:val="20"/>
              </w:rPr>
              <w:t>barba-de-serpente</w:t>
            </w:r>
            <w:proofErr w:type="spellEnd"/>
            <w:r w:rsidRPr="00A500F1">
              <w:rPr>
                <w:rFonts w:ascii="Book Antiqua" w:eastAsia="Book Antiqua" w:hAnsi="Book Antiqua" w:cs="Book Antiqua"/>
                <w:spacing w:val="-2"/>
                <w:sz w:val="20"/>
                <w:szCs w:val="20"/>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15cm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8</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Pachystachyslutea</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camarão-amarelo</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20cm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9</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Sansevieriatrifasciata</w:t>
            </w:r>
            <w:proofErr w:type="spellEnd"/>
            <w:r w:rsidRPr="00A500F1">
              <w:rPr>
                <w:rFonts w:ascii="Book Antiqua" w:eastAsia="Book Antiqua" w:hAnsi="Book Antiqua" w:cs="Book Antiqua"/>
                <w:i/>
                <w:iCs/>
                <w:spacing w:val="-2"/>
                <w:sz w:val="20"/>
                <w:szCs w:val="20"/>
                <w:lang w:val="en-US"/>
              </w:rPr>
              <w:t xml:space="preserve"> “</w:t>
            </w:r>
            <w:proofErr w:type="spellStart"/>
            <w:r w:rsidRPr="00A500F1">
              <w:rPr>
                <w:rFonts w:ascii="Book Antiqua" w:eastAsia="Book Antiqua" w:hAnsi="Book Antiqua" w:cs="Book Antiqua"/>
                <w:i/>
                <w:iCs/>
                <w:spacing w:val="-2"/>
                <w:sz w:val="20"/>
                <w:szCs w:val="20"/>
                <w:lang w:val="en-US"/>
              </w:rPr>
              <w:t>Hahnii</w:t>
            </w:r>
            <w:proofErr w:type="spellEnd"/>
            <w:r w:rsidRPr="00A500F1">
              <w:rPr>
                <w:rFonts w:ascii="Book Antiqua" w:eastAsia="Book Antiqua" w:hAnsi="Book Antiqua" w:cs="Book Antiqua"/>
                <w:i/>
                <w:iCs/>
                <w:spacing w:val="-2"/>
                <w:sz w:val="20"/>
                <w:szCs w:val="20"/>
                <w:lang w:val="en-US"/>
              </w:rPr>
              <w:t xml:space="preserve">” </w:t>
            </w:r>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espadinha</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10cm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10</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300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Tradescantiapallida</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trapoeraba-roxa</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10cm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11</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150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Tradescantiazebrina</w:t>
            </w:r>
            <w:proofErr w:type="spellEnd"/>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lambari</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10cm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12</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750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rPr>
              <w:t>Tradescantia</w:t>
            </w:r>
            <w:proofErr w:type="spellEnd"/>
            <w:r w:rsidRPr="00A500F1">
              <w:rPr>
                <w:rFonts w:ascii="Book Antiqua" w:eastAsia="Book Antiqua" w:hAnsi="Book Antiqua" w:cs="Book Antiqua"/>
                <w:i/>
                <w:iCs/>
                <w:spacing w:val="-2"/>
                <w:sz w:val="20"/>
                <w:szCs w:val="20"/>
              </w:rPr>
              <w:t xml:space="preserve"> zebrina </w:t>
            </w:r>
            <w:proofErr w:type="spellStart"/>
            <w:proofErr w:type="gramStart"/>
            <w:r w:rsidRPr="00A500F1">
              <w:rPr>
                <w:rFonts w:ascii="Book Antiqua" w:eastAsia="Book Antiqua" w:hAnsi="Book Antiqua" w:cs="Book Antiqua"/>
                <w:i/>
                <w:iCs/>
                <w:spacing w:val="-2"/>
                <w:sz w:val="20"/>
                <w:szCs w:val="20"/>
              </w:rPr>
              <w:t>var.</w:t>
            </w:r>
            <w:proofErr w:type="spellEnd"/>
            <w:proofErr w:type="gramEnd"/>
            <w:r w:rsidRPr="00A500F1">
              <w:rPr>
                <w:rFonts w:ascii="Book Antiqua" w:eastAsia="Book Antiqua" w:hAnsi="Book Antiqua" w:cs="Book Antiqua"/>
                <w:i/>
                <w:iCs/>
                <w:spacing w:val="-2"/>
                <w:sz w:val="20"/>
                <w:szCs w:val="20"/>
              </w:rPr>
              <w:t xml:space="preserve">: </w:t>
            </w:r>
            <w:proofErr w:type="spellStart"/>
            <w:r w:rsidRPr="00A500F1">
              <w:rPr>
                <w:rFonts w:ascii="Book Antiqua" w:eastAsia="Book Antiqua" w:hAnsi="Book Antiqua" w:cs="Book Antiqua"/>
                <w:i/>
                <w:iCs/>
                <w:spacing w:val="-2"/>
                <w:sz w:val="20"/>
                <w:szCs w:val="20"/>
              </w:rPr>
              <w:t>Purpusii</w:t>
            </w:r>
            <w:proofErr w:type="spellEnd"/>
            <w:r w:rsidRPr="00A500F1">
              <w:rPr>
                <w:rFonts w:ascii="Book Antiqua" w:eastAsia="Book Antiqua" w:hAnsi="Book Antiqua" w:cs="Book Antiqua"/>
                <w:spacing w:val="-2"/>
                <w:sz w:val="20"/>
                <w:szCs w:val="20"/>
              </w:rPr>
              <w:t>(lambari-roxo)</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10cm</w:t>
            </w:r>
          </w:p>
        </w:tc>
      </w:tr>
      <w:tr w:rsidR="0076252E" w:rsidRPr="0076252E" w:rsidTr="00132103">
        <w:trPr>
          <w:trHeight w:val="300"/>
        </w:trPr>
        <w:tc>
          <w:tcPr>
            <w:tcW w:w="600" w:type="dxa"/>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950" w:type="dxa"/>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658" w:type="dxa"/>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6084" w:type="dxa"/>
            <w:gridSpan w:val="2"/>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1559" w:type="dxa"/>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r>
      <w:tr w:rsidR="0076252E" w:rsidRPr="0076252E" w:rsidTr="00132103">
        <w:trPr>
          <w:trHeight w:val="345"/>
        </w:trPr>
        <w:tc>
          <w:tcPr>
            <w:tcW w:w="9851" w:type="dxa"/>
            <w:gridSpan w:val="6"/>
            <w:tcBorders>
              <w:top w:val="nil"/>
              <w:left w:val="nil"/>
              <w:bottom w:val="nil"/>
              <w:right w:val="nil"/>
            </w:tcBorders>
            <w:shd w:val="clear" w:color="auto" w:fill="auto"/>
            <w:noWrap/>
            <w:vAlign w:val="center"/>
            <w:hideMark/>
          </w:tcPr>
          <w:p w:rsidR="0076252E" w:rsidRPr="0076252E" w:rsidRDefault="0076252E" w:rsidP="0076252E">
            <w:pPr>
              <w:spacing w:after="0"/>
              <w:ind w:right="-1"/>
              <w:jc w:val="both"/>
              <w:rPr>
                <w:rFonts w:ascii="Book Antiqua" w:eastAsia="Book Antiqua" w:hAnsi="Book Antiqua" w:cs="Book Antiqua"/>
                <w:b/>
                <w:bCs/>
                <w:spacing w:val="-2"/>
                <w:sz w:val="20"/>
                <w:szCs w:val="20"/>
                <w:u w:val="single"/>
              </w:rPr>
            </w:pPr>
            <w:r w:rsidRPr="0076252E">
              <w:rPr>
                <w:rFonts w:ascii="Book Antiqua" w:eastAsia="Book Antiqua" w:hAnsi="Book Antiqua" w:cs="Book Antiqua"/>
                <w:b/>
                <w:bCs/>
                <w:spacing w:val="-2"/>
                <w:sz w:val="20"/>
                <w:szCs w:val="20"/>
                <w:u w:val="single"/>
                <w:lang w:val="en-US"/>
              </w:rPr>
              <w:t>ITENS INDEPENDENTES</w:t>
            </w:r>
          </w:p>
        </w:tc>
      </w:tr>
      <w:tr w:rsidR="0076252E" w:rsidRPr="0076252E" w:rsidTr="00132103">
        <w:trPr>
          <w:trHeight w:val="315"/>
        </w:trPr>
        <w:tc>
          <w:tcPr>
            <w:tcW w:w="600" w:type="dxa"/>
            <w:tcBorders>
              <w:top w:val="nil"/>
              <w:left w:val="nil"/>
              <w:bottom w:val="nil"/>
              <w:right w:val="nil"/>
            </w:tcBorders>
            <w:shd w:val="clear" w:color="auto" w:fill="auto"/>
            <w:noWrap/>
            <w:vAlign w:val="center"/>
            <w:hideMark/>
          </w:tcPr>
          <w:p w:rsidR="0076252E" w:rsidRPr="0076252E" w:rsidRDefault="0076252E" w:rsidP="0076252E">
            <w:pPr>
              <w:spacing w:after="0"/>
              <w:ind w:right="-1"/>
              <w:jc w:val="both"/>
              <w:rPr>
                <w:rFonts w:ascii="Book Antiqua" w:eastAsia="Book Antiqua" w:hAnsi="Book Antiqua" w:cs="Book Antiqua"/>
                <w:b/>
                <w:bCs/>
                <w:spacing w:val="-2"/>
                <w:sz w:val="20"/>
                <w:szCs w:val="20"/>
                <w:u w:val="single"/>
              </w:rPr>
            </w:pPr>
          </w:p>
        </w:tc>
        <w:tc>
          <w:tcPr>
            <w:tcW w:w="950" w:type="dxa"/>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658" w:type="dxa"/>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5153" w:type="dxa"/>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2490" w:type="dxa"/>
            <w:gridSpan w:val="2"/>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r>
      <w:tr w:rsidR="0076252E" w:rsidRPr="0076252E" w:rsidTr="00132103">
        <w:trPr>
          <w:trHeight w:val="360"/>
        </w:trPr>
        <w:tc>
          <w:tcPr>
            <w:tcW w:w="9851"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bCs/>
                <w:spacing w:val="-2"/>
                <w:sz w:val="20"/>
                <w:szCs w:val="20"/>
                <w:u w:val="single"/>
              </w:rPr>
            </w:pPr>
            <w:r w:rsidRPr="0076252E">
              <w:rPr>
                <w:rFonts w:ascii="Book Antiqua" w:eastAsia="Book Antiqua" w:hAnsi="Book Antiqua" w:cs="Book Antiqua"/>
                <w:b/>
                <w:bCs/>
                <w:spacing w:val="-2"/>
                <w:sz w:val="20"/>
                <w:szCs w:val="20"/>
                <w:u w:val="single"/>
              </w:rPr>
              <w:t xml:space="preserve">GRUPO </w:t>
            </w:r>
            <w:proofErr w:type="gramStart"/>
            <w:r w:rsidRPr="0076252E">
              <w:rPr>
                <w:rFonts w:ascii="Book Antiqua" w:eastAsia="Book Antiqua" w:hAnsi="Book Antiqua" w:cs="Book Antiqua"/>
                <w:b/>
                <w:bCs/>
                <w:spacing w:val="-2"/>
                <w:sz w:val="20"/>
                <w:szCs w:val="20"/>
                <w:u w:val="single"/>
              </w:rPr>
              <w:t>5</w:t>
            </w:r>
            <w:proofErr w:type="gramEnd"/>
            <w:r w:rsidRPr="0076252E">
              <w:rPr>
                <w:rFonts w:ascii="Book Antiqua" w:eastAsia="Book Antiqua" w:hAnsi="Book Antiqua" w:cs="Book Antiqua"/>
                <w:b/>
                <w:bCs/>
                <w:spacing w:val="-2"/>
                <w:sz w:val="20"/>
                <w:szCs w:val="20"/>
              </w:rPr>
              <w:t>– HERBÁCEAS - GRAMÍNEAS (produzidas e entregues em placas ou rolos).</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bCs/>
                <w:spacing w:val="-2"/>
                <w:sz w:val="20"/>
                <w:szCs w:val="20"/>
              </w:rPr>
            </w:pPr>
            <w:r w:rsidRPr="0076252E">
              <w:rPr>
                <w:rFonts w:ascii="Book Antiqua" w:eastAsia="Book Antiqua" w:hAnsi="Book Antiqua" w:cs="Book Antiqua"/>
                <w:b/>
                <w:bCs/>
                <w:spacing w:val="-2"/>
                <w:sz w:val="20"/>
                <w:szCs w:val="20"/>
                <w:lang w:val="en-US"/>
              </w:rPr>
              <w:t>Item</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spacing w:val="-2"/>
                <w:sz w:val="20"/>
                <w:szCs w:val="20"/>
              </w:rPr>
            </w:pPr>
            <w:r w:rsidRPr="0076252E">
              <w:rPr>
                <w:rFonts w:ascii="Book Antiqua" w:eastAsia="Book Antiqua" w:hAnsi="Book Antiqua" w:cs="Book Antiqua"/>
                <w:b/>
                <w:spacing w:val="-2"/>
                <w:sz w:val="20"/>
                <w:szCs w:val="20"/>
                <w:lang w:val="en-US"/>
              </w:rPr>
              <w:t>Quant.</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roofErr w:type="spellStart"/>
            <w:r w:rsidRPr="0076252E">
              <w:rPr>
                <w:rFonts w:ascii="Book Antiqua" w:eastAsia="Book Antiqua" w:hAnsi="Book Antiqua" w:cs="Book Antiqua"/>
                <w:b/>
                <w:spacing w:val="-2"/>
                <w:sz w:val="20"/>
                <w:szCs w:val="20"/>
                <w:lang w:val="en-US"/>
              </w:rPr>
              <w:t>Unid</w:t>
            </w:r>
            <w:proofErr w:type="spellEnd"/>
            <w:r w:rsidRPr="0076252E">
              <w:rPr>
                <w:rFonts w:ascii="Book Antiqua" w:eastAsia="Book Antiqua" w:hAnsi="Book Antiqua" w:cs="Book Antiqua"/>
                <w:b/>
                <w:spacing w:val="-2"/>
                <w:sz w:val="20"/>
                <w:szCs w:val="20"/>
                <w:lang w:val="en-US"/>
              </w:rPr>
              <w:t>.</w:t>
            </w:r>
          </w:p>
        </w:tc>
        <w:tc>
          <w:tcPr>
            <w:tcW w:w="6084" w:type="dxa"/>
            <w:gridSpan w:val="2"/>
            <w:tcBorders>
              <w:top w:val="nil"/>
              <w:left w:val="nil"/>
              <w:bottom w:val="single" w:sz="8" w:space="0" w:color="auto"/>
              <w:right w:val="single" w:sz="8" w:space="0" w:color="auto"/>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bCs/>
                <w:spacing w:val="-2"/>
                <w:sz w:val="20"/>
                <w:szCs w:val="20"/>
              </w:rPr>
            </w:pPr>
            <w:r w:rsidRPr="0076252E">
              <w:rPr>
                <w:rFonts w:ascii="Book Antiqua" w:eastAsia="Book Antiqua" w:hAnsi="Book Antiqua" w:cs="Book Antiqua"/>
                <w:b/>
                <w:bCs/>
                <w:spacing w:val="-2"/>
                <w:sz w:val="20"/>
                <w:szCs w:val="20"/>
              </w:rPr>
              <w:t>Espécie Nome Científico</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roofErr w:type="spellStart"/>
            <w:r w:rsidRPr="0076252E">
              <w:rPr>
                <w:rFonts w:ascii="Book Antiqua" w:eastAsia="Book Antiqua" w:hAnsi="Book Antiqua" w:cs="Book Antiqua"/>
                <w:b/>
                <w:spacing w:val="-2"/>
                <w:sz w:val="20"/>
                <w:szCs w:val="20"/>
                <w:lang w:val="en-US"/>
              </w:rPr>
              <w:t>Altura</w:t>
            </w:r>
            <w:proofErr w:type="spellEnd"/>
            <w:r w:rsidR="00132103">
              <w:rPr>
                <w:rFonts w:ascii="Book Antiqua" w:eastAsia="Book Antiqua" w:hAnsi="Book Antiqua" w:cs="Book Antiqua"/>
                <w:b/>
                <w:spacing w:val="-2"/>
                <w:sz w:val="20"/>
                <w:szCs w:val="20"/>
                <w:lang w:val="en-US"/>
              </w:rPr>
              <w:t xml:space="preserve"> </w:t>
            </w:r>
            <w:proofErr w:type="spellStart"/>
            <w:r w:rsidRPr="0076252E">
              <w:rPr>
                <w:rFonts w:ascii="Book Antiqua" w:eastAsia="Book Antiqua" w:hAnsi="Book Antiqua" w:cs="Book Antiqua"/>
                <w:b/>
                <w:spacing w:val="-2"/>
                <w:sz w:val="20"/>
                <w:szCs w:val="20"/>
                <w:lang w:val="en-US"/>
              </w:rPr>
              <w:t>mínima</w:t>
            </w:r>
            <w:proofErr w:type="spellEnd"/>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1</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2000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m2</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r w:rsidRPr="00A500F1">
              <w:rPr>
                <w:rFonts w:ascii="Book Antiqua" w:eastAsia="Book Antiqua" w:hAnsi="Book Antiqua" w:cs="Book Antiqua"/>
                <w:i/>
                <w:iCs/>
                <w:spacing w:val="-2"/>
                <w:sz w:val="20"/>
                <w:szCs w:val="20"/>
              </w:rPr>
              <w:t xml:space="preserve">GRAMA, aspecto físico folha estreita, cor </w:t>
            </w:r>
            <w:proofErr w:type="spellStart"/>
            <w:r w:rsidRPr="00A500F1">
              <w:rPr>
                <w:rFonts w:ascii="Book Antiqua" w:eastAsia="Book Antiqua" w:hAnsi="Book Antiqua" w:cs="Book Antiqua"/>
                <w:i/>
                <w:iCs/>
                <w:spacing w:val="-2"/>
                <w:sz w:val="20"/>
                <w:szCs w:val="20"/>
              </w:rPr>
              <w:t>verde-vivo</w:t>
            </w:r>
            <w:proofErr w:type="spellEnd"/>
            <w:r w:rsidRPr="00A500F1">
              <w:rPr>
                <w:rFonts w:ascii="Book Antiqua" w:eastAsia="Book Antiqua" w:hAnsi="Book Antiqua" w:cs="Book Antiqua"/>
                <w:i/>
                <w:iCs/>
                <w:spacing w:val="-2"/>
                <w:sz w:val="20"/>
                <w:szCs w:val="20"/>
              </w:rPr>
              <w:t>, tipo BERMUDAS, aplicação campo esportivo, características adicionais resistência a pisoteio</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w:t>
            </w:r>
          </w:p>
        </w:tc>
      </w:tr>
      <w:tr w:rsidR="0076252E" w:rsidRPr="0076252E" w:rsidTr="00132103">
        <w:trPr>
          <w:trHeight w:val="300"/>
        </w:trPr>
        <w:tc>
          <w:tcPr>
            <w:tcW w:w="600" w:type="dxa"/>
            <w:tcBorders>
              <w:top w:val="nil"/>
              <w:left w:val="nil"/>
              <w:bottom w:val="nil"/>
              <w:right w:val="nil"/>
            </w:tcBorders>
            <w:shd w:val="clear" w:color="auto" w:fill="auto"/>
            <w:noWrap/>
            <w:vAlign w:val="center"/>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950" w:type="dxa"/>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658" w:type="dxa"/>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6084" w:type="dxa"/>
            <w:gridSpan w:val="2"/>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1559" w:type="dxa"/>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r>
      <w:tr w:rsidR="0076252E" w:rsidRPr="0076252E" w:rsidTr="00132103">
        <w:trPr>
          <w:trHeight w:val="589"/>
        </w:trPr>
        <w:tc>
          <w:tcPr>
            <w:tcW w:w="9851"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bCs/>
                <w:spacing w:val="-2"/>
                <w:sz w:val="20"/>
                <w:szCs w:val="20"/>
                <w:u w:val="single"/>
              </w:rPr>
            </w:pPr>
            <w:r w:rsidRPr="0076252E">
              <w:rPr>
                <w:rFonts w:ascii="Book Antiqua" w:eastAsia="Book Antiqua" w:hAnsi="Book Antiqua" w:cs="Book Antiqua"/>
                <w:b/>
                <w:bCs/>
                <w:spacing w:val="-2"/>
                <w:sz w:val="20"/>
                <w:szCs w:val="20"/>
                <w:u w:val="single"/>
              </w:rPr>
              <w:lastRenderedPageBreak/>
              <w:t xml:space="preserve">GRUPO </w:t>
            </w:r>
            <w:proofErr w:type="gramStart"/>
            <w:r w:rsidRPr="0076252E">
              <w:rPr>
                <w:rFonts w:ascii="Book Antiqua" w:eastAsia="Book Antiqua" w:hAnsi="Book Antiqua" w:cs="Book Antiqua"/>
                <w:b/>
                <w:bCs/>
                <w:spacing w:val="-2"/>
                <w:sz w:val="20"/>
                <w:szCs w:val="20"/>
                <w:u w:val="single"/>
              </w:rPr>
              <w:t>6</w:t>
            </w:r>
            <w:proofErr w:type="gramEnd"/>
            <w:r w:rsidRPr="0076252E">
              <w:rPr>
                <w:rFonts w:ascii="Book Antiqua" w:eastAsia="Book Antiqua" w:hAnsi="Book Antiqua" w:cs="Book Antiqua"/>
                <w:b/>
                <w:bCs/>
                <w:spacing w:val="-2"/>
                <w:sz w:val="20"/>
                <w:szCs w:val="20"/>
              </w:rPr>
              <w:t>– HERBÁCEAS - GRAMÍNEAS (produzidas e entregues em placas ou rolos).</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bCs/>
                <w:spacing w:val="-2"/>
                <w:sz w:val="20"/>
                <w:szCs w:val="20"/>
              </w:rPr>
            </w:pPr>
            <w:r w:rsidRPr="0076252E">
              <w:rPr>
                <w:rFonts w:ascii="Book Antiqua" w:eastAsia="Book Antiqua" w:hAnsi="Book Antiqua" w:cs="Book Antiqua"/>
                <w:b/>
                <w:bCs/>
                <w:spacing w:val="-2"/>
                <w:sz w:val="20"/>
                <w:szCs w:val="20"/>
                <w:lang w:val="en-US"/>
              </w:rPr>
              <w:t>Item</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spacing w:val="-2"/>
                <w:sz w:val="20"/>
                <w:szCs w:val="20"/>
              </w:rPr>
            </w:pPr>
            <w:r w:rsidRPr="0076252E">
              <w:rPr>
                <w:rFonts w:ascii="Book Antiqua" w:eastAsia="Book Antiqua" w:hAnsi="Book Antiqua" w:cs="Book Antiqua"/>
                <w:b/>
                <w:spacing w:val="-2"/>
                <w:sz w:val="20"/>
                <w:szCs w:val="20"/>
                <w:lang w:val="en-US"/>
              </w:rPr>
              <w:t>Quant.</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roofErr w:type="spellStart"/>
            <w:r w:rsidRPr="0076252E">
              <w:rPr>
                <w:rFonts w:ascii="Book Antiqua" w:eastAsia="Book Antiqua" w:hAnsi="Book Antiqua" w:cs="Book Antiqua"/>
                <w:b/>
                <w:spacing w:val="-2"/>
                <w:sz w:val="20"/>
                <w:szCs w:val="20"/>
                <w:lang w:val="en-US"/>
              </w:rPr>
              <w:t>Unid</w:t>
            </w:r>
            <w:proofErr w:type="spellEnd"/>
            <w:r w:rsidRPr="0076252E">
              <w:rPr>
                <w:rFonts w:ascii="Book Antiqua" w:eastAsia="Book Antiqua" w:hAnsi="Book Antiqua" w:cs="Book Antiqua"/>
                <w:b/>
                <w:spacing w:val="-2"/>
                <w:sz w:val="20"/>
                <w:szCs w:val="20"/>
                <w:lang w:val="en-US"/>
              </w:rPr>
              <w:t>.</w:t>
            </w:r>
          </w:p>
        </w:tc>
        <w:tc>
          <w:tcPr>
            <w:tcW w:w="6084" w:type="dxa"/>
            <w:gridSpan w:val="2"/>
            <w:tcBorders>
              <w:top w:val="nil"/>
              <w:left w:val="nil"/>
              <w:bottom w:val="single" w:sz="8" w:space="0" w:color="auto"/>
              <w:right w:val="single" w:sz="8" w:space="0" w:color="auto"/>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bCs/>
                <w:spacing w:val="-2"/>
                <w:sz w:val="20"/>
                <w:szCs w:val="20"/>
              </w:rPr>
            </w:pPr>
            <w:r w:rsidRPr="0076252E">
              <w:rPr>
                <w:rFonts w:ascii="Book Antiqua" w:eastAsia="Book Antiqua" w:hAnsi="Book Antiqua" w:cs="Book Antiqua"/>
                <w:b/>
                <w:bCs/>
                <w:spacing w:val="-2"/>
                <w:sz w:val="20"/>
                <w:szCs w:val="20"/>
              </w:rPr>
              <w:t>Espécie Nome Científico</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roofErr w:type="spellStart"/>
            <w:r w:rsidRPr="0076252E">
              <w:rPr>
                <w:rFonts w:ascii="Book Antiqua" w:eastAsia="Book Antiqua" w:hAnsi="Book Antiqua" w:cs="Book Antiqua"/>
                <w:b/>
                <w:spacing w:val="-2"/>
                <w:sz w:val="20"/>
                <w:szCs w:val="20"/>
                <w:lang w:val="en-US"/>
              </w:rPr>
              <w:t>Altura</w:t>
            </w:r>
            <w:proofErr w:type="spellEnd"/>
            <w:r w:rsidR="00132103">
              <w:rPr>
                <w:rFonts w:ascii="Book Antiqua" w:eastAsia="Book Antiqua" w:hAnsi="Book Antiqua" w:cs="Book Antiqua"/>
                <w:b/>
                <w:spacing w:val="-2"/>
                <w:sz w:val="20"/>
                <w:szCs w:val="20"/>
                <w:lang w:val="en-US"/>
              </w:rPr>
              <w:t xml:space="preserve"> </w:t>
            </w:r>
            <w:proofErr w:type="spellStart"/>
            <w:r w:rsidRPr="0076252E">
              <w:rPr>
                <w:rFonts w:ascii="Book Antiqua" w:eastAsia="Book Antiqua" w:hAnsi="Book Antiqua" w:cs="Book Antiqua"/>
                <w:b/>
                <w:spacing w:val="-2"/>
                <w:sz w:val="20"/>
                <w:szCs w:val="20"/>
                <w:lang w:val="en-US"/>
              </w:rPr>
              <w:t>mínima</w:t>
            </w:r>
            <w:proofErr w:type="spellEnd"/>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1</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2000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m2</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lang w:val="en-US"/>
              </w:rPr>
              <w:t>Zoysia</w:t>
            </w:r>
            <w:proofErr w:type="spellEnd"/>
            <w:r w:rsidRPr="00A500F1">
              <w:rPr>
                <w:rFonts w:ascii="Book Antiqua" w:eastAsia="Book Antiqua" w:hAnsi="Book Antiqua" w:cs="Book Antiqua"/>
                <w:i/>
                <w:iCs/>
                <w:spacing w:val="-2"/>
                <w:sz w:val="20"/>
                <w:szCs w:val="20"/>
                <w:lang w:val="en-US"/>
              </w:rPr>
              <w:t xml:space="preserve"> japonica </w:t>
            </w:r>
            <w:r w:rsidRPr="00A500F1">
              <w:rPr>
                <w:rFonts w:ascii="Book Antiqua" w:eastAsia="Book Antiqua" w:hAnsi="Book Antiqua" w:cs="Book Antiqua"/>
                <w:spacing w:val="-2"/>
                <w:sz w:val="20"/>
                <w:szCs w:val="20"/>
                <w:lang w:val="en-US"/>
              </w:rPr>
              <w:t>(</w:t>
            </w:r>
            <w:proofErr w:type="spellStart"/>
            <w:r w:rsidRPr="00A500F1">
              <w:rPr>
                <w:rFonts w:ascii="Book Antiqua" w:eastAsia="Book Antiqua" w:hAnsi="Book Antiqua" w:cs="Book Antiqua"/>
                <w:spacing w:val="-2"/>
                <w:sz w:val="20"/>
                <w:szCs w:val="20"/>
                <w:lang w:val="en-US"/>
              </w:rPr>
              <w:t>grama-esmeralda</w:t>
            </w:r>
            <w:proofErr w:type="spellEnd"/>
            <w:r w:rsidRPr="00A500F1">
              <w:rPr>
                <w:rFonts w:ascii="Book Antiqua" w:eastAsia="Book Antiqua" w:hAnsi="Book Antiqua" w:cs="Book Antiqua"/>
                <w:spacing w:val="-2"/>
                <w:sz w:val="20"/>
                <w:szCs w:val="20"/>
                <w:lang w:val="en-US"/>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w:t>
            </w:r>
          </w:p>
        </w:tc>
      </w:tr>
      <w:tr w:rsidR="0076252E" w:rsidRPr="0076252E" w:rsidTr="00132103">
        <w:trPr>
          <w:trHeight w:val="315"/>
        </w:trPr>
        <w:tc>
          <w:tcPr>
            <w:tcW w:w="600" w:type="dxa"/>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950" w:type="dxa"/>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658" w:type="dxa"/>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6084" w:type="dxa"/>
            <w:gridSpan w:val="2"/>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c>
          <w:tcPr>
            <w:tcW w:w="1559" w:type="dxa"/>
            <w:tcBorders>
              <w:top w:val="nil"/>
              <w:left w:val="nil"/>
              <w:bottom w:val="nil"/>
              <w:right w:val="nil"/>
            </w:tcBorders>
            <w:shd w:val="clear" w:color="auto" w:fill="auto"/>
            <w:noWrap/>
            <w:vAlign w:val="bottom"/>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
        </w:tc>
      </w:tr>
      <w:tr w:rsidR="0076252E" w:rsidRPr="0076252E" w:rsidTr="00132103">
        <w:trPr>
          <w:trHeight w:val="855"/>
        </w:trPr>
        <w:tc>
          <w:tcPr>
            <w:tcW w:w="9851"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bCs/>
                <w:spacing w:val="-2"/>
                <w:sz w:val="20"/>
                <w:szCs w:val="20"/>
                <w:u w:val="single"/>
              </w:rPr>
            </w:pPr>
            <w:r w:rsidRPr="0076252E">
              <w:rPr>
                <w:rFonts w:ascii="Book Antiqua" w:eastAsia="Book Antiqua" w:hAnsi="Book Antiqua" w:cs="Book Antiqua"/>
                <w:b/>
                <w:bCs/>
                <w:spacing w:val="-2"/>
                <w:sz w:val="20"/>
                <w:szCs w:val="20"/>
                <w:u w:val="single"/>
              </w:rPr>
              <w:t>GRUPO 7</w:t>
            </w:r>
            <w:r w:rsidRPr="0076252E">
              <w:rPr>
                <w:rFonts w:ascii="Book Antiqua" w:eastAsia="Book Antiqua" w:hAnsi="Book Antiqua" w:cs="Book Antiqua"/>
                <w:b/>
                <w:bCs/>
                <w:spacing w:val="-2"/>
                <w:sz w:val="20"/>
                <w:szCs w:val="20"/>
              </w:rPr>
              <w:t xml:space="preserve">– </w:t>
            </w:r>
            <w:proofErr w:type="gramStart"/>
            <w:r w:rsidRPr="0076252E">
              <w:rPr>
                <w:rFonts w:ascii="Book Antiqua" w:eastAsia="Book Antiqua" w:hAnsi="Book Antiqua" w:cs="Book Antiqua"/>
                <w:b/>
                <w:bCs/>
                <w:spacing w:val="-2"/>
                <w:sz w:val="20"/>
                <w:szCs w:val="20"/>
              </w:rPr>
              <w:t>DIVERSOS (produzidas em sacos plásticos e entregues em caixas com 15 (quinze) unidades</w:t>
            </w:r>
            <w:proofErr w:type="gramEnd"/>
            <w:r w:rsidRPr="0076252E">
              <w:rPr>
                <w:rFonts w:ascii="Book Antiqua" w:eastAsia="Book Antiqua" w:hAnsi="Book Antiqua" w:cs="Book Antiqua"/>
                <w:b/>
                <w:bCs/>
                <w:spacing w:val="-2"/>
                <w:sz w:val="20"/>
                <w:szCs w:val="20"/>
              </w:rPr>
              <w:t>).</w:t>
            </w:r>
          </w:p>
        </w:tc>
      </w:tr>
      <w:tr w:rsidR="0076252E" w:rsidRPr="0076252E" w:rsidTr="00132103">
        <w:trPr>
          <w:trHeight w:val="61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76252E" w:rsidRPr="0076252E" w:rsidRDefault="00BB55FD" w:rsidP="00AF7ED0">
            <w:pPr>
              <w:spacing w:after="0"/>
              <w:ind w:right="-1"/>
              <w:jc w:val="both"/>
              <w:rPr>
                <w:rFonts w:ascii="Book Antiqua" w:eastAsia="Book Antiqua" w:hAnsi="Book Antiqua" w:cs="Book Antiqua"/>
                <w:b/>
                <w:bCs/>
                <w:spacing w:val="-2"/>
                <w:sz w:val="20"/>
                <w:szCs w:val="20"/>
              </w:rPr>
            </w:pPr>
            <w:r>
              <w:rPr>
                <w:rFonts w:ascii="Book Antiqua" w:eastAsia="Book Antiqua" w:hAnsi="Book Antiqua" w:cs="Book Antiqua"/>
                <w:b/>
                <w:bCs/>
                <w:spacing w:val="-2"/>
                <w:sz w:val="20"/>
                <w:szCs w:val="20"/>
              </w:rPr>
              <w:t>Item</w:t>
            </w:r>
          </w:p>
        </w:tc>
        <w:tc>
          <w:tcPr>
            <w:tcW w:w="950" w:type="dxa"/>
            <w:tcBorders>
              <w:top w:val="nil"/>
              <w:left w:val="nil"/>
              <w:bottom w:val="single" w:sz="8" w:space="0" w:color="auto"/>
              <w:right w:val="single" w:sz="8" w:space="0" w:color="auto"/>
            </w:tcBorders>
            <w:shd w:val="clear" w:color="auto" w:fill="auto"/>
            <w:vAlign w:val="center"/>
            <w:hideMark/>
          </w:tcPr>
          <w:p w:rsidR="0076252E" w:rsidRPr="0076252E" w:rsidRDefault="00AF7ED0" w:rsidP="0076252E">
            <w:pPr>
              <w:spacing w:after="0"/>
              <w:ind w:right="-1"/>
              <w:jc w:val="both"/>
              <w:rPr>
                <w:rFonts w:ascii="Book Antiqua" w:eastAsia="Book Antiqua" w:hAnsi="Book Antiqua" w:cs="Book Antiqua"/>
                <w:b/>
                <w:bCs/>
                <w:spacing w:val="-2"/>
                <w:sz w:val="20"/>
                <w:szCs w:val="20"/>
              </w:rPr>
            </w:pPr>
            <w:r w:rsidRPr="0076252E">
              <w:rPr>
                <w:rFonts w:ascii="Book Antiqua" w:eastAsia="Book Antiqua" w:hAnsi="Book Antiqua" w:cs="Book Antiqua"/>
                <w:b/>
                <w:spacing w:val="-2"/>
                <w:sz w:val="20"/>
                <w:szCs w:val="20"/>
                <w:lang w:val="en-US"/>
              </w:rPr>
              <w:t>Quant.</w:t>
            </w:r>
          </w:p>
        </w:tc>
        <w:tc>
          <w:tcPr>
            <w:tcW w:w="658" w:type="dxa"/>
            <w:tcBorders>
              <w:top w:val="nil"/>
              <w:left w:val="nil"/>
              <w:bottom w:val="single" w:sz="8" w:space="0" w:color="auto"/>
              <w:right w:val="single" w:sz="8" w:space="0" w:color="auto"/>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bCs/>
                <w:spacing w:val="-2"/>
                <w:sz w:val="20"/>
                <w:szCs w:val="20"/>
              </w:rPr>
            </w:pPr>
            <w:proofErr w:type="spellStart"/>
            <w:r w:rsidRPr="0076252E">
              <w:rPr>
                <w:rFonts w:ascii="Book Antiqua" w:eastAsia="Book Antiqua" w:hAnsi="Book Antiqua" w:cs="Book Antiqua"/>
                <w:b/>
                <w:bCs/>
                <w:spacing w:val="-2"/>
                <w:sz w:val="20"/>
                <w:szCs w:val="20"/>
              </w:rPr>
              <w:t>Unid</w:t>
            </w:r>
            <w:proofErr w:type="spellEnd"/>
            <w:r w:rsidRPr="0076252E">
              <w:rPr>
                <w:rFonts w:ascii="Book Antiqua" w:eastAsia="Book Antiqua" w:hAnsi="Book Antiqua" w:cs="Book Antiqua"/>
                <w:b/>
                <w:bCs/>
                <w:spacing w:val="-2"/>
                <w:sz w:val="20"/>
                <w:szCs w:val="20"/>
              </w:rPr>
              <w:t>.</w:t>
            </w:r>
          </w:p>
        </w:tc>
        <w:tc>
          <w:tcPr>
            <w:tcW w:w="6084" w:type="dxa"/>
            <w:gridSpan w:val="2"/>
            <w:tcBorders>
              <w:top w:val="nil"/>
              <w:left w:val="nil"/>
              <w:bottom w:val="single" w:sz="8" w:space="0" w:color="auto"/>
              <w:right w:val="single" w:sz="8" w:space="0" w:color="auto"/>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bCs/>
                <w:spacing w:val="-2"/>
                <w:sz w:val="20"/>
                <w:szCs w:val="20"/>
              </w:rPr>
            </w:pPr>
            <w:r w:rsidRPr="0076252E">
              <w:rPr>
                <w:rFonts w:ascii="Book Antiqua" w:eastAsia="Book Antiqua" w:hAnsi="Book Antiqua" w:cs="Book Antiqua"/>
                <w:b/>
                <w:bCs/>
                <w:spacing w:val="-2"/>
                <w:sz w:val="20"/>
                <w:szCs w:val="20"/>
              </w:rPr>
              <w:t>Espécie Nome Científico</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76252E" w:rsidRDefault="0076252E" w:rsidP="0076252E">
            <w:pPr>
              <w:spacing w:after="0"/>
              <w:ind w:right="-1"/>
              <w:jc w:val="both"/>
              <w:rPr>
                <w:rFonts w:ascii="Book Antiqua" w:eastAsia="Book Antiqua" w:hAnsi="Book Antiqua" w:cs="Book Antiqua"/>
                <w:b/>
                <w:spacing w:val="-2"/>
                <w:sz w:val="20"/>
                <w:szCs w:val="20"/>
              </w:rPr>
            </w:pPr>
            <w:proofErr w:type="spellStart"/>
            <w:r w:rsidRPr="0076252E">
              <w:rPr>
                <w:rFonts w:ascii="Book Antiqua" w:eastAsia="Book Antiqua" w:hAnsi="Book Antiqua" w:cs="Book Antiqua"/>
                <w:b/>
                <w:spacing w:val="-2"/>
                <w:sz w:val="20"/>
                <w:szCs w:val="20"/>
                <w:lang w:val="en-US"/>
              </w:rPr>
              <w:t>Altura</w:t>
            </w:r>
            <w:proofErr w:type="spellEnd"/>
            <w:r w:rsidR="00132103">
              <w:rPr>
                <w:rFonts w:ascii="Book Antiqua" w:eastAsia="Book Antiqua" w:hAnsi="Book Antiqua" w:cs="Book Antiqua"/>
                <w:b/>
                <w:spacing w:val="-2"/>
                <w:sz w:val="20"/>
                <w:szCs w:val="20"/>
                <w:lang w:val="en-US"/>
              </w:rPr>
              <w:t xml:space="preserve"> </w:t>
            </w:r>
            <w:proofErr w:type="spellStart"/>
            <w:r w:rsidRPr="0076252E">
              <w:rPr>
                <w:rFonts w:ascii="Book Antiqua" w:eastAsia="Book Antiqua" w:hAnsi="Book Antiqua" w:cs="Book Antiqua"/>
                <w:b/>
                <w:spacing w:val="-2"/>
                <w:sz w:val="20"/>
                <w:szCs w:val="20"/>
                <w:lang w:val="en-US"/>
              </w:rPr>
              <w:t>mínima</w:t>
            </w:r>
            <w:proofErr w:type="spellEnd"/>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lang w:val="en-US"/>
              </w:rPr>
              <w:t>1</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750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rPr>
              <w:t>Bougainvillea</w:t>
            </w:r>
            <w:proofErr w:type="spellEnd"/>
            <w:r w:rsidRPr="00A500F1">
              <w:rPr>
                <w:rFonts w:ascii="Book Antiqua" w:eastAsia="Book Antiqua" w:hAnsi="Book Antiqua" w:cs="Book Antiqua"/>
                <w:i/>
                <w:iCs/>
                <w:spacing w:val="-2"/>
                <w:sz w:val="20"/>
                <w:szCs w:val="20"/>
              </w:rPr>
              <w:t xml:space="preserve"> glabra (Mini </w:t>
            </w:r>
            <w:proofErr w:type="spellStart"/>
            <w:r w:rsidRPr="00A500F1">
              <w:rPr>
                <w:rFonts w:ascii="Book Antiqua" w:eastAsia="Book Antiqua" w:hAnsi="Book Antiqua" w:cs="Book Antiqua"/>
                <w:i/>
                <w:iCs/>
                <w:spacing w:val="-2"/>
                <w:sz w:val="20"/>
                <w:szCs w:val="20"/>
              </w:rPr>
              <w:t>Bougainville</w:t>
            </w:r>
            <w:proofErr w:type="spellEnd"/>
            <w:r w:rsidRPr="00A500F1">
              <w:rPr>
                <w:rFonts w:ascii="Book Antiqua" w:eastAsia="Book Antiqua" w:hAnsi="Book Antiqua" w:cs="Book Antiqua"/>
                <w:i/>
                <w:iCs/>
                <w:spacing w:val="-2"/>
                <w:sz w:val="20"/>
                <w:szCs w:val="20"/>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0,70m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proofErr w:type="gramStart"/>
            <w:r w:rsidRPr="00A500F1">
              <w:rPr>
                <w:rFonts w:ascii="Book Antiqua" w:eastAsia="Book Antiqua" w:hAnsi="Book Antiqua" w:cs="Book Antiqua"/>
                <w:bCs/>
                <w:spacing w:val="-2"/>
                <w:sz w:val="20"/>
                <w:szCs w:val="20"/>
              </w:rPr>
              <w:t>2</w:t>
            </w:r>
            <w:proofErr w:type="gramEnd"/>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750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rPr>
              <w:t>Neriumoleander</w:t>
            </w:r>
            <w:proofErr w:type="spellEnd"/>
            <w:r w:rsidRPr="00A500F1">
              <w:rPr>
                <w:rFonts w:ascii="Book Antiqua" w:eastAsia="Book Antiqua" w:hAnsi="Book Antiqua" w:cs="Book Antiqua"/>
                <w:i/>
                <w:iCs/>
                <w:spacing w:val="-2"/>
                <w:sz w:val="20"/>
                <w:szCs w:val="20"/>
              </w:rPr>
              <w:t xml:space="preserve"> (Espirradeira)</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1,00m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proofErr w:type="gramStart"/>
            <w:r w:rsidRPr="00A500F1">
              <w:rPr>
                <w:rFonts w:ascii="Book Antiqua" w:eastAsia="Book Antiqua" w:hAnsi="Book Antiqua" w:cs="Book Antiqua"/>
                <w:bCs/>
                <w:spacing w:val="-2"/>
                <w:sz w:val="20"/>
                <w:szCs w:val="20"/>
              </w:rPr>
              <w:t>3</w:t>
            </w:r>
            <w:proofErr w:type="gramEnd"/>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750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rPr>
              <w:t>Plumeria</w:t>
            </w:r>
            <w:proofErr w:type="spellEnd"/>
            <w:r w:rsidRPr="00A500F1">
              <w:rPr>
                <w:rFonts w:ascii="Book Antiqua" w:eastAsia="Book Antiqua" w:hAnsi="Book Antiqua" w:cs="Book Antiqua"/>
                <w:i/>
                <w:iCs/>
                <w:spacing w:val="-2"/>
                <w:sz w:val="20"/>
                <w:szCs w:val="20"/>
              </w:rPr>
              <w:t xml:space="preserve"> obtusa (Jasmim/Caribe)</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1,00m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proofErr w:type="gramStart"/>
            <w:r w:rsidRPr="00A500F1">
              <w:rPr>
                <w:rFonts w:ascii="Book Antiqua" w:eastAsia="Book Antiqua" w:hAnsi="Book Antiqua" w:cs="Book Antiqua"/>
                <w:bCs/>
                <w:spacing w:val="-2"/>
                <w:sz w:val="20"/>
                <w:szCs w:val="20"/>
              </w:rPr>
              <w:t>4</w:t>
            </w:r>
            <w:proofErr w:type="gramEnd"/>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750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proofErr w:type="gramStart"/>
            <w:r w:rsidRPr="00A500F1">
              <w:rPr>
                <w:rFonts w:ascii="Book Antiqua" w:eastAsia="Book Antiqua" w:hAnsi="Book Antiqua" w:cs="Book Antiqua"/>
                <w:i/>
                <w:iCs/>
                <w:spacing w:val="-2"/>
                <w:sz w:val="20"/>
                <w:szCs w:val="20"/>
              </w:rPr>
              <w:t>TecomaStans</w:t>
            </w:r>
            <w:proofErr w:type="spellEnd"/>
            <w:proofErr w:type="gramEnd"/>
            <w:r w:rsidRPr="00A500F1">
              <w:rPr>
                <w:rFonts w:ascii="Book Antiqua" w:eastAsia="Book Antiqua" w:hAnsi="Book Antiqua" w:cs="Book Antiqua"/>
                <w:i/>
                <w:iCs/>
                <w:spacing w:val="-2"/>
                <w:sz w:val="20"/>
                <w:szCs w:val="20"/>
              </w:rPr>
              <w:t xml:space="preserve"> (Ipezinho)</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1,00m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proofErr w:type="gramStart"/>
            <w:r w:rsidRPr="00A500F1">
              <w:rPr>
                <w:rFonts w:ascii="Book Antiqua" w:eastAsia="Book Antiqua" w:hAnsi="Book Antiqua" w:cs="Book Antiqua"/>
                <w:bCs/>
                <w:spacing w:val="-2"/>
                <w:sz w:val="20"/>
                <w:szCs w:val="20"/>
              </w:rPr>
              <w:t>5</w:t>
            </w:r>
            <w:proofErr w:type="gramEnd"/>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750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rPr>
              <w:t>Tumbergia</w:t>
            </w:r>
            <w:proofErr w:type="spellEnd"/>
            <w:r w:rsidRPr="00A500F1">
              <w:rPr>
                <w:rFonts w:ascii="Book Antiqua" w:eastAsia="Book Antiqua" w:hAnsi="Book Antiqua" w:cs="Book Antiqua"/>
                <w:i/>
                <w:iCs/>
                <w:spacing w:val="-2"/>
                <w:sz w:val="20"/>
                <w:szCs w:val="20"/>
              </w:rPr>
              <w:t xml:space="preserve"> </w:t>
            </w:r>
            <w:proofErr w:type="spellStart"/>
            <w:proofErr w:type="gramStart"/>
            <w:r w:rsidRPr="00A500F1">
              <w:rPr>
                <w:rFonts w:ascii="Book Antiqua" w:eastAsia="Book Antiqua" w:hAnsi="Book Antiqua" w:cs="Book Antiqua"/>
                <w:i/>
                <w:iCs/>
                <w:spacing w:val="-2"/>
                <w:sz w:val="20"/>
                <w:szCs w:val="20"/>
              </w:rPr>
              <w:t>sp</w:t>
            </w:r>
            <w:proofErr w:type="spellEnd"/>
            <w:proofErr w:type="gramEnd"/>
            <w:r w:rsidRPr="00A500F1">
              <w:rPr>
                <w:rFonts w:ascii="Book Antiqua" w:eastAsia="Book Antiqua" w:hAnsi="Book Antiqua" w:cs="Book Antiqua"/>
                <w:i/>
                <w:iCs/>
                <w:spacing w:val="-2"/>
                <w:sz w:val="20"/>
                <w:szCs w:val="20"/>
              </w:rPr>
              <w:t>. (</w:t>
            </w:r>
            <w:proofErr w:type="spellStart"/>
            <w:r w:rsidRPr="00A500F1">
              <w:rPr>
                <w:rFonts w:ascii="Book Antiqua" w:eastAsia="Book Antiqua" w:hAnsi="Book Antiqua" w:cs="Book Antiqua"/>
                <w:i/>
                <w:iCs/>
                <w:spacing w:val="-2"/>
                <w:sz w:val="20"/>
                <w:szCs w:val="20"/>
              </w:rPr>
              <w:t>Tumbergia</w:t>
            </w:r>
            <w:proofErr w:type="spellEnd"/>
            <w:r w:rsidRPr="00A500F1">
              <w:rPr>
                <w:rFonts w:ascii="Book Antiqua" w:eastAsia="Book Antiqua" w:hAnsi="Book Antiqua" w:cs="Book Antiqua"/>
                <w:i/>
                <w:iCs/>
                <w:spacing w:val="-2"/>
                <w:sz w:val="20"/>
                <w:szCs w:val="20"/>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1,20m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proofErr w:type="gramStart"/>
            <w:r w:rsidRPr="00A500F1">
              <w:rPr>
                <w:rFonts w:ascii="Book Antiqua" w:eastAsia="Book Antiqua" w:hAnsi="Book Antiqua" w:cs="Book Antiqua"/>
                <w:bCs/>
                <w:spacing w:val="-2"/>
                <w:sz w:val="20"/>
                <w:szCs w:val="20"/>
              </w:rPr>
              <w:t>6</w:t>
            </w:r>
            <w:proofErr w:type="gramEnd"/>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900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rPr>
              <w:t>Allamandacathartica</w:t>
            </w:r>
            <w:proofErr w:type="spellEnd"/>
            <w:r w:rsidRPr="00A500F1">
              <w:rPr>
                <w:rFonts w:ascii="Book Antiqua" w:eastAsia="Book Antiqua" w:hAnsi="Book Antiqua" w:cs="Book Antiqua"/>
                <w:i/>
                <w:iCs/>
                <w:spacing w:val="-2"/>
                <w:sz w:val="20"/>
                <w:szCs w:val="20"/>
              </w:rPr>
              <w:t xml:space="preserve"> (</w:t>
            </w:r>
            <w:proofErr w:type="spellStart"/>
            <w:r w:rsidRPr="00A500F1">
              <w:rPr>
                <w:rFonts w:ascii="Book Antiqua" w:eastAsia="Book Antiqua" w:hAnsi="Book Antiqua" w:cs="Book Antiqua"/>
                <w:i/>
                <w:iCs/>
                <w:spacing w:val="-2"/>
                <w:sz w:val="20"/>
                <w:szCs w:val="20"/>
              </w:rPr>
              <w:t>Alamanda</w:t>
            </w:r>
            <w:proofErr w:type="spellEnd"/>
            <w:r w:rsidRPr="00A500F1">
              <w:rPr>
                <w:rFonts w:ascii="Book Antiqua" w:eastAsia="Book Antiqua" w:hAnsi="Book Antiqua" w:cs="Book Antiqua"/>
                <w:i/>
                <w:iCs/>
                <w:spacing w:val="-2"/>
                <w:sz w:val="20"/>
                <w:szCs w:val="20"/>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0,30m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proofErr w:type="gramStart"/>
            <w:r w:rsidRPr="00A500F1">
              <w:rPr>
                <w:rFonts w:ascii="Book Antiqua" w:eastAsia="Book Antiqua" w:hAnsi="Book Antiqua" w:cs="Book Antiqua"/>
                <w:bCs/>
                <w:spacing w:val="-2"/>
                <w:sz w:val="20"/>
                <w:szCs w:val="20"/>
              </w:rPr>
              <w:t>7</w:t>
            </w:r>
            <w:proofErr w:type="gramEnd"/>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900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rPr>
              <w:t>Beloperoneguttata</w:t>
            </w:r>
            <w:proofErr w:type="spellEnd"/>
            <w:r w:rsidRPr="00A500F1">
              <w:rPr>
                <w:rFonts w:ascii="Book Antiqua" w:eastAsia="Book Antiqua" w:hAnsi="Book Antiqua" w:cs="Book Antiqua"/>
                <w:i/>
                <w:iCs/>
                <w:spacing w:val="-2"/>
                <w:sz w:val="20"/>
                <w:szCs w:val="20"/>
              </w:rPr>
              <w:t xml:space="preserve"> (Camarão)</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0,30m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proofErr w:type="gramStart"/>
            <w:r w:rsidRPr="00A500F1">
              <w:rPr>
                <w:rFonts w:ascii="Book Antiqua" w:eastAsia="Book Antiqua" w:hAnsi="Book Antiqua" w:cs="Book Antiqua"/>
                <w:bCs/>
                <w:spacing w:val="-2"/>
                <w:sz w:val="20"/>
                <w:szCs w:val="20"/>
              </w:rPr>
              <w:t>8</w:t>
            </w:r>
            <w:proofErr w:type="gramEnd"/>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2250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rPr>
              <w:t>Cannageneralis</w:t>
            </w:r>
            <w:proofErr w:type="spellEnd"/>
            <w:r w:rsidRPr="00A500F1">
              <w:rPr>
                <w:rFonts w:ascii="Book Antiqua" w:eastAsia="Book Antiqua" w:hAnsi="Book Antiqua" w:cs="Book Antiqua"/>
                <w:i/>
                <w:iCs/>
                <w:spacing w:val="-2"/>
                <w:sz w:val="20"/>
                <w:szCs w:val="20"/>
              </w:rPr>
              <w:t xml:space="preserve"> (</w:t>
            </w:r>
            <w:proofErr w:type="spellStart"/>
            <w:r w:rsidRPr="00A500F1">
              <w:rPr>
                <w:rFonts w:ascii="Book Antiqua" w:eastAsia="Book Antiqua" w:hAnsi="Book Antiqua" w:cs="Book Antiqua"/>
                <w:i/>
                <w:iCs/>
                <w:spacing w:val="-2"/>
                <w:sz w:val="20"/>
                <w:szCs w:val="20"/>
              </w:rPr>
              <w:t>Biri</w:t>
            </w:r>
            <w:proofErr w:type="spellEnd"/>
            <w:r w:rsidRPr="00A500F1">
              <w:rPr>
                <w:rFonts w:ascii="Book Antiqua" w:eastAsia="Book Antiqua" w:hAnsi="Book Antiqua" w:cs="Book Antiqua"/>
                <w:i/>
                <w:iCs/>
                <w:spacing w:val="-2"/>
                <w:sz w:val="20"/>
                <w:szCs w:val="20"/>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0,20m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proofErr w:type="gramStart"/>
            <w:r w:rsidRPr="00A500F1">
              <w:rPr>
                <w:rFonts w:ascii="Book Antiqua" w:eastAsia="Book Antiqua" w:hAnsi="Book Antiqua" w:cs="Book Antiqua"/>
                <w:bCs/>
                <w:spacing w:val="-2"/>
                <w:sz w:val="20"/>
                <w:szCs w:val="20"/>
              </w:rPr>
              <w:t>9</w:t>
            </w:r>
            <w:proofErr w:type="gramEnd"/>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750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rPr>
              <w:t>Codiaum</w:t>
            </w:r>
            <w:proofErr w:type="spellEnd"/>
            <w:r w:rsidRPr="00A500F1">
              <w:rPr>
                <w:rFonts w:ascii="Book Antiqua" w:eastAsia="Book Antiqua" w:hAnsi="Book Antiqua" w:cs="Book Antiqua"/>
                <w:i/>
                <w:iCs/>
                <w:spacing w:val="-2"/>
                <w:sz w:val="20"/>
                <w:szCs w:val="20"/>
              </w:rPr>
              <w:t xml:space="preserve"> </w:t>
            </w:r>
            <w:proofErr w:type="spellStart"/>
            <w:proofErr w:type="gramStart"/>
            <w:r w:rsidRPr="00A500F1">
              <w:rPr>
                <w:rFonts w:ascii="Book Antiqua" w:eastAsia="Book Antiqua" w:hAnsi="Book Antiqua" w:cs="Book Antiqua"/>
                <w:i/>
                <w:iCs/>
                <w:spacing w:val="-2"/>
                <w:sz w:val="20"/>
                <w:szCs w:val="20"/>
              </w:rPr>
              <w:t>sp</w:t>
            </w:r>
            <w:proofErr w:type="spellEnd"/>
            <w:proofErr w:type="gramEnd"/>
            <w:r w:rsidRPr="00A500F1">
              <w:rPr>
                <w:rFonts w:ascii="Book Antiqua" w:eastAsia="Book Antiqua" w:hAnsi="Book Antiqua" w:cs="Book Antiqua"/>
                <w:i/>
                <w:iCs/>
                <w:spacing w:val="-2"/>
                <w:sz w:val="20"/>
                <w:szCs w:val="20"/>
              </w:rPr>
              <w:t>. (</w:t>
            </w:r>
            <w:proofErr w:type="spellStart"/>
            <w:r w:rsidRPr="00A500F1">
              <w:rPr>
                <w:rFonts w:ascii="Book Antiqua" w:eastAsia="Book Antiqua" w:hAnsi="Book Antiqua" w:cs="Book Antiqua"/>
                <w:i/>
                <w:iCs/>
                <w:spacing w:val="-2"/>
                <w:sz w:val="20"/>
                <w:szCs w:val="20"/>
              </w:rPr>
              <w:t>Croton</w:t>
            </w:r>
            <w:proofErr w:type="spellEnd"/>
            <w:r w:rsidRPr="00A500F1">
              <w:rPr>
                <w:rFonts w:ascii="Book Antiqua" w:eastAsia="Book Antiqua" w:hAnsi="Book Antiqua" w:cs="Book Antiqua"/>
                <w:i/>
                <w:iCs/>
                <w:spacing w:val="-2"/>
                <w:sz w:val="20"/>
                <w:szCs w:val="20"/>
              </w:rPr>
              <w:t>)</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1,00m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rPr>
              <w:t>10</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2250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rPr>
              <w:t>Impatiens</w:t>
            </w:r>
            <w:proofErr w:type="spellEnd"/>
            <w:r w:rsidRPr="00A500F1">
              <w:rPr>
                <w:rFonts w:ascii="Book Antiqua" w:eastAsia="Book Antiqua" w:hAnsi="Book Antiqua" w:cs="Book Antiqua"/>
                <w:i/>
                <w:iCs/>
                <w:spacing w:val="-2"/>
                <w:sz w:val="20"/>
                <w:szCs w:val="20"/>
              </w:rPr>
              <w:t xml:space="preserve"> </w:t>
            </w:r>
            <w:proofErr w:type="spellStart"/>
            <w:r w:rsidRPr="00A500F1">
              <w:rPr>
                <w:rFonts w:ascii="Book Antiqua" w:eastAsia="Book Antiqua" w:hAnsi="Book Antiqua" w:cs="Book Antiqua"/>
                <w:i/>
                <w:iCs/>
                <w:spacing w:val="-2"/>
                <w:sz w:val="20"/>
                <w:szCs w:val="20"/>
              </w:rPr>
              <w:t>walleriana</w:t>
            </w:r>
            <w:proofErr w:type="spellEnd"/>
            <w:r w:rsidRPr="00A500F1">
              <w:rPr>
                <w:rFonts w:ascii="Book Antiqua" w:eastAsia="Book Antiqua" w:hAnsi="Book Antiqua" w:cs="Book Antiqua"/>
                <w:i/>
                <w:iCs/>
                <w:spacing w:val="-2"/>
                <w:sz w:val="20"/>
                <w:szCs w:val="20"/>
              </w:rPr>
              <w:t xml:space="preserve"> (Maria Sem Vergonha)</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0,20m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rPr>
              <w:t>11</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1500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rPr>
              <w:t>Lantanacamara</w:t>
            </w:r>
            <w:proofErr w:type="spellEnd"/>
            <w:r w:rsidRPr="00A500F1">
              <w:rPr>
                <w:rFonts w:ascii="Book Antiqua" w:eastAsia="Book Antiqua" w:hAnsi="Book Antiqua" w:cs="Book Antiqua"/>
                <w:i/>
                <w:iCs/>
                <w:spacing w:val="-2"/>
                <w:sz w:val="20"/>
                <w:szCs w:val="20"/>
              </w:rPr>
              <w:t xml:space="preserve"> (Camará rosa/amarela)</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0,30m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rPr>
              <w:t>12</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750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rPr>
              <w:t>Murrayapaniculata</w:t>
            </w:r>
            <w:proofErr w:type="spellEnd"/>
            <w:r w:rsidRPr="00A500F1">
              <w:rPr>
                <w:rFonts w:ascii="Book Antiqua" w:eastAsia="Book Antiqua" w:hAnsi="Book Antiqua" w:cs="Book Antiqua"/>
                <w:i/>
                <w:iCs/>
                <w:spacing w:val="-2"/>
                <w:sz w:val="20"/>
                <w:szCs w:val="20"/>
              </w:rPr>
              <w:t xml:space="preserve"> (Murta de Cheiro)</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1,00m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rPr>
              <w:t>13</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1500</w:t>
            </w:r>
          </w:p>
        </w:tc>
        <w:tc>
          <w:tcPr>
            <w:tcW w:w="658" w:type="dxa"/>
            <w:tcBorders>
              <w:top w:val="nil"/>
              <w:left w:val="nil"/>
              <w:bottom w:val="single" w:sz="8" w:space="0" w:color="000000"/>
              <w:right w:val="single" w:sz="8" w:space="0" w:color="000000"/>
            </w:tcBorders>
            <w:shd w:val="clear" w:color="auto" w:fill="auto"/>
            <w:hideMark/>
          </w:tcPr>
          <w:p w:rsidR="0076252E" w:rsidRPr="00A500F1" w:rsidRDefault="0076252E" w:rsidP="00AF7ED0">
            <w:pPr>
              <w:spacing w:after="0"/>
              <w:ind w:right="-1"/>
              <w:jc w:val="center"/>
              <w:rPr>
                <w:rFonts w:ascii="Book Antiqua" w:eastAsia="Book Antiqua" w:hAnsi="Book Antiqua" w:cs="Book Antiqua"/>
                <w:spacing w:val="-2"/>
                <w:sz w:val="20"/>
                <w:szCs w:val="20"/>
                <w:lang w:val="en-US"/>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rPr>
              <w:t>Plumbagocapensis</w:t>
            </w:r>
            <w:proofErr w:type="spellEnd"/>
            <w:r w:rsidRPr="00A500F1">
              <w:rPr>
                <w:rFonts w:ascii="Book Antiqua" w:eastAsia="Book Antiqua" w:hAnsi="Book Antiqua" w:cs="Book Antiqua"/>
                <w:i/>
                <w:iCs/>
                <w:spacing w:val="-2"/>
                <w:sz w:val="20"/>
                <w:szCs w:val="20"/>
              </w:rPr>
              <w:t xml:space="preserve"> (Bela Emilia)</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0,30m</w:t>
            </w:r>
          </w:p>
        </w:tc>
      </w:tr>
      <w:tr w:rsidR="0076252E" w:rsidRPr="0076252E" w:rsidTr="00132103">
        <w:trPr>
          <w:trHeight w:val="315"/>
        </w:trPr>
        <w:tc>
          <w:tcPr>
            <w:tcW w:w="600" w:type="dxa"/>
            <w:tcBorders>
              <w:top w:val="nil"/>
              <w:left w:val="single" w:sz="8" w:space="0" w:color="000000"/>
              <w:bottom w:val="single" w:sz="8" w:space="0" w:color="000000"/>
              <w:right w:val="single" w:sz="8" w:space="0" w:color="000000"/>
            </w:tcBorders>
            <w:shd w:val="clear" w:color="auto" w:fill="auto"/>
            <w:vAlign w:val="center"/>
            <w:hideMark/>
          </w:tcPr>
          <w:p w:rsidR="0076252E" w:rsidRPr="00A500F1" w:rsidRDefault="00A500F1" w:rsidP="00AF7ED0">
            <w:pPr>
              <w:spacing w:after="0"/>
              <w:ind w:right="-1"/>
              <w:jc w:val="center"/>
              <w:rPr>
                <w:rFonts w:ascii="Book Antiqua" w:eastAsia="Book Antiqua" w:hAnsi="Book Antiqua" w:cs="Book Antiqua"/>
                <w:bCs/>
                <w:spacing w:val="-2"/>
                <w:sz w:val="20"/>
                <w:szCs w:val="20"/>
              </w:rPr>
            </w:pPr>
            <w:r w:rsidRPr="00A500F1">
              <w:rPr>
                <w:rFonts w:ascii="Book Antiqua" w:eastAsia="Book Antiqua" w:hAnsi="Book Antiqua" w:cs="Book Antiqua"/>
                <w:bCs/>
                <w:spacing w:val="-2"/>
                <w:sz w:val="20"/>
                <w:szCs w:val="20"/>
              </w:rPr>
              <w:t>14</w:t>
            </w:r>
          </w:p>
        </w:tc>
        <w:tc>
          <w:tcPr>
            <w:tcW w:w="950"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1500</w:t>
            </w:r>
          </w:p>
        </w:tc>
        <w:tc>
          <w:tcPr>
            <w:tcW w:w="658"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AF7ED0">
            <w:pPr>
              <w:spacing w:after="0"/>
              <w:ind w:right="-1"/>
              <w:jc w:val="center"/>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lang w:val="en-US"/>
              </w:rPr>
              <w:t>un</w:t>
            </w:r>
          </w:p>
        </w:tc>
        <w:tc>
          <w:tcPr>
            <w:tcW w:w="6084" w:type="dxa"/>
            <w:gridSpan w:val="2"/>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i/>
                <w:iCs/>
                <w:spacing w:val="-2"/>
                <w:sz w:val="20"/>
                <w:szCs w:val="20"/>
              </w:rPr>
            </w:pPr>
            <w:proofErr w:type="spellStart"/>
            <w:r w:rsidRPr="00A500F1">
              <w:rPr>
                <w:rFonts w:ascii="Book Antiqua" w:eastAsia="Book Antiqua" w:hAnsi="Book Antiqua" w:cs="Book Antiqua"/>
                <w:i/>
                <w:iCs/>
                <w:spacing w:val="-2"/>
                <w:sz w:val="20"/>
                <w:szCs w:val="20"/>
              </w:rPr>
              <w:t>Rhoeospatacea</w:t>
            </w:r>
            <w:proofErr w:type="spellEnd"/>
            <w:r w:rsidRPr="00A500F1">
              <w:rPr>
                <w:rFonts w:ascii="Book Antiqua" w:eastAsia="Book Antiqua" w:hAnsi="Book Antiqua" w:cs="Book Antiqua"/>
                <w:i/>
                <w:iCs/>
                <w:spacing w:val="-2"/>
                <w:sz w:val="20"/>
                <w:szCs w:val="20"/>
              </w:rPr>
              <w:t xml:space="preserve"> (Abacaxi Roxo)</w:t>
            </w:r>
          </w:p>
        </w:tc>
        <w:tc>
          <w:tcPr>
            <w:tcW w:w="1559" w:type="dxa"/>
            <w:tcBorders>
              <w:top w:val="nil"/>
              <w:left w:val="nil"/>
              <w:bottom w:val="single" w:sz="8" w:space="0" w:color="000000"/>
              <w:right w:val="single" w:sz="8" w:space="0" w:color="000000"/>
            </w:tcBorders>
            <w:shd w:val="clear" w:color="auto" w:fill="auto"/>
            <w:vAlign w:val="center"/>
            <w:hideMark/>
          </w:tcPr>
          <w:p w:rsidR="0076252E" w:rsidRPr="00A500F1" w:rsidRDefault="0076252E" w:rsidP="0076252E">
            <w:pPr>
              <w:spacing w:after="0"/>
              <w:ind w:right="-1"/>
              <w:jc w:val="both"/>
              <w:rPr>
                <w:rFonts w:ascii="Book Antiqua" w:eastAsia="Book Antiqua" w:hAnsi="Book Antiqua" w:cs="Book Antiqua"/>
                <w:spacing w:val="-2"/>
                <w:sz w:val="20"/>
                <w:szCs w:val="20"/>
              </w:rPr>
            </w:pPr>
            <w:r w:rsidRPr="00A500F1">
              <w:rPr>
                <w:rFonts w:ascii="Book Antiqua" w:eastAsia="Book Antiqua" w:hAnsi="Book Antiqua" w:cs="Book Antiqua"/>
                <w:spacing w:val="-2"/>
                <w:sz w:val="20"/>
                <w:szCs w:val="20"/>
              </w:rPr>
              <w:t>0,20m</w:t>
            </w:r>
          </w:p>
        </w:tc>
      </w:tr>
    </w:tbl>
    <w:p w:rsidR="00764E09" w:rsidRDefault="00764E09">
      <w:pPr>
        <w:spacing w:after="0"/>
        <w:ind w:right="-1"/>
        <w:jc w:val="both"/>
        <w:rPr>
          <w:rFonts w:ascii="Book Antiqua" w:eastAsia="Book Antiqua" w:hAnsi="Book Antiqua" w:cs="Book Antiqua"/>
          <w:spacing w:val="-2"/>
          <w:sz w:val="20"/>
          <w:szCs w:val="20"/>
        </w:rPr>
      </w:pPr>
    </w:p>
    <w:p w:rsidR="0076252E" w:rsidRPr="00943868" w:rsidRDefault="0076252E" w:rsidP="0076252E">
      <w:pPr>
        <w:spacing w:after="0"/>
        <w:ind w:right="-1"/>
        <w:jc w:val="both"/>
        <w:rPr>
          <w:rFonts w:ascii="Book Antiqua" w:eastAsia="Book Antiqua" w:hAnsi="Book Antiqua" w:cs="Book Antiqua"/>
          <w:spacing w:val="-2"/>
        </w:rPr>
      </w:pPr>
      <w:r w:rsidRPr="00943868">
        <w:rPr>
          <w:rFonts w:ascii="Book Antiqua" w:eastAsia="Book Antiqua" w:hAnsi="Book Antiqua" w:cs="Book Antiqua"/>
          <w:spacing w:val="-2"/>
        </w:rPr>
        <w:t xml:space="preserve">Todas as plantas deverão estar isentas de pragas e doenças, apresentando </w:t>
      </w:r>
      <w:proofErr w:type="gramStart"/>
      <w:r w:rsidRPr="00943868">
        <w:rPr>
          <w:rFonts w:ascii="Book Antiqua" w:eastAsia="Book Antiqua" w:hAnsi="Book Antiqua" w:cs="Book Antiqua"/>
          <w:spacing w:val="-2"/>
        </w:rPr>
        <w:t>bom vigor</w:t>
      </w:r>
      <w:proofErr w:type="gramEnd"/>
      <w:r w:rsidRPr="00943868">
        <w:rPr>
          <w:rFonts w:ascii="Book Antiqua" w:eastAsia="Book Antiqua" w:hAnsi="Book Antiqua" w:cs="Book Antiqua"/>
          <w:spacing w:val="-2"/>
        </w:rPr>
        <w:t xml:space="preserve"> vegetativo.</w:t>
      </w:r>
    </w:p>
    <w:p w:rsidR="0076252E" w:rsidRPr="00943868" w:rsidRDefault="0076252E" w:rsidP="0076252E">
      <w:pPr>
        <w:spacing w:after="0"/>
        <w:ind w:right="-1"/>
        <w:jc w:val="both"/>
        <w:rPr>
          <w:rFonts w:ascii="Book Antiqua" w:eastAsia="Book Antiqua" w:hAnsi="Book Antiqua" w:cs="Book Antiqua"/>
          <w:spacing w:val="-2"/>
        </w:rPr>
      </w:pPr>
      <w:r w:rsidRPr="00943868">
        <w:rPr>
          <w:rFonts w:ascii="Book Antiqua" w:eastAsia="Book Antiqua" w:hAnsi="Book Antiqua" w:cs="Book Antiqua"/>
          <w:spacing w:val="-2"/>
        </w:rPr>
        <w:t xml:space="preserve">A altura mínima especificada para o Grupo 1 – Palmeiras, refere-se à altura de fuste </w:t>
      </w:r>
      <w:r w:rsidR="00132103" w:rsidRPr="00943868">
        <w:rPr>
          <w:rFonts w:ascii="Book Antiqua" w:eastAsia="Book Antiqua" w:hAnsi="Book Antiqua" w:cs="Book Antiqua"/>
          <w:spacing w:val="-2"/>
        </w:rPr>
        <w:t xml:space="preserve">(parte aérea </w:t>
      </w:r>
      <w:r w:rsidRPr="00943868">
        <w:rPr>
          <w:rFonts w:ascii="Book Antiqua" w:eastAsia="Book Antiqua" w:hAnsi="Book Antiqua" w:cs="Book Antiqua"/>
          <w:spacing w:val="-2"/>
        </w:rPr>
        <w:t>da palmeira, do solo às primeiras folhas).</w:t>
      </w:r>
    </w:p>
    <w:p w:rsidR="0076252E" w:rsidRPr="00943868" w:rsidRDefault="0076252E">
      <w:pPr>
        <w:spacing w:after="0"/>
        <w:ind w:right="-1"/>
        <w:jc w:val="both"/>
        <w:rPr>
          <w:rFonts w:ascii="Book Antiqua" w:eastAsia="Book Antiqua" w:hAnsi="Book Antiqua" w:cs="Book Antiqua"/>
          <w:spacing w:val="-2"/>
        </w:rPr>
      </w:pPr>
    </w:p>
    <w:p w:rsidR="0076252E" w:rsidRPr="00943868" w:rsidRDefault="00140BE7" w:rsidP="0076252E">
      <w:pPr>
        <w:spacing w:after="0"/>
        <w:ind w:right="-1"/>
        <w:jc w:val="both"/>
        <w:rPr>
          <w:rFonts w:ascii="Book Antiqua" w:eastAsia="Book Antiqua" w:hAnsi="Book Antiqua" w:cs="Book Antiqua"/>
          <w:b/>
          <w:bCs/>
          <w:spacing w:val="-2"/>
        </w:rPr>
      </w:pPr>
      <w:proofErr w:type="gramStart"/>
      <w:r w:rsidRPr="00943868">
        <w:rPr>
          <w:rFonts w:ascii="Book Antiqua" w:eastAsia="Book Antiqua" w:hAnsi="Book Antiqua" w:cs="Book Antiqua"/>
          <w:b/>
          <w:bCs/>
          <w:spacing w:val="-2"/>
        </w:rPr>
        <w:t>4.</w:t>
      </w:r>
      <w:proofErr w:type="gramEnd"/>
      <w:r w:rsidR="0076252E" w:rsidRPr="00943868">
        <w:rPr>
          <w:rFonts w:ascii="Book Antiqua" w:eastAsia="Book Antiqua" w:hAnsi="Book Antiqua" w:cs="Book Antiqua"/>
          <w:b/>
          <w:bCs/>
          <w:spacing w:val="-2"/>
        </w:rPr>
        <w:t>PRAZO, LOCAL E CONDIÇÕES GERAIS PARA ENTREGA DO MATERIAL E GARANTIA DO MATERIAL</w:t>
      </w:r>
    </w:p>
    <w:p w:rsidR="0076252E" w:rsidRPr="00943868" w:rsidRDefault="0076252E" w:rsidP="0076252E">
      <w:pPr>
        <w:spacing w:after="0"/>
        <w:ind w:right="-1"/>
        <w:jc w:val="both"/>
        <w:rPr>
          <w:rFonts w:ascii="Book Antiqua" w:eastAsia="Book Antiqua" w:hAnsi="Book Antiqua" w:cs="Book Antiqua"/>
          <w:b/>
          <w:bCs/>
          <w:spacing w:val="-2"/>
        </w:rPr>
      </w:pP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 xml:space="preserve">4.1A disponibilização do material deverá ocorrer no prazo de até </w:t>
      </w:r>
      <w:r w:rsidR="0009034B" w:rsidRPr="00943868">
        <w:rPr>
          <w:rFonts w:ascii="Book Antiqua" w:eastAsia="Book Antiqua" w:hAnsi="Book Antiqua" w:cs="Book Antiqua"/>
          <w:bCs/>
          <w:spacing w:val="-2"/>
        </w:rPr>
        <w:t>0</w:t>
      </w:r>
      <w:r w:rsidRPr="00943868">
        <w:rPr>
          <w:rFonts w:ascii="Book Antiqua" w:eastAsia="Book Antiqua" w:hAnsi="Book Antiqua" w:cs="Book Antiqua"/>
          <w:bCs/>
          <w:spacing w:val="-2"/>
        </w:rPr>
        <w:t>5 (cinco) dias contados da data da Autorização de Serviço/Fornecimento, salvo se o setor solicitante acordar prazo diverso</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4.2.</w:t>
      </w:r>
      <w:r w:rsidR="008A0D0C" w:rsidRPr="00943868">
        <w:rPr>
          <w:rFonts w:ascii="Book Antiqua" w:eastAsia="Book Antiqua" w:hAnsi="Book Antiqua" w:cs="Book Antiqua"/>
          <w:bCs/>
          <w:spacing w:val="-2"/>
        </w:rPr>
        <w:t xml:space="preserve"> </w:t>
      </w:r>
      <w:r w:rsidRPr="00943868">
        <w:rPr>
          <w:rFonts w:ascii="Book Antiqua" w:eastAsia="Book Antiqua" w:hAnsi="Book Antiqua" w:cs="Book Antiqua"/>
          <w:bCs/>
          <w:spacing w:val="-2"/>
        </w:rPr>
        <w:t>A contratada deverá disponibilizar para retirada as mercadorias solicitadas após o recebimento do Pedido de Compras emitido pela CONTRATANTE.</w:t>
      </w:r>
    </w:p>
    <w:p w:rsidR="008A0D0C" w:rsidRPr="00943868" w:rsidRDefault="008A0D0C" w:rsidP="0076252E">
      <w:pPr>
        <w:spacing w:after="0"/>
        <w:ind w:right="-1"/>
        <w:jc w:val="both"/>
        <w:rPr>
          <w:rFonts w:ascii="Book Antiqua" w:eastAsia="Book Antiqua" w:hAnsi="Book Antiqua" w:cs="Book Antiqua"/>
          <w:bCs/>
          <w:spacing w:val="-2"/>
        </w:rPr>
      </w:pPr>
      <w:proofErr w:type="gramStart"/>
      <w:r w:rsidRPr="00943868">
        <w:rPr>
          <w:rFonts w:ascii="Book Antiqua" w:eastAsia="Book Antiqua" w:hAnsi="Book Antiqua" w:cs="Book Antiqua"/>
          <w:b/>
          <w:bCs/>
          <w:i/>
          <w:iCs/>
          <w:spacing w:val="-2"/>
          <w:u w:val="single"/>
        </w:rPr>
        <w:t>4.3.</w:t>
      </w:r>
      <w:proofErr w:type="gramEnd"/>
      <w:r w:rsidRPr="00943868">
        <w:rPr>
          <w:rFonts w:ascii="Book Antiqua" w:eastAsia="Book Antiqua" w:hAnsi="Book Antiqua" w:cs="Book Antiqua"/>
          <w:b/>
          <w:bCs/>
          <w:i/>
          <w:iCs/>
          <w:spacing w:val="-2"/>
          <w:u w:val="single"/>
        </w:rPr>
        <w:t>O local para retirada deverá estar localizado dentro de um raio de no máximo 200(duzentos) quilômetros da sede administrativa da Prefeitura Municipal de Amargosa, situada na Praça Dr. Lourival Monte, S/N., Centro, Amargosa- Bahia. Cabendo a esta Prefeitura a responsabilidade pelo transporte do mesmo até este município</w:t>
      </w:r>
      <w:r w:rsidRPr="00943868">
        <w:rPr>
          <w:rFonts w:ascii="Book Antiqua" w:eastAsia="Book Antiqua" w:hAnsi="Book Antiqua" w:cs="Book Antiqua"/>
          <w:bCs/>
          <w:spacing w:val="-2"/>
        </w:rPr>
        <w:t>.</w:t>
      </w:r>
    </w:p>
    <w:p w:rsidR="0076252E" w:rsidRPr="00943868" w:rsidRDefault="008A0D0C"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lastRenderedPageBreak/>
        <w:t>4.4</w:t>
      </w:r>
      <w:r w:rsidR="0076252E" w:rsidRPr="00943868">
        <w:rPr>
          <w:rFonts w:ascii="Book Antiqua" w:eastAsia="Book Antiqua" w:hAnsi="Book Antiqua" w:cs="Book Antiqua"/>
          <w:bCs/>
          <w:spacing w:val="-2"/>
        </w:rPr>
        <w:t>. No período de vigência, poderão ser solicitados os materiais constantes neste Termo de Referência, conforme demanda municipal, até o limite de quantitativo constante na referida ata;</w:t>
      </w:r>
    </w:p>
    <w:p w:rsidR="0076252E" w:rsidRPr="00943868" w:rsidRDefault="008A0D0C"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4.5</w:t>
      </w:r>
      <w:r w:rsidR="0076252E" w:rsidRPr="00943868">
        <w:rPr>
          <w:rFonts w:ascii="Book Antiqua" w:eastAsia="Book Antiqua" w:hAnsi="Book Antiqua" w:cs="Book Antiqua"/>
          <w:bCs/>
          <w:spacing w:val="-2"/>
        </w:rPr>
        <w:t xml:space="preserve">. A entrega do material será parcelada, mediante Pedido de Compras emitido pela Prefeitura Municipal Amargosa, através do setor de compras. </w:t>
      </w:r>
    </w:p>
    <w:p w:rsidR="0076252E" w:rsidRPr="00943868" w:rsidRDefault="008A0D0C"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4.6</w:t>
      </w:r>
      <w:r w:rsidR="0076252E" w:rsidRPr="00943868">
        <w:rPr>
          <w:rFonts w:ascii="Book Antiqua" w:eastAsia="Book Antiqua" w:hAnsi="Book Antiqua" w:cs="Book Antiqua"/>
          <w:bCs/>
          <w:spacing w:val="-2"/>
        </w:rPr>
        <w:t>. As retiradas serão feitas de segunda a sábado, exceto feriado;</w:t>
      </w:r>
    </w:p>
    <w:p w:rsidR="0076252E" w:rsidRPr="00943868" w:rsidRDefault="008A0D0C"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4.7</w:t>
      </w:r>
      <w:r w:rsidR="0076252E" w:rsidRPr="00943868">
        <w:rPr>
          <w:rFonts w:ascii="Book Antiqua" w:eastAsia="Book Antiqua" w:hAnsi="Book Antiqua" w:cs="Book Antiqua"/>
          <w:bCs/>
          <w:spacing w:val="-2"/>
        </w:rPr>
        <w:t>. A parcela das despesas decorrentes desta licitação que não for realizada em 2018 correrá à conta de dotações orçamentárias próprias de exercícios futuros;</w:t>
      </w:r>
    </w:p>
    <w:p w:rsidR="0076252E" w:rsidRPr="00943868" w:rsidRDefault="008A0D0C"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4.8</w:t>
      </w:r>
      <w:r w:rsidR="0076252E" w:rsidRPr="00943868">
        <w:rPr>
          <w:rFonts w:ascii="Book Antiqua" w:eastAsia="Book Antiqua" w:hAnsi="Book Antiqua" w:cs="Book Antiqua"/>
          <w:bCs/>
          <w:spacing w:val="-2"/>
        </w:rPr>
        <w:t xml:space="preserve">. A garantia dos materiais será de no mínimo </w:t>
      </w:r>
      <w:proofErr w:type="gramStart"/>
      <w:r w:rsidR="0076252E" w:rsidRPr="00943868">
        <w:rPr>
          <w:rFonts w:ascii="Book Antiqua" w:eastAsia="Book Antiqua" w:hAnsi="Book Antiqua" w:cs="Book Antiqua"/>
          <w:bCs/>
          <w:spacing w:val="-2"/>
        </w:rPr>
        <w:t>2</w:t>
      </w:r>
      <w:proofErr w:type="gramEnd"/>
      <w:r w:rsidR="0076252E" w:rsidRPr="00943868">
        <w:rPr>
          <w:rFonts w:ascii="Book Antiqua" w:eastAsia="Book Antiqua" w:hAnsi="Book Antiqua" w:cs="Book Antiqua"/>
          <w:bCs/>
          <w:spacing w:val="-2"/>
        </w:rPr>
        <w:t xml:space="preserve"> (dois) meses, contados da data da entrega.</w:t>
      </w:r>
    </w:p>
    <w:p w:rsidR="0076252E" w:rsidRPr="00943868" w:rsidRDefault="008A0D0C"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4.9</w:t>
      </w:r>
      <w:r w:rsidR="0076252E" w:rsidRPr="00943868">
        <w:rPr>
          <w:rFonts w:ascii="Book Antiqua" w:eastAsia="Book Antiqua" w:hAnsi="Book Antiqua" w:cs="Book Antiqua"/>
          <w:bCs/>
          <w:spacing w:val="-2"/>
        </w:rPr>
        <w:t>. As espécies que perecerem neste período, cuja morte não seja provocada por atraso no plantio, plantio inadequado e/ou falta de regas, deverão ser substituídas sem qualquer ônus para</w:t>
      </w:r>
      <w:proofErr w:type="gramStart"/>
      <w:r w:rsidR="0076252E" w:rsidRPr="00943868">
        <w:rPr>
          <w:rFonts w:ascii="Book Antiqua" w:eastAsia="Book Antiqua" w:hAnsi="Book Antiqua" w:cs="Book Antiqua"/>
          <w:bCs/>
          <w:spacing w:val="-2"/>
        </w:rPr>
        <w:t xml:space="preserve">  </w:t>
      </w:r>
      <w:proofErr w:type="gramEnd"/>
      <w:r w:rsidR="0076252E" w:rsidRPr="00943868">
        <w:rPr>
          <w:rFonts w:ascii="Book Antiqua" w:eastAsia="Book Antiqua" w:hAnsi="Book Antiqua" w:cs="Book Antiqua"/>
          <w:bCs/>
          <w:spacing w:val="-2"/>
        </w:rPr>
        <w:t>a CONTRATANTE.</w:t>
      </w:r>
    </w:p>
    <w:p w:rsidR="0076252E" w:rsidRPr="00943868" w:rsidRDefault="008A0D0C"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4.10</w:t>
      </w:r>
      <w:r w:rsidR="0076252E" w:rsidRPr="00943868">
        <w:rPr>
          <w:rFonts w:ascii="Book Antiqua" w:eastAsia="Book Antiqua" w:hAnsi="Book Antiqua" w:cs="Book Antiqua"/>
          <w:bCs/>
          <w:spacing w:val="-2"/>
        </w:rPr>
        <w:t>. Correrão por conta da CONTRATADA as despesas com frete das mercadorias então fornecidas:</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a) Quanto ao quantitativo estimado a ser contratado, só serão pagos o que efetivamente forem solicitados e entregues pela Contratada;</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 xml:space="preserve">b) Durante a vigência deste contrato, a execução do objeto é acompanhada e fiscalizada </w:t>
      </w:r>
      <w:proofErr w:type="gramStart"/>
      <w:r w:rsidRPr="00943868">
        <w:rPr>
          <w:rFonts w:ascii="Book Antiqua" w:eastAsia="Book Antiqua" w:hAnsi="Book Antiqua" w:cs="Book Antiqua"/>
          <w:bCs/>
          <w:spacing w:val="-2"/>
        </w:rPr>
        <w:t>pelo(</w:t>
      </w:r>
      <w:proofErr w:type="gramEnd"/>
      <w:r w:rsidRPr="00943868">
        <w:rPr>
          <w:rFonts w:ascii="Book Antiqua" w:eastAsia="Book Antiqua" w:hAnsi="Book Antiqua" w:cs="Book Antiqua"/>
          <w:bCs/>
          <w:spacing w:val="-2"/>
        </w:rPr>
        <w:t>a) titular do setor de Compras da Prefeitura Municipal, pelo órgão de Controle Interno do Poder Executivo, pelas Instâncias de Controle e pelos Tribunais de Contas.</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c) O material enviado deve ser entregue com agilidade e total vinculação ao descrito e aprovado pela SEMOP;</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d) Serão devolvidos, por conta da CONTRATADA, os produtos danificados, que estejam fora de especificação, bem como que apresentem divergência de quantidade ou tipo requerido pela SEMOP;</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e) Não serão aceitos produtos que apresentem sinais de praga e danos nas plantas;</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f) O recebimento definitivo se dará da unidade da CONTRATANTE, quando técnico designado avaliará a aderência do material disponibilizado às especificações do pedido de compras.</w:t>
      </w:r>
    </w:p>
    <w:p w:rsidR="0076252E" w:rsidRPr="00943868" w:rsidRDefault="0076252E" w:rsidP="0076252E">
      <w:pPr>
        <w:spacing w:after="0"/>
        <w:ind w:right="-1"/>
        <w:jc w:val="both"/>
        <w:rPr>
          <w:rFonts w:ascii="Book Antiqua" w:eastAsia="Book Antiqua" w:hAnsi="Book Antiqua" w:cs="Book Antiqua"/>
          <w:b/>
          <w:bCs/>
          <w:spacing w:val="-2"/>
        </w:rPr>
      </w:pPr>
    </w:p>
    <w:p w:rsidR="0076252E" w:rsidRPr="00943868" w:rsidRDefault="0076252E" w:rsidP="0076252E">
      <w:pPr>
        <w:spacing w:after="0"/>
        <w:ind w:right="-1"/>
        <w:jc w:val="both"/>
        <w:rPr>
          <w:rFonts w:ascii="Book Antiqua" w:eastAsia="Book Antiqua" w:hAnsi="Book Antiqua" w:cs="Book Antiqua"/>
          <w:b/>
          <w:bCs/>
          <w:spacing w:val="-2"/>
        </w:rPr>
      </w:pPr>
      <w:r w:rsidRPr="00943868">
        <w:rPr>
          <w:rFonts w:ascii="Book Antiqua" w:eastAsia="Book Antiqua" w:hAnsi="Book Antiqua" w:cs="Book Antiqua"/>
          <w:b/>
          <w:bCs/>
          <w:spacing w:val="-2"/>
        </w:rPr>
        <w:t>5. DOS MATERIAIS ENTREGUES</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 xml:space="preserve">5.1. Os materiais entregues devem ser de boa qualidade e atenderem as legislações regulamentares e normas técnicas aplicáveis. </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 xml:space="preserve">5.2. A quantidade e a conformidade do equipamento a ser entregue deverão ser verificadas juntamente com o documento da Contratada que contenha a relação detalhada dos mesmos, de acordo com o estabelecido no Termo de Referência e na proposta, informando as respectivas quantidades e especificações técnicas. </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5.3.</w:t>
      </w:r>
      <w:r w:rsidR="008A0D0C" w:rsidRPr="00943868">
        <w:rPr>
          <w:rFonts w:ascii="Book Antiqua" w:eastAsia="Book Antiqua" w:hAnsi="Book Antiqua" w:cs="Book Antiqua"/>
          <w:bCs/>
          <w:spacing w:val="-2"/>
        </w:rPr>
        <w:t xml:space="preserve"> </w:t>
      </w:r>
      <w:r w:rsidRPr="00943868">
        <w:rPr>
          <w:rFonts w:ascii="Book Antiqua" w:eastAsia="Book Antiqua" w:hAnsi="Book Antiqua" w:cs="Book Antiqua"/>
          <w:bCs/>
          <w:spacing w:val="-2"/>
        </w:rPr>
        <w:t xml:space="preserve">Será permitida a substituição de mercadorias por outras de melhor qualidade, desde que </w:t>
      </w:r>
      <w:proofErr w:type="gramStart"/>
      <w:r w:rsidRPr="00943868">
        <w:rPr>
          <w:rFonts w:ascii="Book Antiqua" w:eastAsia="Book Antiqua" w:hAnsi="Book Antiqua" w:cs="Book Antiqua"/>
          <w:bCs/>
          <w:spacing w:val="-2"/>
        </w:rPr>
        <w:t>haja expressa</w:t>
      </w:r>
      <w:proofErr w:type="gramEnd"/>
      <w:r w:rsidRPr="00943868">
        <w:rPr>
          <w:rFonts w:ascii="Book Antiqua" w:eastAsia="Book Antiqua" w:hAnsi="Book Antiqua" w:cs="Book Antiqua"/>
          <w:bCs/>
          <w:spacing w:val="-2"/>
        </w:rPr>
        <w:t xml:space="preserve"> concordância da Secretaria Municipal de Obras, Serviços Públicos e Planejamento da Cidade – SEMOP.</w:t>
      </w:r>
    </w:p>
    <w:p w:rsidR="0076252E" w:rsidRPr="00943868" w:rsidRDefault="0076252E" w:rsidP="0076252E">
      <w:pPr>
        <w:spacing w:after="0"/>
        <w:ind w:right="-1"/>
        <w:jc w:val="both"/>
        <w:rPr>
          <w:rFonts w:ascii="Book Antiqua" w:eastAsia="Book Antiqua" w:hAnsi="Book Antiqua" w:cs="Book Antiqua"/>
          <w:bCs/>
          <w:spacing w:val="-2"/>
        </w:rPr>
      </w:pPr>
    </w:p>
    <w:p w:rsidR="0076252E" w:rsidRPr="00943868" w:rsidRDefault="0076252E" w:rsidP="0076252E">
      <w:pPr>
        <w:spacing w:after="0"/>
        <w:ind w:right="-1"/>
        <w:jc w:val="both"/>
        <w:rPr>
          <w:rFonts w:ascii="Book Antiqua" w:eastAsia="Book Antiqua" w:hAnsi="Book Antiqua" w:cs="Book Antiqua"/>
          <w:b/>
          <w:bCs/>
          <w:spacing w:val="-2"/>
        </w:rPr>
      </w:pPr>
      <w:r w:rsidRPr="00943868">
        <w:rPr>
          <w:rFonts w:ascii="Book Antiqua" w:eastAsia="Book Antiqua" w:hAnsi="Book Antiqua" w:cs="Book Antiqua"/>
          <w:b/>
          <w:bCs/>
          <w:spacing w:val="-2"/>
        </w:rPr>
        <w:t xml:space="preserve">6. DA RESPONSABILIDADE DA CONTRATANTE </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6.1. A Contratante obriga-se:</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 xml:space="preserve">a) Proporcionar todas as condições para que a Contratada possa realizar as entregas dos itens solicitados; </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lastRenderedPageBreak/>
        <w:t xml:space="preserve">b) Exigir o cumprimento de todas as obrigações assumidas pela Contratada, de acordo com as cláusulas contratuais e os termos de sua proposta; </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 xml:space="preserve">c) Acompanhamento, fiscalização e controle dos materiais, através de membros designados pela SEMOP e seu ateste para fins de pagamento; </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 xml:space="preserve">d) Notificar a Contratada por escrito da ocorrência de eventuais imperfeições no curso da execução dos serviços, fixando prazo para a sua correção; </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 xml:space="preserve">e) Pagar à Contratada o valor resultante da prestação do serviço, na forma do contrato; </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f) Zelar para que durante toda a vigência do contrato sejam mantidas, em compatibilidade com as obrigações assumidas pela Contratada, todas as condições de habilitação e qualificação exigidas na licitação.</w:t>
      </w:r>
    </w:p>
    <w:p w:rsidR="0076252E" w:rsidRPr="00943868" w:rsidRDefault="0076252E" w:rsidP="0076252E">
      <w:pPr>
        <w:spacing w:after="0"/>
        <w:ind w:right="-1"/>
        <w:jc w:val="both"/>
        <w:rPr>
          <w:rFonts w:ascii="Book Antiqua" w:eastAsia="Book Antiqua" w:hAnsi="Book Antiqua" w:cs="Book Antiqua"/>
          <w:bCs/>
          <w:spacing w:val="-2"/>
        </w:rPr>
      </w:pPr>
    </w:p>
    <w:p w:rsidR="0076252E" w:rsidRPr="00943868" w:rsidRDefault="0076252E" w:rsidP="0076252E">
      <w:pPr>
        <w:spacing w:after="0"/>
        <w:ind w:right="-1"/>
        <w:jc w:val="both"/>
        <w:rPr>
          <w:rFonts w:ascii="Book Antiqua" w:eastAsia="Book Antiqua" w:hAnsi="Book Antiqua" w:cs="Book Antiqua"/>
          <w:b/>
          <w:bCs/>
          <w:spacing w:val="-2"/>
        </w:rPr>
      </w:pPr>
      <w:r w:rsidRPr="00943868">
        <w:rPr>
          <w:rFonts w:ascii="Book Antiqua" w:eastAsia="Book Antiqua" w:hAnsi="Book Antiqua" w:cs="Book Antiqua"/>
          <w:b/>
          <w:bCs/>
          <w:spacing w:val="-2"/>
        </w:rPr>
        <w:t>7. DA RESPONSABILIDADE DA CONTRATADA</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 xml:space="preserve">7.1. Constituem obrigações da contratada, além de outras decorrentes da legislação vigente: </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 xml:space="preserve">a) Realizar as entregas conforme especificações da documentação técnica e de sua proposta; </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b)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8.666/93.</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 xml:space="preserve">c) Arcar com a responsabilidade civil por todos e quaisquer danos materiais, morais e ambientais causados pela ação ou omissão de seus empregados, trabalhadores, prepostos ou representantes, dolosa ou culposamente, ao Município ou a terceiros. </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 xml:space="preserve">d) Responsabilizar-se pela apresentação de laudos de descarte e outros documentos necessários; </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 xml:space="preserve">e) Responsabilizar-se por todas as obrigações trabalhistas, sociais, previdenciárias, tributárias e as demais previstas na legislação específica; </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 xml:space="preserve">f) Instruir seus empregados quanto à necessidade de acatar as orientações da Administração, inclusive quanto ao cumprimento das Normas Internas, quando for o caso; </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g) Manter durante toda a vigência do contrato, em compatibilidade com as obrigações assumidas, todas as condições de habilitação e qualificação exigidas no Termo de Referência.</w:t>
      </w:r>
    </w:p>
    <w:p w:rsidR="0076252E" w:rsidRPr="00943868" w:rsidRDefault="0076252E" w:rsidP="0076252E">
      <w:pPr>
        <w:spacing w:after="0"/>
        <w:ind w:right="-1"/>
        <w:jc w:val="both"/>
        <w:rPr>
          <w:rFonts w:ascii="Book Antiqua" w:eastAsia="Book Antiqua" w:hAnsi="Book Antiqua" w:cs="Book Antiqua"/>
          <w:bCs/>
          <w:spacing w:val="-2"/>
        </w:rPr>
      </w:pPr>
    </w:p>
    <w:p w:rsidR="0076252E" w:rsidRPr="00943868" w:rsidRDefault="0076252E" w:rsidP="0076252E">
      <w:pPr>
        <w:spacing w:after="0"/>
        <w:ind w:right="-1"/>
        <w:jc w:val="both"/>
        <w:rPr>
          <w:rFonts w:ascii="Book Antiqua" w:eastAsia="Book Antiqua" w:hAnsi="Book Antiqua" w:cs="Book Antiqua"/>
          <w:b/>
          <w:bCs/>
          <w:spacing w:val="-2"/>
        </w:rPr>
      </w:pPr>
      <w:r w:rsidRPr="00943868">
        <w:rPr>
          <w:rFonts w:ascii="Book Antiqua" w:eastAsia="Book Antiqua" w:hAnsi="Book Antiqua" w:cs="Book Antiqua"/>
          <w:b/>
          <w:bCs/>
          <w:spacing w:val="-2"/>
        </w:rPr>
        <w:t>8. O CONTROLE DA ENTREGA DO MATERIAL</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8.1. A entrega das mercadorias será fiscalizada e acompanhada por funcionário designado pela SEMOP;</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8.2. A verificação e veracidade dos materiais entregues serão comprovadas com base em inspeção de técnico designado pela SEMOP;</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8.3. O fiscal ou gestor do contrato, ao verificar que houve ausência da entrega contratada, deverá comunicar o ocorrido à autoridade competente;</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8.4 Em caso de falha ou omissão no cumprimento obrigacional, responderá a CONTRATADA por todos os prejuízos suportados pelo município de Amargosa;</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lastRenderedPageBreak/>
        <w:t>8.5. Em caso de irregularidade não sanada pela CONTRATADA, o funcionário responsável reduzirá a termo os fatos ocorridos e encaminhará ao Setor competente para procedimentos inerentes à aplicação de penalidades;</w:t>
      </w:r>
    </w:p>
    <w:p w:rsidR="0076252E" w:rsidRPr="00943868" w:rsidRDefault="0076252E" w:rsidP="0076252E">
      <w:pPr>
        <w:spacing w:after="0"/>
        <w:ind w:right="-1"/>
        <w:jc w:val="both"/>
        <w:rPr>
          <w:rFonts w:ascii="Book Antiqua" w:eastAsia="Book Antiqua" w:hAnsi="Book Antiqua" w:cs="Book Antiqua"/>
          <w:b/>
          <w:bCs/>
          <w:spacing w:val="-2"/>
        </w:rPr>
      </w:pPr>
      <w:r w:rsidRPr="00943868">
        <w:rPr>
          <w:rFonts w:ascii="Book Antiqua" w:eastAsia="Book Antiqua" w:hAnsi="Book Antiqua" w:cs="Book Antiqua"/>
          <w:bCs/>
          <w:spacing w:val="-2"/>
        </w:rPr>
        <w:t>8.6. O Município de Amargosa, através da SEAFI reserva-se o direito de não receber material em desacordo com o previsto no instrumento convocatório, podendo cancelar o contrato e aplicar o disposto no art. 24, inciso XI da Lei Federal n.º 8.666/93</w:t>
      </w:r>
      <w:r w:rsidRPr="00943868">
        <w:rPr>
          <w:rFonts w:ascii="Book Antiqua" w:eastAsia="Book Antiqua" w:hAnsi="Book Antiqua" w:cs="Book Antiqua"/>
          <w:b/>
          <w:bCs/>
          <w:spacing w:val="-2"/>
        </w:rPr>
        <w:t>.</w:t>
      </w:r>
    </w:p>
    <w:p w:rsidR="0076252E" w:rsidRPr="00943868" w:rsidRDefault="0076252E" w:rsidP="0076252E">
      <w:pPr>
        <w:spacing w:after="0"/>
        <w:ind w:right="-1"/>
        <w:jc w:val="both"/>
        <w:rPr>
          <w:rFonts w:ascii="Book Antiqua" w:eastAsia="Book Antiqua" w:hAnsi="Book Antiqua" w:cs="Book Antiqua"/>
          <w:b/>
          <w:bCs/>
          <w:spacing w:val="-2"/>
        </w:rPr>
      </w:pPr>
    </w:p>
    <w:p w:rsidR="0076252E" w:rsidRPr="00943868" w:rsidRDefault="0076252E" w:rsidP="0076252E">
      <w:pPr>
        <w:spacing w:after="0"/>
        <w:ind w:right="-1"/>
        <w:jc w:val="both"/>
        <w:rPr>
          <w:rFonts w:ascii="Book Antiqua" w:eastAsia="Book Antiqua" w:hAnsi="Book Antiqua" w:cs="Book Antiqua"/>
          <w:b/>
          <w:bCs/>
          <w:spacing w:val="-2"/>
        </w:rPr>
      </w:pPr>
      <w:r w:rsidRPr="00943868">
        <w:rPr>
          <w:rFonts w:ascii="Book Antiqua" w:eastAsia="Book Antiqua" w:hAnsi="Book Antiqua" w:cs="Book Antiqua"/>
          <w:b/>
          <w:bCs/>
          <w:spacing w:val="-2"/>
        </w:rPr>
        <w:t xml:space="preserve">9. DO PAGAMENTO </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 xml:space="preserve">9.1 O pagamento decorrente da concretização do objeto desta licitação será efetuado pelo município de Amargosa, até trinta dias após emissão da nota/entrega da mercadoria, através de transferência bancária em nome da proponente, por processo legal mediante a apresentação de Nota Fiscal e certidões legais. </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 xml:space="preserve">9.2 Não </w:t>
      </w:r>
      <w:proofErr w:type="gramStart"/>
      <w:r w:rsidRPr="00943868">
        <w:rPr>
          <w:rFonts w:ascii="Book Antiqua" w:eastAsia="Book Antiqua" w:hAnsi="Book Antiqua" w:cs="Book Antiqua"/>
          <w:bCs/>
          <w:spacing w:val="-2"/>
        </w:rPr>
        <w:t>serão</w:t>
      </w:r>
      <w:proofErr w:type="gramEnd"/>
      <w:r w:rsidRPr="00943868">
        <w:rPr>
          <w:rFonts w:ascii="Book Antiqua" w:eastAsia="Book Antiqua" w:hAnsi="Book Antiqua" w:cs="Book Antiqua"/>
          <w:bCs/>
          <w:spacing w:val="-2"/>
        </w:rPr>
        <w:t xml:space="preserve"> alvo de pagamento as mercadorias entregues em desacordo com o presente Termo de Referência.</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10.  DA VIGÊNCIA</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10.1. Esta contratação tem vigência de 12 (doze) meses.</w:t>
      </w:r>
    </w:p>
    <w:p w:rsidR="0076252E" w:rsidRPr="00943868" w:rsidRDefault="0076252E" w:rsidP="0076252E">
      <w:pPr>
        <w:spacing w:after="0"/>
        <w:ind w:right="-1"/>
        <w:jc w:val="both"/>
        <w:rPr>
          <w:rFonts w:ascii="Book Antiqua" w:eastAsia="Book Antiqua" w:hAnsi="Book Antiqua" w:cs="Book Antiqua"/>
          <w:bCs/>
          <w:spacing w:val="-2"/>
        </w:rPr>
      </w:pPr>
    </w:p>
    <w:p w:rsidR="0076252E" w:rsidRPr="00943868" w:rsidRDefault="0076252E" w:rsidP="0076252E">
      <w:pPr>
        <w:spacing w:after="0"/>
        <w:ind w:right="-1"/>
        <w:jc w:val="both"/>
        <w:rPr>
          <w:rFonts w:ascii="Book Antiqua" w:eastAsia="Book Antiqua" w:hAnsi="Book Antiqua" w:cs="Book Antiqua"/>
          <w:b/>
          <w:bCs/>
          <w:spacing w:val="-2"/>
        </w:rPr>
      </w:pPr>
      <w:r w:rsidRPr="00943868">
        <w:rPr>
          <w:rFonts w:ascii="Book Antiqua" w:eastAsia="Book Antiqua" w:hAnsi="Book Antiqua" w:cs="Book Antiqua"/>
          <w:b/>
          <w:bCs/>
          <w:spacing w:val="-2"/>
        </w:rPr>
        <w:t>11.  MÉTODO DE LEVANTAMENTO DE PREÇOS</w:t>
      </w:r>
    </w:p>
    <w:p w:rsidR="0076252E" w:rsidRPr="00943868" w:rsidRDefault="0076252E" w:rsidP="0076252E">
      <w:pPr>
        <w:spacing w:after="0"/>
        <w:ind w:right="-1"/>
        <w:jc w:val="both"/>
        <w:rPr>
          <w:rFonts w:ascii="Book Antiqua" w:eastAsia="Book Antiqua" w:hAnsi="Book Antiqua" w:cs="Book Antiqua"/>
          <w:bCs/>
          <w:spacing w:val="-2"/>
        </w:rPr>
      </w:pPr>
      <w:r w:rsidRPr="00943868">
        <w:rPr>
          <w:rFonts w:ascii="Book Antiqua" w:eastAsia="Book Antiqua" w:hAnsi="Book Antiqua" w:cs="Book Antiqua"/>
          <w:bCs/>
          <w:spacing w:val="-2"/>
        </w:rPr>
        <w:t xml:space="preserve">11.1. O valor estimado da contratação foi apurado em pesquisas junto a banco de preços, painel de preços e mercado local, realizada pela SEMOP. </w:t>
      </w:r>
    </w:p>
    <w:p w:rsidR="00764E09" w:rsidRPr="00943868" w:rsidRDefault="0076252E" w:rsidP="0076252E">
      <w:pPr>
        <w:spacing w:after="0"/>
        <w:ind w:right="-1"/>
        <w:jc w:val="both"/>
        <w:rPr>
          <w:rFonts w:ascii="Book Antiqua" w:eastAsia="Book Antiqua" w:hAnsi="Book Antiqua" w:cs="Book Antiqua"/>
          <w:spacing w:val="-2"/>
        </w:rPr>
      </w:pPr>
      <w:r w:rsidRPr="00943868">
        <w:rPr>
          <w:rFonts w:ascii="Book Antiqua" w:eastAsia="Book Antiqua" w:hAnsi="Book Antiqua" w:cs="Book Antiqua"/>
          <w:bCs/>
          <w:spacing w:val="-2"/>
        </w:rPr>
        <w:t xml:space="preserve">11.2. Este termo de referência foi elaborado pela SEMOP através da servidora </w:t>
      </w:r>
      <w:proofErr w:type="spellStart"/>
      <w:r w:rsidRPr="00943868">
        <w:rPr>
          <w:rFonts w:ascii="Book Antiqua" w:eastAsia="Book Antiqua" w:hAnsi="Book Antiqua" w:cs="Book Antiqua"/>
          <w:bCs/>
          <w:spacing w:val="-2"/>
        </w:rPr>
        <w:t>Joiciane</w:t>
      </w:r>
      <w:proofErr w:type="spellEnd"/>
      <w:r w:rsidRPr="00943868">
        <w:rPr>
          <w:rFonts w:ascii="Book Antiqua" w:eastAsia="Book Antiqua" w:hAnsi="Book Antiqua" w:cs="Book Antiqua"/>
          <w:bCs/>
          <w:spacing w:val="-2"/>
        </w:rPr>
        <w:t xml:space="preserve"> de Souza Santos.</w:t>
      </w:r>
    </w:p>
    <w:p w:rsidR="00764E09" w:rsidRDefault="00764E09">
      <w:pPr>
        <w:spacing w:after="0"/>
        <w:ind w:right="-1"/>
        <w:jc w:val="both"/>
        <w:rPr>
          <w:rFonts w:ascii="Book Antiqua" w:eastAsia="Book Antiqua" w:hAnsi="Book Antiqua" w:cs="Book Antiqua"/>
          <w:spacing w:val="-2"/>
          <w:sz w:val="20"/>
          <w:szCs w:val="20"/>
        </w:rPr>
      </w:pPr>
    </w:p>
    <w:p w:rsidR="000E636E" w:rsidRDefault="000E636E" w:rsidP="004B76CB">
      <w:pPr>
        <w:spacing w:after="0"/>
        <w:rPr>
          <w:rFonts w:ascii="Book Antiqua" w:eastAsia="Book Antiqua" w:hAnsi="Book Antiqua" w:cs="Book Antiqua"/>
          <w:b/>
          <w:spacing w:val="-2"/>
          <w:sz w:val="20"/>
          <w:szCs w:val="20"/>
        </w:rPr>
      </w:pPr>
    </w:p>
    <w:p w:rsidR="00132103" w:rsidRDefault="00132103" w:rsidP="004B76CB">
      <w:pPr>
        <w:spacing w:after="0"/>
        <w:rPr>
          <w:rFonts w:ascii="Book Antiqua" w:eastAsia="Book Antiqua" w:hAnsi="Book Antiqua" w:cs="Book Antiqua"/>
          <w:b/>
          <w:spacing w:val="-2"/>
          <w:sz w:val="20"/>
          <w:szCs w:val="20"/>
        </w:rPr>
      </w:pPr>
    </w:p>
    <w:p w:rsidR="00132103" w:rsidRDefault="00132103" w:rsidP="004B76CB">
      <w:pPr>
        <w:spacing w:after="0"/>
        <w:rPr>
          <w:rFonts w:ascii="Book Antiqua" w:eastAsia="Book Antiqua" w:hAnsi="Book Antiqua" w:cs="Book Antiqua"/>
          <w:b/>
          <w:spacing w:val="-2"/>
          <w:sz w:val="20"/>
          <w:szCs w:val="20"/>
        </w:rPr>
      </w:pPr>
    </w:p>
    <w:p w:rsidR="00132103" w:rsidRDefault="00132103" w:rsidP="004B76CB">
      <w:pPr>
        <w:spacing w:after="0"/>
        <w:rPr>
          <w:rFonts w:ascii="Book Antiqua" w:eastAsia="Book Antiqua" w:hAnsi="Book Antiqua" w:cs="Book Antiqua"/>
          <w:b/>
          <w:spacing w:val="-2"/>
          <w:sz w:val="20"/>
          <w:szCs w:val="20"/>
        </w:rPr>
      </w:pPr>
    </w:p>
    <w:p w:rsidR="00132103" w:rsidRDefault="00132103" w:rsidP="004B76CB">
      <w:pPr>
        <w:spacing w:after="0"/>
        <w:rPr>
          <w:rFonts w:ascii="Book Antiqua" w:eastAsia="Book Antiqua" w:hAnsi="Book Antiqua" w:cs="Book Antiqua"/>
          <w:b/>
          <w:spacing w:val="-2"/>
          <w:sz w:val="20"/>
          <w:szCs w:val="20"/>
        </w:rPr>
      </w:pPr>
    </w:p>
    <w:p w:rsidR="00132103" w:rsidRDefault="00132103" w:rsidP="004B76CB">
      <w:pPr>
        <w:spacing w:after="0"/>
        <w:rPr>
          <w:rFonts w:ascii="Book Antiqua" w:eastAsia="Book Antiqua" w:hAnsi="Book Antiqua" w:cs="Book Antiqua"/>
          <w:b/>
          <w:spacing w:val="-2"/>
          <w:sz w:val="20"/>
          <w:szCs w:val="20"/>
        </w:rPr>
      </w:pPr>
    </w:p>
    <w:p w:rsidR="00943868" w:rsidRDefault="00943868" w:rsidP="004B76CB">
      <w:pPr>
        <w:spacing w:after="0"/>
        <w:rPr>
          <w:rFonts w:ascii="Book Antiqua" w:eastAsia="Book Antiqua" w:hAnsi="Book Antiqua" w:cs="Book Antiqua"/>
          <w:b/>
          <w:spacing w:val="-2"/>
          <w:sz w:val="20"/>
          <w:szCs w:val="20"/>
        </w:rPr>
      </w:pPr>
    </w:p>
    <w:p w:rsidR="00943868" w:rsidRDefault="00943868" w:rsidP="004B76CB">
      <w:pPr>
        <w:spacing w:after="0"/>
        <w:rPr>
          <w:rFonts w:ascii="Book Antiqua" w:eastAsia="Book Antiqua" w:hAnsi="Book Antiqua" w:cs="Book Antiqua"/>
          <w:b/>
          <w:spacing w:val="-2"/>
          <w:sz w:val="20"/>
          <w:szCs w:val="20"/>
        </w:rPr>
      </w:pPr>
    </w:p>
    <w:p w:rsidR="00943868" w:rsidRDefault="00943868" w:rsidP="004B76CB">
      <w:pPr>
        <w:spacing w:after="0"/>
        <w:rPr>
          <w:rFonts w:ascii="Book Antiqua" w:eastAsia="Book Antiqua" w:hAnsi="Book Antiqua" w:cs="Book Antiqua"/>
          <w:b/>
          <w:spacing w:val="-2"/>
          <w:sz w:val="20"/>
          <w:szCs w:val="20"/>
        </w:rPr>
      </w:pPr>
    </w:p>
    <w:p w:rsidR="00943868" w:rsidRDefault="00943868" w:rsidP="004B76CB">
      <w:pPr>
        <w:spacing w:after="0"/>
        <w:rPr>
          <w:rFonts w:ascii="Book Antiqua" w:eastAsia="Book Antiqua" w:hAnsi="Book Antiqua" w:cs="Book Antiqua"/>
          <w:b/>
          <w:spacing w:val="-2"/>
          <w:sz w:val="20"/>
          <w:szCs w:val="20"/>
        </w:rPr>
      </w:pPr>
    </w:p>
    <w:p w:rsidR="00943868" w:rsidRDefault="00943868" w:rsidP="004B76CB">
      <w:pPr>
        <w:spacing w:after="0"/>
        <w:rPr>
          <w:rFonts w:ascii="Book Antiqua" w:eastAsia="Book Antiqua" w:hAnsi="Book Antiqua" w:cs="Book Antiqua"/>
          <w:b/>
          <w:spacing w:val="-2"/>
          <w:sz w:val="20"/>
          <w:szCs w:val="20"/>
        </w:rPr>
      </w:pPr>
    </w:p>
    <w:p w:rsidR="00943868" w:rsidRDefault="00943868" w:rsidP="004B76CB">
      <w:pPr>
        <w:spacing w:after="0"/>
        <w:rPr>
          <w:rFonts w:ascii="Book Antiqua" w:eastAsia="Book Antiqua" w:hAnsi="Book Antiqua" w:cs="Book Antiqua"/>
          <w:b/>
          <w:spacing w:val="-2"/>
          <w:sz w:val="20"/>
          <w:szCs w:val="20"/>
        </w:rPr>
      </w:pPr>
    </w:p>
    <w:p w:rsidR="00943868" w:rsidRDefault="00943868" w:rsidP="004B76CB">
      <w:pPr>
        <w:spacing w:after="0"/>
        <w:rPr>
          <w:rFonts w:ascii="Book Antiqua" w:eastAsia="Book Antiqua" w:hAnsi="Book Antiqua" w:cs="Book Antiqua"/>
          <w:b/>
          <w:spacing w:val="-2"/>
          <w:sz w:val="20"/>
          <w:szCs w:val="20"/>
        </w:rPr>
      </w:pPr>
    </w:p>
    <w:p w:rsidR="00943868" w:rsidRDefault="00943868" w:rsidP="004B76CB">
      <w:pPr>
        <w:spacing w:after="0"/>
        <w:rPr>
          <w:rFonts w:ascii="Book Antiqua" w:eastAsia="Book Antiqua" w:hAnsi="Book Antiqua" w:cs="Book Antiqua"/>
          <w:b/>
          <w:spacing w:val="-2"/>
          <w:sz w:val="20"/>
          <w:szCs w:val="20"/>
        </w:rPr>
      </w:pPr>
    </w:p>
    <w:p w:rsidR="00943868" w:rsidRDefault="00943868" w:rsidP="004B76CB">
      <w:pPr>
        <w:spacing w:after="0"/>
        <w:rPr>
          <w:rFonts w:ascii="Book Antiqua" w:eastAsia="Book Antiqua" w:hAnsi="Book Antiqua" w:cs="Book Antiqua"/>
          <w:b/>
          <w:spacing w:val="-2"/>
          <w:sz w:val="20"/>
          <w:szCs w:val="20"/>
        </w:rPr>
      </w:pPr>
    </w:p>
    <w:p w:rsidR="00943868" w:rsidRDefault="00943868" w:rsidP="004B76CB">
      <w:pPr>
        <w:spacing w:after="0"/>
        <w:rPr>
          <w:rFonts w:ascii="Book Antiqua" w:eastAsia="Book Antiqua" w:hAnsi="Book Antiqua" w:cs="Book Antiqua"/>
          <w:b/>
          <w:spacing w:val="-2"/>
          <w:sz w:val="20"/>
          <w:szCs w:val="20"/>
        </w:rPr>
      </w:pPr>
    </w:p>
    <w:p w:rsidR="00943868" w:rsidRDefault="00943868" w:rsidP="004B76CB">
      <w:pPr>
        <w:spacing w:after="0"/>
        <w:rPr>
          <w:rFonts w:ascii="Book Antiqua" w:eastAsia="Book Antiqua" w:hAnsi="Book Antiqua" w:cs="Book Antiqua"/>
          <w:b/>
          <w:spacing w:val="-2"/>
          <w:sz w:val="20"/>
          <w:szCs w:val="20"/>
        </w:rPr>
      </w:pPr>
    </w:p>
    <w:p w:rsidR="00943868" w:rsidRDefault="00943868" w:rsidP="004B76CB">
      <w:pPr>
        <w:spacing w:after="0"/>
        <w:rPr>
          <w:rFonts w:ascii="Book Antiqua" w:eastAsia="Book Antiqua" w:hAnsi="Book Antiqua" w:cs="Book Antiqua"/>
          <w:b/>
          <w:spacing w:val="-2"/>
          <w:sz w:val="20"/>
          <w:szCs w:val="20"/>
        </w:rPr>
      </w:pPr>
    </w:p>
    <w:p w:rsidR="00943868" w:rsidRDefault="00943868" w:rsidP="004B76CB">
      <w:pPr>
        <w:spacing w:after="0"/>
        <w:rPr>
          <w:rFonts w:ascii="Book Antiqua" w:eastAsia="Book Antiqua" w:hAnsi="Book Antiqua" w:cs="Book Antiqua"/>
          <w:b/>
          <w:spacing w:val="-2"/>
          <w:sz w:val="20"/>
          <w:szCs w:val="20"/>
        </w:rPr>
      </w:pPr>
    </w:p>
    <w:p w:rsidR="00943868" w:rsidRDefault="00943868" w:rsidP="004B76CB">
      <w:pPr>
        <w:spacing w:after="0"/>
        <w:rPr>
          <w:rFonts w:ascii="Book Antiqua" w:eastAsia="Book Antiqua" w:hAnsi="Book Antiqua" w:cs="Book Antiqua"/>
          <w:b/>
          <w:spacing w:val="-2"/>
          <w:sz w:val="20"/>
          <w:szCs w:val="20"/>
        </w:rPr>
      </w:pPr>
    </w:p>
    <w:p w:rsidR="00943868" w:rsidRDefault="00943868" w:rsidP="004B76CB">
      <w:pPr>
        <w:spacing w:after="0"/>
        <w:rPr>
          <w:rFonts w:ascii="Book Antiqua" w:eastAsia="Book Antiqua" w:hAnsi="Book Antiqua" w:cs="Book Antiqua"/>
          <w:b/>
          <w:spacing w:val="-2"/>
          <w:sz w:val="20"/>
          <w:szCs w:val="20"/>
        </w:rPr>
      </w:pPr>
    </w:p>
    <w:p w:rsidR="00943868" w:rsidRDefault="00943868" w:rsidP="004B76CB">
      <w:pPr>
        <w:spacing w:after="0"/>
        <w:rPr>
          <w:rFonts w:ascii="Book Antiqua" w:eastAsia="Book Antiqua" w:hAnsi="Book Antiqua" w:cs="Book Antiqua"/>
          <w:b/>
          <w:spacing w:val="-2"/>
          <w:sz w:val="20"/>
          <w:szCs w:val="20"/>
        </w:rPr>
      </w:pPr>
    </w:p>
    <w:p w:rsidR="00943868" w:rsidRDefault="00943868" w:rsidP="004B76CB">
      <w:pPr>
        <w:spacing w:after="0"/>
        <w:rPr>
          <w:rFonts w:ascii="Book Antiqua" w:eastAsia="Book Antiqua" w:hAnsi="Book Antiqua" w:cs="Book Antiqua"/>
          <w:b/>
          <w:spacing w:val="-2"/>
          <w:sz w:val="20"/>
          <w:szCs w:val="20"/>
        </w:rPr>
      </w:pPr>
    </w:p>
    <w:p w:rsidR="004B76CB" w:rsidRDefault="001B3DA5">
      <w:pPr>
        <w:spacing w:after="0"/>
        <w:jc w:val="center"/>
        <w:rPr>
          <w:rFonts w:ascii="Book Antiqua" w:eastAsia="Book Antiqua" w:hAnsi="Book Antiqua" w:cs="Book Antiqua"/>
          <w:b/>
          <w:spacing w:val="-2"/>
          <w:sz w:val="20"/>
          <w:szCs w:val="20"/>
        </w:rPr>
      </w:pPr>
      <w:r>
        <w:rPr>
          <w:rFonts w:ascii="Book Antiqua" w:eastAsia="Book Antiqua" w:hAnsi="Book Antiqua" w:cs="Book Antiqua"/>
          <w:b/>
          <w:spacing w:val="-2"/>
          <w:sz w:val="20"/>
          <w:szCs w:val="20"/>
        </w:rPr>
        <w:t xml:space="preserve">ANEXOII  </w:t>
      </w:r>
    </w:p>
    <w:p w:rsidR="00764E09" w:rsidRDefault="001B3DA5">
      <w:pPr>
        <w:spacing w:after="0"/>
        <w:jc w:val="center"/>
        <w:rPr>
          <w:rFonts w:ascii="Book Antiqua" w:eastAsia="Book Antiqua" w:hAnsi="Book Antiqua" w:cs="Book Antiqua"/>
          <w:b/>
          <w:spacing w:val="-2"/>
          <w:sz w:val="20"/>
          <w:szCs w:val="20"/>
        </w:rPr>
      </w:pPr>
      <w:r>
        <w:rPr>
          <w:rFonts w:ascii="Book Antiqua" w:eastAsia="Book Antiqua" w:hAnsi="Book Antiqua" w:cs="Book Antiqua"/>
          <w:b/>
          <w:spacing w:val="-2"/>
          <w:sz w:val="20"/>
          <w:szCs w:val="20"/>
        </w:rPr>
        <w:t>MODELO</w:t>
      </w:r>
      <w:r w:rsidR="004B76CB">
        <w:rPr>
          <w:rFonts w:ascii="Book Antiqua" w:eastAsia="Book Antiqua" w:hAnsi="Book Antiqua" w:cs="Book Antiqua"/>
          <w:b/>
          <w:spacing w:val="-2"/>
          <w:sz w:val="20"/>
          <w:szCs w:val="20"/>
        </w:rPr>
        <w:t xml:space="preserve"> </w:t>
      </w:r>
      <w:r>
        <w:rPr>
          <w:rFonts w:ascii="Book Antiqua" w:eastAsia="Book Antiqua" w:hAnsi="Book Antiqua" w:cs="Book Antiqua"/>
          <w:b/>
          <w:spacing w:val="-1"/>
          <w:sz w:val="20"/>
          <w:szCs w:val="20"/>
        </w:rPr>
        <w:t>DE</w:t>
      </w:r>
      <w:r w:rsidR="004B76CB">
        <w:rPr>
          <w:rFonts w:ascii="Book Antiqua" w:eastAsia="Book Antiqua" w:hAnsi="Book Antiqua" w:cs="Book Antiqua"/>
          <w:b/>
          <w:spacing w:val="-1"/>
          <w:sz w:val="20"/>
          <w:szCs w:val="20"/>
        </w:rPr>
        <w:t xml:space="preserve"> </w:t>
      </w:r>
      <w:r>
        <w:rPr>
          <w:rFonts w:ascii="Book Antiqua" w:eastAsia="Book Antiqua" w:hAnsi="Book Antiqua" w:cs="Book Antiqua"/>
          <w:b/>
          <w:spacing w:val="-2"/>
          <w:sz w:val="20"/>
          <w:szCs w:val="20"/>
        </w:rPr>
        <w:t>DECLARAÇÃO</w:t>
      </w:r>
      <w:r w:rsidR="004B76CB">
        <w:rPr>
          <w:rFonts w:ascii="Book Antiqua" w:eastAsia="Book Antiqua" w:hAnsi="Book Antiqua" w:cs="Book Antiqua"/>
          <w:b/>
          <w:spacing w:val="-2"/>
          <w:sz w:val="20"/>
          <w:szCs w:val="20"/>
        </w:rPr>
        <w:t xml:space="preserve"> </w:t>
      </w:r>
      <w:r>
        <w:rPr>
          <w:rFonts w:ascii="Book Antiqua" w:eastAsia="Book Antiqua" w:hAnsi="Book Antiqua" w:cs="Book Antiqua"/>
          <w:b/>
          <w:spacing w:val="-1"/>
          <w:sz w:val="20"/>
          <w:szCs w:val="20"/>
        </w:rPr>
        <w:t>DE</w:t>
      </w:r>
      <w:r w:rsidR="004B76CB">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ELABORAÇÃO</w:t>
      </w:r>
      <w:r w:rsidR="004B76CB">
        <w:rPr>
          <w:rFonts w:ascii="Book Antiqua" w:eastAsia="Book Antiqua" w:hAnsi="Book Antiqua" w:cs="Book Antiqua"/>
          <w:b/>
          <w:spacing w:val="-1"/>
          <w:sz w:val="20"/>
          <w:szCs w:val="20"/>
        </w:rPr>
        <w:t xml:space="preserve"> </w:t>
      </w:r>
      <w:r>
        <w:rPr>
          <w:rFonts w:ascii="Book Antiqua" w:eastAsia="Book Antiqua" w:hAnsi="Book Antiqua" w:cs="Book Antiqua"/>
          <w:b/>
          <w:spacing w:val="-2"/>
          <w:sz w:val="20"/>
          <w:szCs w:val="20"/>
        </w:rPr>
        <w:t>INDEPENDENTE</w:t>
      </w:r>
      <w:r w:rsidR="004B76CB">
        <w:rPr>
          <w:rFonts w:ascii="Book Antiqua" w:eastAsia="Book Antiqua" w:hAnsi="Book Antiqua" w:cs="Book Antiqua"/>
          <w:b/>
          <w:spacing w:val="-2"/>
          <w:sz w:val="20"/>
          <w:szCs w:val="20"/>
        </w:rPr>
        <w:t xml:space="preserve"> </w:t>
      </w:r>
      <w:r>
        <w:rPr>
          <w:rFonts w:ascii="Book Antiqua" w:eastAsia="Book Antiqua" w:hAnsi="Book Antiqua" w:cs="Book Antiqua"/>
          <w:b/>
          <w:spacing w:val="-1"/>
          <w:sz w:val="20"/>
          <w:szCs w:val="20"/>
        </w:rPr>
        <w:t>DE</w:t>
      </w:r>
      <w:r w:rsidR="004B76CB">
        <w:rPr>
          <w:rFonts w:ascii="Book Antiqua" w:eastAsia="Book Antiqua" w:hAnsi="Book Antiqua" w:cs="Book Antiqua"/>
          <w:b/>
          <w:spacing w:val="-1"/>
          <w:sz w:val="20"/>
          <w:szCs w:val="20"/>
        </w:rPr>
        <w:t xml:space="preserve"> </w:t>
      </w:r>
      <w:r>
        <w:rPr>
          <w:rFonts w:ascii="Book Antiqua" w:eastAsia="Book Antiqua" w:hAnsi="Book Antiqua" w:cs="Book Antiqua"/>
          <w:b/>
          <w:spacing w:val="-2"/>
          <w:sz w:val="20"/>
          <w:szCs w:val="20"/>
        </w:rPr>
        <w:t>PROPOSTA</w:t>
      </w:r>
    </w:p>
    <w:p w:rsidR="00764E09" w:rsidRDefault="00764E09">
      <w:pPr>
        <w:spacing w:after="0"/>
        <w:jc w:val="center"/>
        <w:rPr>
          <w:rFonts w:ascii="Book Antiqua" w:eastAsia="Times New Roman" w:hAnsi="Book Antiqua"/>
          <w:sz w:val="20"/>
          <w:szCs w:val="20"/>
          <w:lang w:eastAsia="pt-BR"/>
        </w:rPr>
      </w:pPr>
    </w:p>
    <w:p w:rsidR="00764E09" w:rsidRDefault="00764E09">
      <w:pPr>
        <w:spacing w:after="0"/>
        <w:ind w:right="-1"/>
        <w:jc w:val="both"/>
        <w:rPr>
          <w:rFonts w:ascii="Book Antiqua" w:eastAsia="Book Antiqua" w:hAnsi="Book Antiqua" w:cs="Book Antiqua"/>
          <w:spacing w:val="-2"/>
          <w:sz w:val="20"/>
          <w:szCs w:val="20"/>
        </w:rPr>
      </w:pPr>
    </w:p>
    <w:p w:rsidR="00764E09" w:rsidRDefault="001B3DA5">
      <w:pPr>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(Identificação</w:t>
      </w:r>
      <w:r w:rsidR="004B76CB">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completa</w:t>
      </w:r>
      <w:r w:rsidR="004B76CB">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do</w:t>
      </w:r>
      <w:r w:rsidR="004B76CB">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representante</w:t>
      </w:r>
      <w:r w:rsidR="004B76CB">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sidR="004B76CB">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licitante),</w:t>
      </w:r>
      <w:r w:rsidR="004B76CB">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como</w:t>
      </w:r>
      <w:r w:rsidR="004B76CB">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representante</w:t>
      </w:r>
      <w:r w:rsidR="004B76CB">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devidamente</w:t>
      </w:r>
      <w:r w:rsidR="004B76CB">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constituído</w:t>
      </w:r>
      <w:r w:rsidR="004B76CB">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w:t>
      </w:r>
      <w:r w:rsidR="004B76CB">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(Identificação</w:t>
      </w:r>
      <w:r w:rsidR="004B76CB">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completa</w:t>
      </w:r>
      <w:r w:rsidR="004B76CB">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sidR="004B76CB">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licitante)</w:t>
      </w:r>
      <w:r w:rsidR="004B76CB">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doravante</w:t>
      </w:r>
      <w:r w:rsidR="004B76CB">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denominado</w:t>
      </w:r>
      <w:r w:rsidR="004B76CB">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(Licitante)</w:t>
      </w:r>
      <w:r w:rsidR="004B76CB">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para</w:t>
      </w:r>
      <w:r w:rsidR="004B76CB">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fins</w:t>
      </w:r>
      <w:r w:rsidR="004B76CB">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w:t>
      </w:r>
      <w:r w:rsidR="004B76CB">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participação</w:t>
      </w:r>
      <w:r w:rsidR="004B76CB">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no</w:t>
      </w:r>
      <w:r w:rsidR="004B76CB">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certame</w:t>
      </w:r>
      <w:r w:rsidR="004B76CB">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licitatório</w:t>
      </w:r>
      <w:r w:rsidR="004B76CB">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acima</w:t>
      </w:r>
      <w:r w:rsidR="004B76CB">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 xml:space="preserve">identificado, </w:t>
      </w:r>
      <w:r>
        <w:rPr>
          <w:rFonts w:ascii="Book Antiqua" w:eastAsia="Book Antiqua" w:hAnsi="Book Antiqua" w:cs="Book Antiqua"/>
          <w:spacing w:val="-1"/>
          <w:sz w:val="20"/>
          <w:szCs w:val="20"/>
        </w:rPr>
        <w:t>declaro,</w:t>
      </w:r>
      <w:r w:rsidR="004B76CB">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sob</w:t>
      </w:r>
      <w:r w:rsidR="004B76CB">
        <w:rPr>
          <w:rFonts w:ascii="Book Antiqua" w:eastAsia="Book Antiqua" w:hAnsi="Book Antiqua" w:cs="Book Antiqua"/>
          <w:spacing w:val="-1"/>
          <w:sz w:val="20"/>
          <w:szCs w:val="20"/>
        </w:rPr>
        <w:t xml:space="preserve"> </w:t>
      </w:r>
      <w:proofErr w:type="spellStart"/>
      <w:r>
        <w:rPr>
          <w:rFonts w:ascii="Book Antiqua" w:eastAsia="Book Antiqua" w:hAnsi="Book Antiqua" w:cs="Book Antiqua"/>
          <w:spacing w:val="1"/>
          <w:sz w:val="20"/>
          <w:szCs w:val="20"/>
        </w:rPr>
        <w:t>as</w:t>
      </w:r>
      <w:r>
        <w:rPr>
          <w:rFonts w:ascii="Book Antiqua" w:eastAsia="Book Antiqua" w:hAnsi="Book Antiqua" w:cs="Book Antiqua"/>
          <w:sz w:val="20"/>
          <w:szCs w:val="20"/>
        </w:rPr>
        <w:t>penas</w:t>
      </w:r>
      <w:r>
        <w:rPr>
          <w:rFonts w:ascii="Book Antiqua" w:eastAsia="Book Antiqua" w:hAnsi="Book Antiqua" w:cs="Book Antiqua"/>
          <w:spacing w:val="-1"/>
          <w:sz w:val="20"/>
          <w:szCs w:val="20"/>
        </w:rPr>
        <w:t>da</w:t>
      </w:r>
      <w:r>
        <w:rPr>
          <w:rFonts w:ascii="Book Antiqua" w:eastAsia="Book Antiqua" w:hAnsi="Book Antiqua" w:cs="Book Antiqua"/>
          <w:spacing w:val="-2"/>
          <w:sz w:val="20"/>
          <w:szCs w:val="20"/>
        </w:rPr>
        <w:t>lei</w:t>
      </w:r>
      <w:proofErr w:type="spellEnd"/>
      <w:r>
        <w:rPr>
          <w:rFonts w:ascii="Book Antiqua" w:eastAsia="Book Antiqua" w:hAnsi="Book Antiqua" w:cs="Book Antiqua"/>
          <w:spacing w:val="-2"/>
          <w:sz w:val="20"/>
          <w:szCs w:val="20"/>
        </w:rPr>
        <w:t xml:space="preserve">, </w:t>
      </w:r>
      <w:proofErr w:type="spellStart"/>
      <w:r>
        <w:rPr>
          <w:rFonts w:ascii="Book Antiqua" w:eastAsia="Book Antiqua" w:hAnsi="Book Antiqua" w:cs="Book Antiqua"/>
          <w:spacing w:val="-1"/>
          <w:sz w:val="20"/>
          <w:szCs w:val="20"/>
        </w:rPr>
        <w:t>emespecial</w:t>
      </w:r>
      <w:proofErr w:type="spellEnd"/>
      <w:r>
        <w:rPr>
          <w:rFonts w:ascii="Book Antiqua" w:eastAsia="Book Antiqua" w:hAnsi="Book Antiqua" w:cs="Book Antiqua"/>
          <w:sz w:val="20"/>
          <w:szCs w:val="20"/>
        </w:rPr>
        <w:t xml:space="preserve"> o </w:t>
      </w:r>
      <w:r>
        <w:rPr>
          <w:rFonts w:ascii="Book Antiqua" w:eastAsia="Book Antiqua" w:hAnsi="Book Antiqua" w:cs="Book Antiqua"/>
          <w:spacing w:val="-1"/>
          <w:sz w:val="20"/>
          <w:szCs w:val="20"/>
        </w:rPr>
        <w:t>art.</w:t>
      </w:r>
      <w:r>
        <w:rPr>
          <w:rFonts w:ascii="Book Antiqua" w:eastAsia="Book Antiqua" w:hAnsi="Book Antiqua" w:cs="Book Antiqua"/>
          <w:sz w:val="20"/>
          <w:szCs w:val="20"/>
        </w:rPr>
        <w:t xml:space="preserve">299 </w:t>
      </w:r>
      <w:r>
        <w:rPr>
          <w:rFonts w:ascii="Book Antiqua" w:eastAsia="Book Antiqua" w:hAnsi="Book Antiqua" w:cs="Book Antiqua"/>
          <w:spacing w:val="-1"/>
          <w:sz w:val="20"/>
          <w:szCs w:val="20"/>
        </w:rPr>
        <w:t>do</w:t>
      </w:r>
      <w:r w:rsidR="004B76CB">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Código</w:t>
      </w:r>
      <w:r w:rsidR="004B76CB">
        <w:rPr>
          <w:rFonts w:ascii="Book Antiqua" w:eastAsia="Book Antiqua" w:hAnsi="Book Antiqua" w:cs="Book Antiqua"/>
          <w:spacing w:val="-2"/>
          <w:sz w:val="20"/>
          <w:szCs w:val="20"/>
        </w:rPr>
        <w:t xml:space="preserve"> </w:t>
      </w:r>
      <w:r>
        <w:rPr>
          <w:rFonts w:ascii="Book Antiqua" w:eastAsia="Book Antiqua" w:hAnsi="Book Antiqua" w:cs="Book Antiqua"/>
          <w:spacing w:val="-3"/>
          <w:sz w:val="20"/>
          <w:szCs w:val="20"/>
        </w:rPr>
        <w:t>Penal</w:t>
      </w:r>
      <w:r w:rsidR="004B76CB">
        <w:rPr>
          <w:rFonts w:ascii="Book Antiqua" w:eastAsia="Book Antiqua" w:hAnsi="Book Antiqua" w:cs="Book Antiqua"/>
          <w:spacing w:val="-3"/>
          <w:sz w:val="20"/>
          <w:szCs w:val="20"/>
        </w:rPr>
        <w:t xml:space="preserve"> </w:t>
      </w:r>
      <w:r>
        <w:rPr>
          <w:rFonts w:ascii="Book Antiqua" w:eastAsia="Book Antiqua" w:hAnsi="Book Antiqua" w:cs="Book Antiqua"/>
          <w:spacing w:val="-1"/>
          <w:sz w:val="20"/>
          <w:szCs w:val="20"/>
        </w:rPr>
        <w:t>Brasileiro,</w:t>
      </w:r>
      <w:r w:rsidR="004B76CB">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que:</w:t>
      </w:r>
    </w:p>
    <w:p w:rsidR="00764E09" w:rsidRDefault="00764E09">
      <w:pPr>
        <w:spacing w:after="0"/>
        <w:ind w:right="-1"/>
        <w:jc w:val="both"/>
        <w:rPr>
          <w:rFonts w:ascii="Book Antiqua" w:eastAsia="Book Antiqua" w:hAnsi="Book Antiqua" w:cs="Book Antiqua"/>
          <w:sz w:val="20"/>
          <w:szCs w:val="20"/>
        </w:rPr>
      </w:pPr>
    </w:p>
    <w:p w:rsidR="00764E09" w:rsidRDefault="00D22FC8" w:rsidP="008E7D06">
      <w:pPr>
        <w:numPr>
          <w:ilvl w:val="0"/>
          <w:numId w:val="25"/>
        </w:numPr>
        <w:tabs>
          <w:tab w:val="left" w:pos="426"/>
          <w:tab w:val="left" w:pos="984"/>
        </w:tabs>
        <w:spacing w:after="0"/>
        <w:ind w:right="-1"/>
        <w:jc w:val="both"/>
        <w:rPr>
          <w:rFonts w:ascii="Book Antiqua" w:eastAsia="Book Antiqua" w:hAnsi="Book Antiqua" w:cs="Book Antiqua"/>
          <w:sz w:val="20"/>
          <w:szCs w:val="20"/>
        </w:rPr>
      </w:pPr>
      <w:r>
        <w:rPr>
          <w:rFonts w:ascii="Book Antiqua" w:eastAsia="Book Antiqua" w:hAnsi="Book Antiqua" w:cs="Book Antiqua"/>
          <w:sz w:val="20"/>
          <w:szCs w:val="20"/>
        </w:rPr>
        <w:t xml:space="preserve">A </w:t>
      </w:r>
      <w:r w:rsidR="001B3DA5">
        <w:rPr>
          <w:rFonts w:ascii="Book Antiqua" w:eastAsia="Book Antiqua" w:hAnsi="Book Antiqua" w:cs="Book Antiqua"/>
          <w:spacing w:val="-2"/>
          <w:sz w:val="20"/>
          <w:szCs w:val="20"/>
        </w:rPr>
        <w:t>proposta</w:t>
      </w:r>
      <w:r w:rsidR="004B76CB">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a</w:t>
      </w:r>
      <w:r w:rsidR="004B76CB">
        <w:rPr>
          <w:rFonts w:ascii="Book Antiqua" w:eastAsia="Book Antiqua" w:hAnsi="Book Antiqua" w:cs="Book Antiqua"/>
          <w:spacing w:val="-2"/>
          <w:sz w:val="20"/>
          <w:szCs w:val="20"/>
        </w:rPr>
        <w:t xml:space="preserve"> </w:t>
      </w:r>
      <w:proofErr w:type="spellStart"/>
      <w:r w:rsidR="001B3DA5">
        <w:rPr>
          <w:rFonts w:ascii="Book Antiqua" w:eastAsia="Book Antiqua" w:hAnsi="Book Antiqua" w:cs="Book Antiqua"/>
          <w:spacing w:val="-2"/>
          <w:sz w:val="20"/>
          <w:szCs w:val="20"/>
        </w:rPr>
        <w:t>presentada</w:t>
      </w:r>
      <w:proofErr w:type="spellEnd"/>
      <w:r w:rsidR="004B76CB">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para</w:t>
      </w:r>
      <w:r w:rsidR="004B76CB">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participar</w:t>
      </w:r>
      <w:r w:rsidR="004B76CB">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desta</w:t>
      </w:r>
      <w:r w:rsidR="004B76CB">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licitação</w:t>
      </w:r>
      <w:r w:rsidR="004B76CB">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foi</w:t>
      </w:r>
      <w:r w:rsidR="004B76CB">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elaborada</w:t>
      </w:r>
      <w:r w:rsidR="004B76CB">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w:t>
      </w:r>
      <w:r w:rsidR="004B76CB">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maneira</w:t>
      </w:r>
      <w:r w:rsidR="004B76CB">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independente</w:t>
      </w:r>
      <w:r w:rsidR="004B76CB">
        <w:rPr>
          <w:rFonts w:ascii="Book Antiqua" w:eastAsia="Book Antiqua" w:hAnsi="Book Antiqua" w:cs="Book Antiqua"/>
          <w:spacing w:val="-2"/>
          <w:sz w:val="20"/>
          <w:szCs w:val="20"/>
        </w:rPr>
        <w:t xml:space="preserve"> </w:t>
      </w:r>
      <w:r w:rsidR="001B3DA5">
        <w:rPr>
          <w:rFonts w:ascii="Book Antiqua" w:eastAsia="Book Antiqua" w:hAnsi="Book Antiqua" w:cs="Book Antiqua"/>
          <w:sz w:val="20"/>
          <w:szCs w:val="20"/>
        </w:rPr>
        <w:t>por</w:t>
      </w:r>
      <w:r w:rsidR="004B76CB">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mim</w:t>
      </w:r>
      <w:r w:rsidR="004B76CB">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e</w:t>
      </w:r>
      <w:r w:rsidR="004B76CB">
        <w:rPr>
          <w:rFonts w:ascii="Book Antiqua" w:eastAsia="Book Antiqua" w:hAnsi="Book Antiqua" w:cs="Book Antiqua"/>
          <w:sz w:val="20"/>
          <w:szCs w:val="20"/>
        </w:rPr>
        <w:t xml:space="preserve"> </w:t>
      </w:r>
      <w:r w:rsidR="001B3DA5">
        <w:rPr>
          <w:rFonts w:ascii="Book Antiqua" w:eastAsia="Book Antiqua" w:hAnsi="Book Antiqua" w:cs="Book Antiqua"/>
          <w:sz w:val="20"/>
          <w:szCs w:val="20"/>
        </w:rPr>
        <w:t>o</w:t>
      </w:r>
      <w:r w:rsidR="004B76CB">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conteúdo</w:t>
      </w:r>
      <w:r w:rsidR="004B76CB">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da</w:t>
      </w:r>
      <w:r w:rsidR="004B76CB">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proposta</w:t>
      </w:r>
      <w:r w:rsidR="004B76CB">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não</w:t>
      </w:r>
      <w:r w:rsidR="004B76CB">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3"/>
          <w:sz w:val="20"/>
          <w:szCs w:val="20"/>
        </w:rPr>
        <w:t>foi,</w:t>
      </w:r>
      <w:r w:rsidR="004B76CB">
        <w:rPr>
          <w:rFonts w:ascii="Book Antiqua" w:eastAsia="Book Antiqua" w:hAnsi="Book Antiqua" w:cs="Book Antiqua"/>
          <w:spacing w:val="-3"/>
          <w:sz w:val="20"/>
          <w:szCs w:val="20"/>
        </w:rPr>
        <w:t xml:space="preserve"> </w:t>
      </w:r>
      <w:r w:rsidR="001B3DA5">
        <w:rPr>
          <w:rFonts w:ascii="Book Antiqua" w:eastAsia="Book Antiqua" w:hAnsi="Book Antiqua" w:cs="Book Antiqua"/>
          <w:spacing w:val="1"/>
          <w:sz w:val="20"/>
          <w:szCs w:val="20"/>
        </w:rPr>
        <w:t>no</w:t>
      </w:r>
      <w:r w:rsidR="004B76CB">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todo</w:t>
      </w:r>
      <w:r w:rsidR="004B76CB">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ou</w:t>
      </w:r>
      <w:r w:rsidR="004B76CB">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4"/>
          <w:sz w:val="20"/>
          <w:szCs w:val="20"/>
        </w:rPr>
        <w:t>em</w:t>
      </w:r>
      <w:r w:rsidR="004B76CB">
        <w:rPr>
          <w:rFonts w:ascii="Book Antiqua" w:eastAsia="Book Antiqua" w:hAnsi="Book Antiqua" w:cs="Book Antiqua"/>
          <w:spacing w:val="-4"/>
          <w:sz w:val="20"/>
          <w:szCs w:val="20"/>
        </w:rPr>
        <w:t xml:space="preserve"> </w:t>
      </w:r>
      <w:r w:rsidR="001B3DA5">
        <w:rPr>
          <w:rFonts w:ascii="Book Antiqua" w:eastAsia="Book Antiqua" w:hAnsi="Book Antiqua" w:cs="Book Antiqua"/>
          <w:spacing w:val="-2"/>
          <w:sz w:val="20"/>
          <w:szCs w:val="20"/>
        </w:rPr>
        <w:t>parte,</w:t>
      </w:r>
      <w:r w:rsidR="004B76CB">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direta</w:t>
      </w:r>
      <w:r w:rsidR="004B76CB">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ou</w:t>
      </w:r>
      <w:r w:rsidR="0067605D">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indiretamente,</w:t>
      </w:r>
      <w:r w:rsidR="0067605D">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informado,</w:t>
      </w:r>
      <w:r w:rsidR="0067605D">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discutido</w:t>
      </w:r>
      <w:r w:rsidR="0067605D">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ou</w:t>
      </w:r>
      <w:r w:rsidR="0067605D">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recebido</w:t>
      </w:r>
      <w:r w:rsidR="0067605D">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de</w:t>
      </w:r>
      <w:r w:rsidR="0067605D">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qualquer</w:t>
      </w:r>
      <w:r w:rsidR="0067605D">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outro</w:t>
      </w:r>
      <w:r w:rsidR="0067605D">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participante</w:t>
      </w:r>
      <w:r w:rsidR="0067605D">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potencial</w:t>
      </w:r>
      <w:r w:rsidR="0067605D">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ou</w:t>
      </w:r>
      <w:r w:rsidR="0067605D">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de</w:t>
      </w:r>
      <w:r w:rsidR="0067605D">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fato</w:t>
      </w:r>
      <w:r w:rsidR="0067605D">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desta</w:t>
      </w:r>
      <w:r w:rsidR="0067605D">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licitação,</w:t>
      </w:r>
      <w:r w:rsidR="0067605D">
        <w:rPr>
          <w:rFonts w:ascii="Book Antiqua" w:eastAsia="Book Antiqua" w:hAnsi="Book Antiqua" w:cs="Book Antiqua"/>
          <w:sz w:val="20"/>
          <w:szCs w:val="20"/>
        </w:rPr>
        <w:t xml:space="preserve"> </w:t>
      </w:r>
      <w:r w:rsidR="001B3DA5">
        <w:rPr>
          <w:rFonts w:ascii="Book Antiqua" w:eastAsia="Book Antiqua" w:hAnsi="Book Antiqua" w:cs="Book Antiqua"/>
          <w:sz w:val="20"/>
          <w:szCs w:val="20"/>
        </w:rPr>
        <w:t>por</w:t>
      </w:r>
      <w:r w:rsidR="0067605D">
        <w:rPr>
          <w:rFonts w:ascii="Book Antiqua" w:eastAsia="Book Antiqua" w:hAnsi="Book Antiqua" w:cs="Book Antiqua"/>
          <w:sz w:val="20"/>
          <w:szCs w:val="20"/>
        </w:rPr>
        <w:t xml:space="preserve"> </w:t>
      </w:r>
      <w:proofErr w:type="spellStart"/>
      <w:r w:rsidR="001B3DA5">
        <w:rPr>
          <w:rFonts w:ascii="Book Antiqua" w:eastAsia="Book Antiqua" w:hAnsi="Book Antiqua" w:cs="Book Antiqua"/>
          <w:spacing w:val="-1"/>
          <w:sz w:val="20"/>
          <w:szCs w:val="20"/>
        </w:rPr>
        <w:t>qualque</w:t>
      </w:r>
      <w:proofErr w:type="spellEnd"/>
      <w:r w:rsidR="0067605D">
        <w:rPr>
          <w:rFonts w:ascii="Book Antiqua" w:eastAsia="Book Antiqua" w:hAnsi="Book Antiqua" w:cs="Book Antiqua"/>
          <w:spacing w:val="-1"/>
          <w:sz w:val="20"/>
          <w:szCs w:val="20"/>
        </w:rPr>
        <w:t xml:space="preserve"> </w:t>
      </w:r>
      <w:proofErr w:type="spellStart"/>
      <w:r w:rsidR="001B3DA5">
        <w:rPr>
          <w:rFonts w:ascii="Book Antiqua" w:eastAsia="Book Antiqua" w:hAnsi="Book Antiqua" w:cs="Book Antiqua"/>
          <w:spacing w:val="-1"/>
          <w:sz w:val="20"/>
          <w:szCs w:val="20"/>
        </w:rPr>
        <w:t>r</w:t>
      </w:r>
      <w:r w:rsidR="001B3DA5">
        <w:rPr>
          <w:rFonts w:ascii="Book Antiqua" w:eastAsia="Book Antiqua" w:hAnsi="Book Antiqua" w:cs="Book Antiqua"/>
          <w:spacing w:val="-2"/>
          <w:sz w:val="20"/>
          <w:szCs w:val="20"/>
        </w:rPr>
        <w:t>meio</w:t>
      </w:r>
      <w:proofErr w:type="spellEnd"/>
      <w:r w:rsidR="0067605D">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ou</w:t>
      </w:r>
      <w:r w:rsidR="0067605D">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por</w:t>
      </w:r>
      <w:r w:rsidR="0067605D">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qualquer</w:t>
      </w:r>
      <w:r w:rsidR="0067605D">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pessoa;</w:t>
      </w:r>
    </w:p>
    <w:p w:rsidR="00764E09" w:rsidRDefault="00D22FC8" w:rsidP="008E7D06">
      <w:pPr>
        <w:numPr>
          <w:ilvl w:val="0"/>
          <w:numId w:val="25"/>
        </w:numPr>
        <w:tabs>
          <w:tab w:val="left" w:pos="426"/>
          <w:tab w:val="left" w:pos="979"/>
        </w:tabs>
        <w:spacing w:after="0"/>
        <w:ind w:right="-1"/>
        <w:jc w:val="both"/>
        <w:rPr>
          <w:rFonts w:ascii="Book Antiqua" w:eastAsia="Book Antiqua" w:hAnsi="Book Antiqua" w:cs="Book Antiqua"/>
          <w:sz w:val="20"/>
          <w:szCs w:val="20"/>
        </w:rPr>
      </w:pPr>
      <w:r>
        <w:rPr>
          <w:rFonts w:ascii="Book Antiqua" w:eastAsia="Book Antiqua" w:hAnsi="Book Antiqua" w:cs="Book Antiqua"/>
          <w:sz w:val="20"/>
          <w:szCs w:val="20"/>
        </w:rPr>
        <w:t xml:space="preserve">A </w:t>
      </w:r>
      <w:r w:rsidR="001B3DA5">
        <w:rPr>
          <w:rFonts w:ascii="Book Antiqua" w:eastAsia="Book Antiqua" w:hAnsi="Book Antiqua" w:cs="Book Antiqua"/>
          <w:spacing w:val="-2"/>
          <w:sz w:val="20"/>
          <w:szCs w:val="20"/>
        </w:rPr>
        <w:t>intenção</w:t>
      </w:r>
      <w:r w:rsidR="0067605D">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w:t>
      </w:r>
      <w:r w:rsidR="0067605D">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apresentar</w:t>
      </w:r>
      <w:r w:rsidR="0067605D">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 xml:space="preserve">a </w:t>
      </w:r>
      <w:r w:rsidR="001B3DA5">
        <w:rPr>
          <w:rFonts w:ascii="Book Antiqua" w:eastAsia="Book Antiqua" w:hAnsi="Book Antiqua" w:cs="Book Antiqua"/>
          <w:spacing w:val="-2"/>
          <w:sz w:val="20"/>
          <w:szCs w:val="20"/>
        </w:rPr>
        <w:t>proposta</w:t>
      </w:r>
      <w:r w:rsidR="0067605D">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elaborada</w:t>
      </w:r>
      <w:r w:rsidR="0067605D">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para</w:t>
      </w:r>
      <w:r w:rsidR="0067605D">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participar</w:t>
      </w:r>
      <w:r w:rsidR="0067605D">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desta</w:t>
      </w:r>
      <w:r w:rsidR="0067605D">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licitação</w:t>
      </w:r>
      <w:r w:rsidR="0067605D">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não</w:t>
      </w:r>
      <w:r w:rsidR="0067605D">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foi</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informada,</w:t>
      </w:r>
      <w:r w:rsidR="001B3DA5">
        <w:rPr>
          <w:rFonts w:ascii="Book Antiqua" w:eastAsia="Book Antiqua" w:hAnsi="Book Antiqua" w:cs="Book Antiqua"/>
          <w:spacing w:val="-2"/>
          <w:sz w:val="20"/>
          <w:szCs w:val="20"/>
        </w:rPr>
        <w:t xml:space="preserve"> discutida</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ou</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recebida</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qualquer</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outro</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participante</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potencial</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ou</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de</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fato</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desta</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licitação,</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por</w:t>
      </w:r>
      <w:r w:rsidR="00E931AC">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qualquer</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meio</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ou</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por</w:t>
      </w:r>
      <w:r w:rsidR="00E931AC">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qualquer</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pessoa;</w:t>
      </w:r>
    </w:p>
    <w:p w:rsidR="00764E09" w:rsidRDefault="00D22FC8" w:rsidP="008E7D06">
      <w:pPr>
        <w:numPr>
          <w:ilvl w:val="0"/>
          <w:numId w:val="25"/>
        </w:numPr>
        <w:tabs>
          <w:tab w:val="left" w:pos="426"/>
          <w:tab w:val="left" w:pos="1027"/>
        </w:tabs>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Q</w:t>
      </w:r>
      <w:r w:rsidR="001B3DA5">
        <w:rPr>
          <w:rFonts w:ascii="Book Antiqua" w:eastAsia="Book Antiqua" w:hAnsi="Book Antiqua" w:cs="Book Antiqua"/>
          <w:spacing w:val="-2"/>
          <w:sz w:val="20"/>
          <w:szCs w:val="20"/>
        </w:rPr>
        <w:t>ue</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não</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tentei,</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por</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qualquer</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meio</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ou</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por</w:t>
      </w:r>
      <w:r w:rsidR="00E931AC">
        <w:rPr>
          <w:rFonts w:ascii="Book Antiqua" w:eastAsia="Book Antiqua" w:hAnsi="Book Antiqua" w:cs="Book Antiqua"/>
          <w:sz w:val="20"/>
          <w:szCs w:val="20"/>
        </w:rPr>
        <w:t xml:space="preserve"> </w:t>
      </w:r>
      <w:r w:rsidR="001B3DA5">
        <w:rPr>
          <w:rFonts w:ascii="Book Antiqua" w:eastAsia="Book Antiqua" w:hAnsi="Book Antiqua" w:cs="Book Antiqua"/>
          <w:spacing w:val="-2"/>
          <w:sz w:val="20"/>
          <w:szCs w:val="20"/>
        </w:rPr>
        <w:t>qualquer</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pessoa,</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influir</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 xml:space="preserve">na </w:t>
      </w:r>
      <w:r w:rsidR="001B3DA5">
        <w:rPr>
          <w:rFonts w:ascii="Book Antiqua" w:eastAsia="Book Antiqua" w:hAnsi="Book Antiqua" w:cs="Book Antiqua"/>
          <w:spacing w:val="-2"/>
          <w:sz w:val="20"/>
          <w:szCs w:val="20"/>
        </w:rPr>
        <w:t>decisão</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qualquer</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outro</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participante</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potencial</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ou</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de</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fato</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desta</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licitação</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quanto</w:t>
      </w:r>
      <w:r w:rsidR="001B3DA5">
        <w:rPr>
          <w:rFonts w:ascii="Book Antiqua" w:eastAsia="Book Antiqua" w:hAnsi="Book Antiqua" w:cs="Book Antiqua"/>
          <w:sz w:val="20"/>
          <w:szCs w:val="20"/>
        </w:rPr>
        <w:t xml:space="preserve"> a </w:t>
      </w:r>
      <w:r w:rsidR="001B3DA5">
        <w:rPr>
          <w:rFonts w:ascii="Book Antiqua" w:eastAsia="Book Antiqua" w:hAnsi="Book Antiqua" w:cs="Book Antiqua"/>
          <w:spacing w:val="-1"/>
          <w:sz w:val="20"/>
          <w:szCs w:val="20"/>
        </w:rPr>
        <w:t>participar</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ou</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não</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dela;</w:t>
      </w:r>
    </w:p>
    <w:p w:rsidR="00764E09" w:rsidRDefault="00D22FC8" w:rsidP="008E7D06">
      <w:pPr>
        <w:numPr>
          <w:ilvl w:val="0"/>
          <w:numId w:val="25"/>
        </w:numPr>
        <w:tabs>
          <w:tab w:val="left" w:pos="426"/>
          <w:tab w:val="left" w:pos="993"/>
        </w:tabs>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Q</w:t>
      </w:r>
      <w:r w:rsidR="001B3DA5">
        <w:rPr>
          <w:rFonts w:ascii="Book Antiqua" w:eastAsia="Book Antiqua" w:hAnsi="Book Antiqua" w:cs="Book Antiqua"/>
          <w:spacing w:val="-2"/>
          <w:sz w:val="20"/>
          <w:szCs w:val="20"/>
        </w:rPr>
        <w:t>ue</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z w:val="20"/>
          <w:szCs w:val="20"/>
        </w:rPr>
        <w:t>o</w:t>
      </w:r>
      <w:r w:rsidR="00E931AC">
        <w:rPr>
          <w:rFonts w:ascii="Book Antiqua" w:eastAsia="Book Antiqua" w:hAnsi="Book Antiqua" w:cs="Book Antiqua"/>
          <w:sz w:val="20"/>
          <w:szCs w:val="20"/>
        </w:rPr>
        <w:t xml:space="preserve"> </w:t>
      </w:r>
      <w:r w:rsidR="001B3DA5">
        <w:rPr>
          <w:rFonts w:ascii="Book Antiqua" w:eastAsia="Book Antiqua" w:hAnsi="Book Antiqua" w:cs="Book Antiqua"/>
          <w:spacing w:val="-2"/>
          <w:sz w:val="20"/>
          <w:szCs w:val="20"/>
        </w:rPr>
        <w:t>conteúdo</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da</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proposta</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apresentada</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para</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participar</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desta</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licitação</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não</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será,</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no</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todo</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ou</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em</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parte,</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direta</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ou</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 xml:space="preserve">indiretamente, </w:t>
      </w:r>
      <w:r w:rsidR="001B3DA5">
        <w:rPr>
          <w:rFonts w:ascii="Book Antiqua" w:eastAsia="Book Antiqua" w:hAnsi="Book Antiqua" w:cs="Book Antiqua"/>
          <w:spacing w:val="-1"/>
          <w:sz w:val="20"/>
          <w:szCs w:val="20"/>
        </w:rPr>
        <w:t>comunicado</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ou</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discutido</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com</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qualquer</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outro</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participante</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potencial</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ou</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de</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fato</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desta</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licitação</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antes</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da</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adjudicação</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do</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objeto;</w:t>
      </w:r>
    </w:p>
    <w:p w:rsidR="00764E09" w:rsidRDefault="00D22FC8" w:rsidP="008E7D06">
      <w:pPr>
        <w:numPr>
          <w:ilvl w:val="0"/>
          <w:numId w:val="25"/>
        </w:numPr>
        <w:tabs>
          <w:tab w:val="left" w:pos="426"/>
          <w:tab w:val="left" w:pos="1003"/>
        </w:tabs>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Q</w:t>
      </w:r>
      <w:r w:rsidR="001B3DA5">
        <w:rPr>
          <w:rFonts w:ascii="Book Antiqua" w:eastAsia="Book Antiqua" w:hAnsi="Book Antiqua" w:cs="Book Antiqua"/>
          <w:spacing w:val="-2"/>
          <w:sz w:val="20"/>
          <w:szCs w:val="20"/>
        </w:rPr>
        <w:t>ue</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z w:val="20"/>
          <w:szCs w:val="20"/>
        </w:rPr>
        <w:t>o</w:t>
      </w:r>
      <w:r w:rsidR="00E931AC">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conteúdo</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da</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proposta</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apresentada</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para</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participar</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desta</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licitação</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não</w:t>
      </w:r>
      <w:r w:rsidR="00E931AC">
        <w:rPr>
          <w:rFonts w:ascii="Book Antiqua" w:eastAsia="Book Antiqua" w:hAnsi="Book Antiqua" w:cs="Book Antiqua"/>
          <w:sz w:val="20"/>
          <w:szCs w:val="20"/>
        </w:rPr>
        <w:t xml:space="preserve"> </w:t>
      </w:r>
      <w:r w:rsidR="001B3DA5">
        <w:rPr>
          <w:rFonts w:ascii="Book Antiqua" w:eastAsia="Book Antiqua" w:hAnsi="Book Antiqua" w:cs="Book Antiqua"/>
          <w:spacing w:val="-3"/>
          <w:sz w:val="20"/>
          <w:szCs w:val="20"/>
        </w:rPr>
        <w:t>foi,</w:t>
      </w:r>
      <w:r w:rsidR="00E931AC">
        <w:rPr>
          <w:rFonts w:ascii="Book Antiqua" w:eastAsia="Book Antiqua" w:hAnsi="Book Antiqua" w:cs="Book Antiqua"/>
          <w:spacing w:val="-3"/>
          <w:sz w:val="20"/>
          <w:szCs w:val="20"/>
        </w:rPr>
        <w:t xml:space="preserve"> </w:t>
      </w:r>
      <w:r w:rsidR="001B3DA5">
        <w:rPr>
          <w:rFonts w:ascii="Book Antiqua" w:eastAsia="Book Antiqua" w:hAnsi="Book Antiqua" w:cs="Book Antiqua"/>
          <w:spacing w:val="1"/>
          <w:sz w:val="20"/>
          <w:szCs w:val="20"/>
        </w:rPr>
        <w:t>no</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todo</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ou</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em</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parte,</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direta</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ou</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indiretamente,</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informado,</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discutido</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ou</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recebido</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de</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qualquer</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integrante</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do</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órgão</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licitante</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antes</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da</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abertura</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oficial</w:t>
      </w:r>
      <w:r w:rsidR="001B3DA5">
        <w:rPr>
          <w:rFonts w:ascii="Book Antiqua" w:eastAsia="Book Antiqua" w:hAnsi="Book Antiqua" w:cs="Book Antiqua"/>
          <w:sz w:val="20"/>
          <w:szCs w:val="20"/>
        </w:rPr>
        <w:t xml:space="preserve"> das</w:t>
      </w:r>
      <w:r w:rsidR="00E931AC">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propostas;</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e</w:t>
      </w:r>
    </w:p>
    <w:p w:rsidR="00764E09" w:rsidRDefault="00D22FC8" w:rsidP="008E7D06">
      <w:pPr>
        <w:numPr>
          <w:ilvl w:val="0"/>
          <w:numId w:val="25"/>
        </w:numPr>
        <w:tabs>
          <w:tab w:val="left" w:pos="426"/>
          <w:tab w:val="left" w:pos="940"/>
        </w:tabs>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Q</w:t>
      </w:r>
      <w:r w:rsidR="001B3DA5">
        <w:rPr>
          <w:rFonts w:ascii="Book Antiqua" w:eastAsia="Book Antiqua" w:hAnsi="Book Antiqua" w:cs="Book Antiqua"/>
          <w:spacing w:val="-2"/>
          <w:sz w:val="20"/>
          <w:szCs w:val="20"/>
        </w:rPr>
        <w:t>ue</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estou</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plenamente</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ciente</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do</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teor</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e</w:t>
      </w:r>
      <w:r w:rsidR="00E931AC">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da</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extensão</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desta</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declaração</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z w:val="20"/>
          <w:szCs w:val="20"/>
        </w:rPr>
        <w:t>e</w:t>
      </w:r>
      <w:r w:rsidR="00E931AC">
        <w:rPr>
          <w:rFonts w:ascii="Book Antiqua" w:eastAsia="Book Antiqua" w:hAnsi="Book Antiqua" w:cs="Book Antiqua"/>
          <w:sz w:val="20"/>
          <w:szCs w:val="20"/>
        </w:rPr>
        <w:t xml:space="preserve"> </w:t>
      </w:r>
      <w:r w:rsidR="001B3DA5">
        <w:rPr>
          <w:rFonts w:ascii="Book Antiqua" w:eastAsia="Book Antiqua" w:hAnsi="Book Antiqua" w:cs="Book Antiqua"/>
          <w:spacing w:val="-2"/>
          <w:sz w:val="20"/>
          <w:szCs w:val="20"/>
        </w:rPr>
        <w:t>que</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2"/>
          <w:sz w:val="20"/>
          <w:szCs w:val="20"/>
        </w:rPr>
        <w:t>detenho</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plenos</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1"/>
          <w:sz w:val="20"/>
          <w:szCs w:val="20"/>
        </w:rPr>
        <w:t>poderes</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z w:val="20"/>
          <w:szCs w:val="20"/>
        </w:rPr>
        <w:t>e</w:t>
      </w:r>
      <w:r w:rsidR="00E931AC">
        <w:rPr>
          <w:rFonts w:ascii="Book Antiqua" w:eastAsia="Book Antiqua" w:hAnsi="Book Antiqua" w:cs="Book Antiqua"/>
          <w:sz w:val="20"/>
          <w:szCs w:val="20"/>
        </w:rPr>
        <w:t xml:space="preserve"> </w:t>
      </w:r>
      <w:r w:rsidR="001B3DA5">
        <w:rPr>
          <w:rFonts w:ascii="Book Antiqua" w:eastAsia="Book Antiqua" w:hAnsi="Book Antiqua" w:cs="Book Antiqua"/>
          <w:spacing w:val="-1"/>
          <w:sz w:val="20"/>
          <w:szCs w:val="20"/>
        </w:rPr>
        <w:t>informações</w:t>
      </w:r>
      <w:r w:rsidR="00E931AC">
        <w:rPr>
          <w:rFonts w:ascii="Book Antiqua" w:eastAsia="Book Antiqua" w:hAnsi="Book Antiqua" w:cs="Book Antiqua"/>
          <w:spacing w:val="-1"/>
          <w:sz w:val="20"/>
          <w:szCs w:val="20"/>
        </w:rPr>
        <w:t xml:space="preserve"> </w:t>
      </w:r>
      <w:r w:rsidR="001B3DA5">
        <w:rPr>
          <w:rFonts w:ascii="Book Antiqua" w:eastAsia="Book Antiqua" w:hAnsi="Book Antiqua" w:cs="Book Antiqua"/>
          <w:spacing w:val="-2"/>
          <w:sz w:val="20"/>
          <w:szCs w:val="20"/>
        </w:rPr>
        <w:t>para</w:t>
      </w:r>
      <w:r w:rsidR="00E931AC">
        <w:rPr>
          <w:rFonts w:ascii="Book Antiqua" w:eastAsia="Book Antiqua" w:hAnsi="Book Antiqua" w:cs="Book Antiqua"/>
          <w:spacing w:val="-2"/>
          <w:sz w:val="20"/>
          <w:szCs w:val="20"/>
        </w:rPr>
        <w:t xml:space="preserve"> </w:t>
      </w:r>
      <w:r w:rsidR="001B3DA5">
        <w:rPr>
          <w:rFonts w:ascii="Book Antiqua" w:eastAsia="Book Antiqua" w:hAnsi="Book Antiqua" w:cs="Book Antiqua"/>
          <w:spacing w:val="-1"/>
          <w:sz w:val="20"/>
          <w:szCs w:val="20"/>
        </w:rPr>
        <w:t>firmá-la.</w:t>
      </w:r>
    </w:p>
    <w:p w:rsidR="00764E09" w:rsidRDefault="00764E09">
      <w:pPr>
        <w:spacing w:after="0"/>
        <w:ind w:right="-1"/>
        <w:jc w:val="both"/>
        <w:rPr>
          <w:rFonts w:ascii="Book Antiqua" w:eastAsia="Book Antiqua" w:hAnsi="Book Antiqua" w:cs="Book Antiqua"/>
          <w:sz w:val="20"/>
          <w:szCs w:val="20"/>
        </w:rPr>
      </w:pPr>
    </w:p>
    <w:p w:rsidR="00764E09" w:rsidRDefault="00764E09">
      <w:pPr>
        <w:spacing w:after="0"/>
        <w:ind w:right="-1"/>
        <w:jc w:val="both"/>
        <w:rPr>
          <w:rFonts w:ascii="Book Antiqua" w:eastAsia="Book Antiqua" w:hAnsi="Book Antiqua" w:cs="Book Antiqua"/>
          <w:sz w:val="20"/>
          <w:szCs w:val="20"/>
        </w:rPr>
      </w:pPr>
    </w:p>
    <w:p w:rsidR="00764E09" w:rsidRDefault="001B3DA5">
      <w:pPr>
        <w:tabs>
          <w:tab w:val="left" w:pos="1960"/>
          <w:tab w:val="left" w:pos="4293"/>
        </w:tabs>
        <w:spacing w:after="0"/>
        <w:ind w:right="-1"/>
        <w:jc w:val="both"/>
        <w:rPr>
          <w:rFonts w:ascii="Book Antiqua" w:eastAsia="Book Antiqua" w:hAnsi="Book Antiqua" w:cs="Book Antiqua"/>
          <w:sz w:val="20"/>
          <w:szCs w:val="20"/>
        </w:rPr>
      </w:pPr>
      <w:proofErr w:type="gramStart"/>
      <w:r>
        <w:rPr>
          <w:rFonts w:ascii="Book Antiqua" w:eastAsia="Book Antiqua" w:hAnsi="Book Antiqua" w:cs="Book Antiqua"/>
          <w:spacing w:val="-1"/>
          <w:sz w:val="20"/>
          <w:szCs w:val="20"/>
        </w:rPr>
        <w:t>local</w:t>
      </w:r>
      <w:proofErr w:type="gramEnd"/>
      <w:r>
        <w:rPr>
          <w:rFonts w:ascii="Book Antiqua" w:eastAsia="Book Antiqua" w:hAnsi="Book Antiqua" w:cs="Book Antiqua"/>
          <w:spacing w:val="-1"/>
          <w:sz w:val="20"/>
          <w:szCs w:val="20"/>
        </w:rPr>
        <w:t>, data</w:t>
      </w:r>
    </w:p>
    <w:p w:rsidR="00764E09" w:rsidRDefault="00764E09">
      <w:pPr>
        <w:spacing w:after="0"/>
        <w:ind w:right="-1"/>
        <w:jc w:val="both"/>
        <w:rPr>
          <w:rFonts w:ascii="Book Antiqua" w:eastAsia="Book Antiqua" w:hAnsi="Book Antiqua" w:cs="Book Antiqua"/>
          <w:sz w:val="20"/>
          <w:szCs w:val="20"/>
        </w:rPr>
      </w:pPr>
    </w:p>
    <w:p w:rsidR="00764E09" w:rsidRDefault="001B3DA5">
      <w:pPr>
        <w:tabs>
          <w:tab w:val="left" w:pos="8334"/>
        </w:tabs>
        <w:spacing w:after="0"/>
        <w:ind w:right="-1"/>
        <w:jc w:val="both"/>
        <w:rPr>
          <w:rFonts w:ascii="Book Antiqua" w:eastAsia="Book Antiqua" w:hAnsi="Book Antiqua" w:cs="Book Antiqua"/>
          <w:sz w:val="20"/>
          <w:szCs w:val="20"/>
        </w:rPr>
      </w:pPr>
      <w:proofErr w:type="spellStart"/>
      <w:proofErr w:type="gramStart"/>
      <w:r>
        <w:rPr>
          <w:rFonts w:ascii="Book Antiqua" w:eastAsia="Book Antiqua" w:hAnsi="Book Antiqua" w:cs="Book Antiqua"/>
          <w:spacing w:val="-2"/>
          <w:sz w:val="20"/>
          <w:szCs w:val="20"/>
        </w:rPr>
        <w:t>RazãoSocial</w:t>
      </w:r>
      <w:proofErr w:type="spellEnd"/>
      <w:proofErr w:type="gramEnd"/>
    </w:p>
    <w:p w:rsidR="00764E09" w:rsidRDefault="001B3DA5">
      <w:pPr>
        <w:spacing w:after="0"/>
        <w:ind w:right="-1"/>
        <w:jc w:val="both"/>
        <w:rPr>
          <w:rFonts w:ascii="Book Antiqua" w:eastAsia="Book Antiqua" w:hAnsi="Book Antiqua" w:cs="Book Antiqua"/>
          <w:sz w:val="20"/>
          <w:szCs w:val="20"/>
        </w:rPr>
      </w:pPr>
      <w:r>
        <w:rPr>
          <w:rFonts w:ascii="Book Antiqua" w:eastAsia="Book Antiqua" w:hAnsi="Book Antiqua" w:cs="Book Antiqua"/>
          <w:spacing w:val="-3"/>
          <w:sz w:val="20"/>
          <w:szCs w:val="20"/>
        </w:rPr>
        <w:t>CNPJ</w:t>
      </w:r>
    </w:p>
    <w:p w:rsidR="00764E09" w:rsidRDefault="001B3DA5">
      <w:pPr>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(nome, carimbo</w:t>
      </w:r>
      <w:r w:rsidR="00E931AC">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 xml:space="preserve">e </w:t>
      </w:r>
      <w:r>
        <w:rPr>
          <w:rFonts w:ascii="Book Antiqua" w:eastAsia="Book Antiqua" w:hAnsi="Book Antiqua" w:cs="Book Antiqua"/>
          <w:spacing w:val="-2"/>
          <w:sz w:val="20"/>
          <w:szCs w:val="20"/>
        </w:rPr>
        <w:t>assinatura</w:t>
      </w:r>
      <w:r w:rsidR="00E931AC">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do</w:t>
      </w:r>
      <w:r>
        <w:rPr>
          <w:rFonts w:ascii="Book Antiqua" w:eastAsia="Book Antiqua" w:hAnsi="Book Antiqua" w:cs="Book Antiqua"/>
          <w:spacing w:val="-2"/>
          <w:sz w:val="20"/>
          <w:szCs w:val="20"/>
        </w:rPr>
        <w:t xml:space="preserve"> representante</w:t>
      </w:r>
      <w:r w:rsidR="00E931AC">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legal</w:t>
      </w:r>
      <w:r w:rsidR="00E931AC">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 xml:space="preserve">da </w:t>
      </w:r>
      <w:r>
        <w:rPr>
          <w:rFonts w:ascii="Book Antiqua" w:eastAsia="Book Antiqua" w:hAnsi="Book Antiqua" w:cs="Book Antiqua"/>
          <w:spacing w:val="-2"/>
          <w:sz w:val="20"/>
          <w:szCs w:val="20"/>
        </w:rPr>
        <w:t>empresa).</w:t>
      </w:r>
    </w:p>
    <w:p w:rsidR="00764E09" w:rsidRDefault="00764E09">
      <w:pPr>
        <w:spacing w:after="0"/>
        <w:ind w:right="-1"/>
        <w:jc w:val="both"/>
        <w:rPr>
          <w:rFonts w:ascii="Book Antiqua" w:eastAsia="Book Antiqua" w:hAnsi="Book Antiqua" w:cs="Book Antiqua"/>
          <w:sz w:val="20"/>
          <w:szCs w:val="20"/>
        </w:rPr>
      </w:pPr>
    </w:p>
    <w:p w:rsidR="00764E09" w:rsidRDefault="00764E09">
      <w:pPr>
        <w:spacing w:after="0"/>
        <w:jc w:val="both"/>
        <w:rPr>
          <w:rFonts w:ascii="Book Antiqua" w:eastAsia="Times New Roman" w:hAnsi="Book Antiqua"/>
          <w:sz w:val="20"/>
          <w:szCs w:val="20"/>
          <w:lang w:eastAsia="pt-BR"/>
        </w:rPr>
      </w:pPr>
    </w:p>
    <w:p w:rsidR="00764E09" w:rsidRDefault="001B3DA5">
      <w:pPr>
        <w:tabs>
          <w:tab w:val="left" w:pos="284"/>
        </w:tabs>
        <w:spacing w:after="0"/>
        <w:jc w:val="center"/>
        <w:rPr>
          <w:rFonts w:ascii="Book Antiqua" w:hAnsi="Book Antiqua"/>
          <w:sz w:val="20"/>
          <w:szCs w:val="20"/>
          <w:lang w:eastAsia="pt-BR"/>
        </w:rPr>
      </w:pPr>
      <w:r>
        <w:rPr>
          <w:rFonts w:ascii="Book Antiqua" w:eastAsia="Book Antiqua" w:hAnsi="Book Antiqua" w:cs="Book Antiqua"/>
          <w:spacing w:val="-2"/>
          <w:sz w:val="20"/>
          <w:szCs w:val="20"/>
        </w:rPr>
        <w:br w:type="page"/>
      </w:r>
    </w:p>
    <w:p w:rsidR="00764E09" w:rsidRDefault="00764E09">
      <w:pPr>
        <w:spacing w:after="0"/>
        <w:jc w:val="center"/>
        <w:rPr>
          <w:rFonts w:ascii="Book Antiqua" w:eastAsia="Times New Roman" w:hAnsi="Book Antiqua"/>
          <w:b/>
          <w:bCs/>
          <w:sz w:val="20"/>
          <w:szCs w:val="20"/>
          <w:lang w:eastAsia="pt-BR"/>
        </w:rPr>
      </w:pPr>
    </w:p>
    <w:p w:rsidR="00AA7DEA" w:rsidRDefault="001B3DA5">
      <w:pPr>
        <w:spacing w:after="0"/>
        <w:jc w:val="center"/>
        <w:rPr>
          <w:rFonts w:ascii="Book Antiqua" w:eastAsia="Book Antiqua" w:hAnsi="Book Antiqua" w:cs="Book Antiqua"/>
          <w:b/>
          <w:spacing w:val="-2"/>
          <w:sz w:val="20"/>
          <w:szCs w:val="20"/>
        </w:rPr>
      </w:pPr>
      <w:r>
        <w:rPr>
          <w:rFonts w:ascii="Book Antiqua" w:eastAsia="Book Antiqua" w:hAnsi="Book Antiqua" w:cs="Book Antiqua"/>
          <w:b/>
          <w:spacing w:val="-2"/>
          <w:sz w:val="20"/>
          <w:szCs w:val="20"/>
        </w:rPr>
        <w:t>ANEXO</w:t>
      </w:r>
      <w:r w:rsidR="00AA7DEA">
        <w:rPr>
          <w:rFonts w:ascii="Book Antiqua" w:eastAsia="Book Antiqua" w:hAnsi="Book Antiqua" w:cs="Book Antiqua"/>
          <w:b/>
          <w:spacing w:val="-2"/>
          <w:sz w:val="20"/>
          <w:szCs w:val="20"/>
        </w:rPr>
        <w:t xml:space="preserve"> </w:t>
      </w:r>
      <w:r>
        <w:rPr>
          <w:rFonts w:ascii="Book Antiqua" w:eastAsia="Book Antiqua" w:hAnsi="Book Antiqua" w:cs="Book Antiqua"/>
          <w:b/>
          <w:spacing w:val="-2"/>
          <w:sz w:val="20"/>
          <w:szCs w:val="20"/>
        </w:rPr>
        <w:t xml:space="preserve">III </w:t>
      </w:r>
    </w:p>
    <w:p w:rsidR="00764E09" w:rsidRDefault="001B3DA5">
      <w:pPr>
        <w:spacing w:after="0"/>
        <w:jc w:val="center"/>
        <w:rPr>
          <w:rFonts w:ascii="Book Antiqua" w:eastAsia="Book Antiqua" w:hAnsi="Book Antiqua" w:cs="Book Antiqua"/>
          <w:b/>
          <w:spacing w:val="-1"/>
          <w:sz w:val="20"/>
          <w:szCs w:val="20"/>
        </w:rPr>
      </w:pPr>
      <w:r>
        <w:rPr>
          <w:rFonts w:ascii="Book Antiqua" w:eastAsia="Book Antiqua" w:hAnsi="Book Antiqua" w:cs="Book Antiqua"/>
          <w:b/>
          <w:spacing w:val="-2"/>
          <w:sz w:val="20"/>
          <w:szCs w:val="20"/>
        </w:rPr>
        <w:t>MODELO</w:t>
      </w:r>
      <w:r w:rsidR="00AA7DEA">
        <w:rPr>
          <w:rFonts w:ascii="Book Antiqua" w:eastAsia="Book Antiqua" w:hAnsi="Book Antiqua" w:cs="Book Antiqua"/>
          <w:b/>
          <w:spacing w:val="-2"/>
          <w:sz w:val="20"/>
          <w:szCs w:val="20"/>
        </w:rPr>
        <w:t xml:space="preserve"> </w:t>
      </w:r>
      <w:r>
        <w:rPr>
          <w:rFonts w:ascii="Book Antiqua" w:eastAsia="Book Antiqua" w:hAnsi="Book Antiqua" w:cs="Book Antiqua"/>
          <w:b/>
          <w:spacing w:val="-1"/>
          <w:sz w:val="20"/>
          <w:szCs w:val="20"/>
        </w:rPr>
        <w:t>DE</w:t>
      </w:r>
      <w:r w:rsidR="00AA7DEA">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DECLARAÇÃO</w:t>
      </w:r>
      <w:r w:rsidR="00AA7DEA">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DE</w:t>
      </w:r>
      <w:r w:rsidR="00AA7DEA">
        <w:rPr>
          <w:rFonts w:ascii="Book Antiqua" w:eastAsia="Book Antiqua" w:hAnsi="Book Antiqua" w:cs="Book Antiqua"/>
          <w:b/>
          <w:spacing w:val="-1"/>
          <w:sz w:val="20"/>
          <w:szCs w:val="20"/>
        </w:rPr>
        <w:t xml:space="preserve"> </w:t>
      </w:r>
      <w:r>
        <w:rPr>
          <w:rFonts w:ascii="Book Antiqua" w:eastAsia="Book Antiqua" w:hAnsi="Book Antiqua" w:cs="Book Antiqua"/>
          <w:b/>
          <w:spacing w:val="-2"/>
          <w:sz w:val="20"/>
          <w:szCs w:val="20"/>
        </w:rPr>
        <w:t>ENQUADRAMENTO</w:t>
      </w:r>
      <w:r w:rsidR="00AA7DEA">
        <w:rPr>
          <w:rFonts w:ascii="Book Antiqua" w:eastAsia="Book Antiqua" w:hAnsi="Book Antiqua" w:cs="Book Antiqua"/>
          <w:b/>
          <w:spacing w:val="-2"/>
          <w:sz w:val="20"/>
          <w:szCs w:val="20"/>
        </w:rPr>
        <w:t xml:space="preserve"> </w:t>
      </w:r>
      <w:r>
        <w:rPr>
          <w:rFonts w:ascii="Book Antiqua" w:eastAsia="Book Antiqua" w:hAnsi="Book Antiqua" w:cs="Book Antiqua"/>
          <w:b/>
          <w:sz w:val="20"/>
          <w:szCs w:val="20"/>
        </w:rPr>
        <w:t>(LEI</w:t>
      </w:r>
      <w:r>
        <w:rPr>
          <w:rFonts w:ascii="Book Antiqua" w:eastAsia="Book Antiqua" w:hAnsi="Book Antiqua" w:cs="Book Antiqua"/>
          <w:b/>
          <w:spacing w:val="-1"/>
          <w:sz w:val="20"/>
          <w:szCs w:val="20"/>
        </w:rPr>
        <w:t>COMPLEMENTAR N.º123/06)</w:t>
      </w:r>
    </w:p>
    <w:p w:rsidR="00764E09" w:rsidRDefault="001B3DA5">
      <w:pPr>
        <w:spacing w:after="0"/>
        <w:jc w:val="center"/>
        <w:rPr>
          <w:rFonts w:ascii="Book Antiqua" w:eastAsia="Book Antiqua" w:hAnsi="Book Antiqua" w:cs="Book Antiqua"/>
          <w:spacing w:val="-2"/>
          <w:sz w:val="20"/>
          <w:szCs w:val="20"/>
        </w:rPr>
      </w:pPr>
      <w:r>
        <w:rPr>
          <w:rFonts w:ascii="Book Antiqua" w:eastAsia="Book Antiqua" w:hAnsi="Book Antiqua" w:cs="Book Antiqua"/>
          <w:b/>
          <w:spacing w:val="-1"/>
          <w:sz w:val="20"/>
          <w:szCs w:val="20"/>
        </w:rPr>
        <w:t>(Exclusiva</w:t>
      </w:r>
      <w:r w:rsidR="00AA7DEA">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para</w:t>
      </w:r>
      <w:r w:rsidR="00AA7DEA">
        <w:rPr>
          <w:rFonts w:ascii="Book Antiqua" w:eastAsia="Book Antiqua" w:hAnsi="Book Antiqua" w:cs="Book Antiqua"/>
          <w:b/>
          <w:spacing w:val="-1"/>
          <w:sz w:val="20"/>
          <w:szCs w:val="20"/>
        </w:rPr>
        <w:t xml:space="preserve"> </w:t>
      </w:r>
      <w:r>
        <w:rPr>
          <w:rFonts w:ascii="Book Antiqua" w:eastAsia="Book Antiqua" w:hAnsi="Book Antiqua" w:cs="Book Antiqua"/>
          <w:b/>
          <w:spacing w:val="-2"/>
          <w:sz w:val="20"/>
          <w:szCs w:val="20"/>
        </w:rPr>
        <w:t>Microempresas</w:t>
      </w:r>
      <w:r w:rsidR="00D21DF6">
        <w:rPr>
          <w:rFonts w:ascii="Book Antiqua" w:eastAsia="Book Antiqua" w:hAnsi="Book Antiqua" w:cs="Book Antiqua"/>
          <w:b/>
          <w:sz w:val="20"/>
          <w:szCs w:val="20"/>
        </w:rPr>
        <w:t xml:space="preserve">, </w:t>
      </w:r>
      <w:r>
        <w:rPr>
          <w:rFonts w:ascii="Book Antiqua" w:eastAsia="Book Antiqua" w:hAnsi="Book Antiqua" w:cs="Book Antiqua"/>
          <w:b/>
          <w:spacing w:val="-2"/>
          <w:sz w:val="20"/>
          <w:szCs w:val="20"/>
        </w:rPr>
        <w:t>Empresas</w:t>
      </w:r>
      <w:r w:rsidR="00AA7DEA">
        <w:rPr>
          <w:rFonts w:ascii="Book Antiqua" w:eastAsia="Book Antiqua" w:hAnsi="Book Antiqua" w:cs="Book Antiqua"/>
          <w:b/>
          <w:spacing w:val="-2"/>
          <w:sz w:val="20"/>
          <w:szCs w:val="20"/>
        </w:rPr>
        <w:t xml:space="preserve"> </w:t>
      </w:r>
      <w:r>
        <w:rPr>
          <w:rFonts w:ascii="Book Antiqua" w:eastAsia="Book Antiqua" w:hAnsi="Book Antiqua" w:cs="Book Antiqua"/>
          <w:b/>
          <w:sz w:val="20"/>
          <w:szCs w:val="20"/>
        </w:rPr>
        <w:t>de</w:t>
      </w:r>
      <w:r w:rsidR="00AA7DEA">
        <w:rPr>
          <w:rFonts w:ascii="Book Antiqua" w:eastAsia="Book Antiqua" w:hAnsi="Book Antiqua" w:cs="Book Antiqua"/>
          <w:b/>
          <w:sz w:val="20"/>
          <w:szCs w:val="20"/>
        </w:rPr>
        <w:t xml:space="preserve"> </w:t>
      </w:r>
      <w:r>
        <w:rPr>
          <w:rFonts w:ascii="Book Antiqua" w:eastAsia="Book Antiqua" w:hAnsi="Book Antiqua" w:cs="Book Antiqua"/>
          <w:b/>
          <w:spacing w:val="-1"/>
          <w:sz w:val="20"/>
          <w:szCs w:val="20"/>
        </w:rPr>
        <w:t>Pequeno</w:t>
      </w:r>
      <w:r>
        <w:rPr>
          <w:rFonts w:ascii="Book Antiqua" w:eastAsia="Book Antiqua" w:hAnsi="Book Antiqua" w:cs="Book Antiqua"/>
          <w:b/>
          <w:spacing w:val="-2"/>
          <w:sz w:val="20"/>
          <w:szCs w:val="20"/>
        </w:rPr>
        <w:t xml:space="preserve"> Porte</w:t>
      </w:r>
      <w:r w:rsidR="00D21DF6">
        <w:rPr>
          <w:rFonts w:ascii="Book Antiqua" w:eastAsia="Book Antiqua" w:hAnsi="Book Antiqua" w:cs="Book Antiqua"/>
          <w:b/>
          <w:spacing w:val="-2"/>
          <w:sz w:val="20"/>
          <w:szCs w:val="20"/>
        </w:rPr>
        <w:t xml:space="preserve"> e Microempreendedor Individual</w:t>
      </w:r>
      <w:r>
        <w:rPr>
          <w:rFonts w:ascii="Book Antiqua" w:eastAsia="Book Antiqua" w:hAnsi="Book Antiqua" w:cs="Book Antiqua"/>
          <w:b/>
          <w:spacing w:val="-2"/>
          <w:sz w:val="20"/>
          <w:szCs w:val="20"/>
        </w:rPr>
        <w:t>)</w:t>
      </w:r>
    </w:p>
    <w:p w:rsidR="00764E09" w:rsidRDefault="00764E09">
      <w:pPr>
        <w:spacing w:after="0"/>
        <w:ind w:right="-1"/>
        <w:jc w:val="center"/>
        <w:rPr>
          <w:rFonts w:ascii="Book Antiqua" w:eastAsia="Book Antiqua" w:hAnsi="Book Antiqua" w:cs="Book Antiqua"/>
          <w:sz w:val="20"/>
          <w:szCs w:val="20"/>
        </w:rPr>
      </w:pPr>
    </w:p>
    <w:p w:rsidR="00764E09" w:rsidRDefault="00764E09">
      <w:pPr>
        <w:spacing w:after="0"/>
        <w:ind w:right="-1"/>
        <w:jc w:val="both"/>
        <w:rPr>
          <w:rFonts w:ascii="Book Antiqua" w:eastAsia="Book Antiqua" w:hAnsi="Book Antiqua" w:cs="Book Antiqua"/>
          <w:sz w:val="20"/>
          <w:szCs w:val="20"/>
        </w:rPr>
      </w:pPr>
    </w:p>
    <w:p w:rsidR="00764E09" w:rsidRDefault="001B3DA5">
      <w:pPr>
        <w:spacing w:after="0"/>
        <w:ind w:right="-1"/>
        <w:jc w:val="both"/>
        <w:rPr>
          <w:rFonts w:ascii="Book Antiqua" w:eastAsia="Book Antiqua" w:hAnsi="Book Antiqua" w:cs="Book Antiqua"/>
          <w:spacing w:val="-1"/>
          <w:sz w:val="20"/>
          <w:szCs w:val="20"/>
        </w:rPr>
      </w:pPr>
      <w:r>
        <w:rPr>
          <w:rFonts w:ascii="Book Antiqua" w:eastAsia="Book Antiqua" w:hAnsi="Book Antiqua" w:cs="Book Antiqua"/>
          <w:spacing w:val="-2"/>
          <w:sz w:val="20"/>
          <w:szCs w:val="20"/>
        </w:rPr>
        <w:t>(Identificação</w:t>
      </w:r>
      <w:r w:rsidR="00AA7DE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completa</w:t>
      </w:r>
      <w:r w:rsidR="00AA7DE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do</w:t>
      </w:r>
      <w:r w:rsidR="00AA7DE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representante</w:t>
      </w:r>
      <w:r w:rsidR="00AA7DE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sidR="00AA7DE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licitante),</w:t>
      </w:r>
      <w:r w:rsidR="00AA7DEA">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como</w:t>
      </w:r>
      <w:r w:rsidR="00AA7DEA">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representante</w:t>
      </w:r>
      <w:r w:rsidR="00AA7DE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devidamente</w:t>
      </w:r>
      <w:r w:rsidR="00AA7DE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constituído</w:t>
      </w:r>
      <w:r w:rsidR="00AA7DE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w:t>
      </w:r>
      <w:r w:rsidR="00AA7DE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(Identificação</w:t>
      </w:r>
      <w:r w:rsidR="00AA7DE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completa</w:t>
      </w:r>
      <w:r w:rsidR="00AA7DE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sidR="00AA7DE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licitante)</w:t>
      </w:r>
      <w:r w:rsidR="00AA7DE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doravante</w:t>
      </w:r>
      <w:r w:rsidR="00AA7DE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denominado</w:t>
      </w:r>
      <w:r w:rsidR="00AA7DE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(Licitante)</w:t>
      </w:r>
      <w:r w:rsidR="00AA7DE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para</w:t>
      </w:r>
      <w:r w:rsidR="00AA7DE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os</w:t>
      </w:r>
      <w:r w:rsidR="00AA7DE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efeitos</w:t>
      </w:r>
      <w:r w:rsidR="00AA7DE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do</w:t>
      </w:r>
      <w:r w:rsidR="00AA7DE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tratamento</w:t>
      </w:r>
      <w:r w:rsidR="00AA7DE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diferenciado</w:t>
      </w:r>
      <w:r w:rsidR="00AA7DE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Pr>
          <w:rFonts w:ascii="Book Antiqua" w:eastAsia="Book Antiqua" w:hAnsi="Book Antiqua" w:cs="Book Antiqua"/>
          <w:sz w:val="20"/>
          <w:szCs w:val="20"/>
        </w:rPr>
        <w:t xml:space="preserve"> Lei</w:t>
      </w:r>
      <w:r w:rsidR="00AA7DEA">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Complementar</w:t>
      </w:r>
      <w:r w:rsidR="00AA7DE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nº</w:t>
      </w:r>
      <w:r w:rsidR="00AA7DE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 xml:space="preserve">123/06 e </w:t>
      </w:r>
      <w:r>
        <w:rPr>
          <w:rFonts w:ascii="Book Antiqua" w:eastAsia="Book Antiqua" w:hAnsi="Book Antiqua" w:cs="Book Antiqua"/>
          <w:spacing w:val="-2"/>
          <w:sz w:val="20"/>
          <w:szCs w:val="20"/>
        </w:rPr>
        <w:t>para</w:t>
      </w:r>
      <w:r w:rsidR="00AA7DE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fin</w:t>
      </w:r>
      <w:r w:rsidR="00D475A7">
        <w:rPr>
          <w:rFonts w:ascii="Book Antiqua" w:eastAsia="Book Antiqua" w:hAnsi="Book Antiqua" w:cs="Book Antiqua"/>
          <w:spacing w:val="-1"/>
          <w:sz w:val="20"/>
          <w:szCs w:val="20"/>
        </w:rPr>
        <w:t xml:space="preserve">s </w:t>
      </w:r>
      <w:r>
        <w:rPr>
          <w:rFonts w:ascii="Book Antiqua" w:eastAsia="Book Antiqua" w:hAnsi="Book Antiqua" w:cs="Book Antiqua"/>
          <w:spacing w:val="-1"/>
          <w:sz w:val="20"/>
          <w:szCs w:val="20"/>
        </w:rPr>
        <w:t>de</w:t>
      </w:r>
      <w:r w:rsidR="00AA7DE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participação</w:t>
      </w:r>
      <w:r w:rsidR="00AA7DE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no</w:t>
      </w:r>
      <w:r w:rsidR="00AA7DE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certame</w:t>
      </w:r>
      <w:r w:rsidR="00AA7DE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licitatório</w:t>
      </w:r>
      <w:r w:rsidR="00AA7DE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acima</w:t>
      </w:r>
      <w:r w:rsidR="00AA7DE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 xml:space="preserve">identificado, </w:t>
      </w:r>
      <w:r>
        <w:rPr>
          <w:rFonts w:ascii="Book Antiqua" w:eastAsia="Book Antiqua" w:hAnsi="Book Antiqua" w:cs="Book Antiqua"/>
          <w:spacing w:val="-1"/>
          <w:sz w:val="20"/>
          <w:szCs w:val="20"/>
        </w:rPr>
        <w:t>declaramos:</w:t>
      </w:r>
    </w:p>
    <w:p w:rsidR="00764E09" w:rsidRDefault="00764E09">
      <w:pPr>
        <w:spacing w:after="0"/>
        <w:ind w:right="-1"/>
        <w:jc w:val="both"/>
        <w:rPr>
          <w:rFonts w:ascii="Book Antiqua" w:eastAsia="Book Antiqua" w:hAnsi="Book Antiqua" w:cs="Book Antiqua"/>
          <w:spacing w:val="-1"/>
          <w:sz w:val="20"/>
          <w:szCs w:val="20"/>
        </w:rPr>
      </w:pPr>
    </w:p>
    <w:p w:rsidR="00764E09" w:rsidRDefault="001B3DA5">
      <w:pPr>
        <w:spacing w:after="0"/>
        <w:ind w:right="-1"/>
        <w:jc w:val="both"/>
        <w:rPr>
          <w:rFonts w:ascii="Book Antiqua" w:eastAsia="Book Antiqua" w:hAnsi="Book Antiqua" w:cs="Book Antiqua"/>
          <w:spacing w:val="-1"/>
          <w:sz w:val="20"/>
          <w:szCs w:val="20"/>
        </w:rPr>
      </w:pPr>
      <w:proofErr w:type="gramStart"/>
      <w:r>
        <w:rPr>
          <w:rFonts w:ascii="Book Antiqua" w:eastAsia="Book Antiqua" w:hAnsi="Book Antiqua" w:cs="Book Antiqua"/>
          <w:spacing w:val="-1"/>
          <w:sz w:val="20"/>
          <w:szCs w:val="20"/>
        </w:rPr>
        <w:t xml:space="preserve">(   </w:t>
      </w:r>
      <w:proofErr w:type="gramEnd"/>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que</w:t>
      </w:r>
      <w:r w:rsidR="00AA7DEA">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estamos</w:t>
      </w:r>
      <w:r w:rsidR="00AA7DE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enquadrados,</w:t>
      </w:r>
      <w:r w:rsidR="00AA7DE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na</w:t>
      </w:r>
      <w:r w:rsidR="00AA7DE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data</w:t>
      </w:r>
      <w:r w:rsidR="00AA7DE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designada</w:t>
      </w:r>
      <w:r w:rsidR="00AA7DE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para</w:t>
      </w:r>
      <w:r w:rsidR="00AA7DEA">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o</w:t>
      </w:r>
      <w:r w:rsidR="00521E8A">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início</w:t>
      </w:r>
      <w:r w:rsidR="00521E8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sidR="00521E8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sessão</w:t>
      </w:r>
      <w:r w:rsidR="00521E8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pública</w:t>
      </w:r>
      <w:r w:rsidR="00521E8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da</w:t>
      </w:r>
      <w:r w:rsidR="00521E8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licitação,</w:t>
      </w:r>
      <w:r w:rsidR="00521E8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na</w:t>
      </w:r>
      <w:r w:rsidR="00521E8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condição</w:t>
      </w:r>
      <w:r w:rsidR="00521E8A">
        <w:rPr>
          <w:rFonts w:ascii="Book Antiqua" w:eastAsia="Book Antiqua" w:hAnsi="Book Antiqua" w:cs="Book Antiqua"/>
          <w:spacing w:val="-1"/>
          <w:sz w:val="20"/>
          <w:szCs w:val="20"/>
        </w:rPr>
        <w:t xml:space="preserve"> </w:t>
      </w:r>
      <w:r>
        <w:rPr>
          <w:rFonts w:ascii="Book Antiqua" w:eastAsia="Book Antiqua" w:hAnsi="Book Antiqua" w:cs="Book Antiqua"/>
          <w:b/>
          <w:sz w:val="20"/>
          <w:szCs w:val="20"/>
        </w:rPr>
        <w:t>de</w:t>
      </w:r>
      <w:r w:rsidR="00521E8A">
        <w:rPr>
          <w:rFonts w:ascii="Book Antiqua" w:eastAsia="Book Antiqua" w:hAnsi="Book Antiqua" w:cs="Book Antiqua"/>
          <w:b/>
          <w:sz w:val="20"/>
          <w:szCs w:val="20"/>
        </w:rPr>
        <w:t xml:space="preserve"> </w:t>
      </w:r>
      <w:r>
        <w:rPr>
          <w:rFonts w:ascii="Book Antiqua" w:eastAsia="Book Antiqua" w:hAnsi="Book Antiqua" w:cs="Book Antiqua"/>
          <w:b/>
          <w:spacing w:val="-2"/>
          <w:sz w:val="20"/>
          <w:szCs w:val="20"/>
        </w:rPr>
        <w:t>microempresa</w:t>
      </w:r>
      <w:r w:rsidR="00521E8A">
        <w:rPr>
          <w:rFonts w:ascii="Book Antiqua" w:eastAsia="Book Antiqua" w:hAnsi="Book Antiqua" w:cs="Book Antiqua"/>
          <w:b/>
          <w:spacing w:val="-2"/>
          <w:sz w:val="20"/>
          <w:szCs w:val="20"/>
        </w:rPr>
        <w:t xml:space="preserve"> </w:t>
      </w:r>
      <w:r>
        <w:rPr>
          <w:rFonts w:ascii="Book Antiqua" w:eastAsia="Book Antiqua" w:hAnsi="Book Antiqua" w:cs="Book Antiqua"/>
          <w:sz w:val="20"/>
          <w:szCs w:val="20"/>
        </w:rPr>
        <w:t>e</w:t>
      </w:r>
      <w:r w:rsidR="00521E8A">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que</w:t>
      </w:r>
      <w:r w:rsidR="00521E8A">
        <w:rPr>
          <w:rFonts w:ascii="Book Antiqua" w:eastAsia="Book Antiqua" w:hAnsi="Book Antiqua" w:cs="Book Antiqua"/>
          <w:spacing w:val="-2"/>
          <w:sz w:val="20"/>
          <w:szCs w:val="20"/>
        </w:rPr>
        <w:t xml:space="preserve"> </w:t>
      </w:r>
      <w:r>
        <w:rPr>
          <w:rFonts w:ascii="Book Antiqua" w:eastAsia="Book Antiqua" w:hAnsi="Book Antiqua" w:cs="Book Antiqua"/>
          <w:b/>
          <w:spacing w:val="-1"/>
          <w:sz w:val="20"/>
          <w:szCs w:val="20"/>
        </w:rPr>
        <w:t>não</w:t>
      </w:r>
      <w:r w:rsidR="00521E8A">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estamos</w:t>
      </w:r>
      <w:r w:rsidR="00521E8A">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incursos</w:t>
      </w:r>
      <w:r w:rsidR="00521E8A">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nas</w:t>
      </w:r>
      <w:r w:rsidR="00521E8A">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vedações</w:t>
      </w:r>
      <w:r w:rsidR="00521E8A">
        <w:rPr>
          <w:rFonts w:ascii="Book Antiqua" w:eastAsia="Book Antiqua" w:hAnsi="Book Antiqua" w:cs="Book Antiqua"/>
          <w:b/>
          <w:spacing w:val="-1"/>
          <w:sz w:val="20"/>
          <w:szCs w:val="20"/>
        </w:rPr>
        <w:t xml:space="preserve"> </w:t>
      </w:r>
      <w:r>
        <w:rPr>
          <w:rFonts w:ascii="Book Antiqua" w:eastAsia="Book Antiqua" w:hAnsi="Book Antiqua" w:cs="Book Antiqua"/>
          <w:b/>
          <w:sz w:val="20"/>
          <w:szCs w:val="20"/>
        </w:rPr>
        <w:t>a</w:t>
      </w:r>
      <w:r w:rsidR="00521E8A">
        <w:rPr>
          <w:rFonts w:ascii="Book Antiqua" w:eastAsia="Book Antiqua" w:hAnsi="Book Antiqua" w:cs="Book Antiqua"/>
          <w:b/>
          <w:sz w:val="20"/>
          <w:szCs w:val="20"/>
        </w:rPr>
        <w:t xml:space="preserve"> </w:t>
      </w:r>
      <w:r>
        <w:rPr>
          <w:rFonts w:ascii="Book Antiqua" w:eastAsia="Book Antiqua" w:hAnsi="Book Antiqua" w:cs="Book Antiqua"/>
          <w:b/>
          <w:sz w:val="20"/>
          <w:szCs w:val="20"/>
        </w:rPr>
        <w:t>que</w:t>
      </w:r>
      <w:r w:rsidR="00521E8A">
        <w:rPr>
          <w:rFonts w:ascii="Book Antiqua" w:eastAsia="Book Antiqua" w:hAnsi="Book Antiqua" w:cs="Book Antiqua"/>
          <w:b/>
          <w:sz w:val="20"/>
          <w:szCs w:val="20"/>
        </w:rPr>
        <w:t xml:space="preserve"> </w:t>
      </w:r>
      <w:r>
        <w:rPr>
          <w:rFonts w:ascii="Book Antiqua" w:eastAsia="Book Antiqua" w:hAnsi="Book Antiqua" w:cs="Book Antiqua"/>
          <w:b/>
          <w:spacing w:val="-1"/>
          <w:sz w:val="20"/>
          <w:szCs w:val="20"/>
        </w:rPr>
        <w:t>se</w:t>
      </w:r>
      <w:r w:rsidR="00521E8A">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reporta</w:t>
      </w:r>
      <w:r w:rsidR="00521E8A">
        <w:rPr>
          <w:rFonts w:ascii="Book Antiqua" w:eastAsia="Book Antiqua" w:hAnsi="Book Antiqua" w:cs="Book Antiqua"/>
          <w:b/>
          <w:spacing w:val="-1"/>
          <w:sz w:val="20"/>
          <w:szCs w:val="20"/>
        </w:rPr>
        <w:t xml:space="preserve"> </w:t>
      </w:r>
      <w:r>
        <w:rPr>
          <w:rFonts w:ascii="Book Antiqua" w:eastAsia="Book Antiqua" w:hAnsi="Book Antiqua" w:cs="Book Antiqua"/>
          <w:b/>
          <w:sz w:val="20"/>
          <w:szCs w:val="20"/>
        </w:rPr>
        <w:t>o</w:t>
      </w:r>
      <w:r w:rsidR="00521E8A">
        <w:rPr>
          <w:rFonts w:ascii="Book Antiqua" w:eastAsia="Book Antiqua" w:hAnsi="Book Antiqua" w:cs="Book Antiqua"/>
          <w:b/>
          <w:sz w:val="20"/>
          <w:szCs w:val="20"/>
        </w:rPr>
        <w:t xml:space="preserve"> </w:t>
      </w:r>
      <w:r>
        <w:rPr>
          <w:rFonts w:ascii="Book Antiqua" w:eastAsia="Book Antiqua" w:hAnsi="Book Antiqua" w:cs="Book Antiqua"/>
          <w:b/>
          <w:sz w:val="20"/>
          <w:szCs w:val="20"/>
        </w:rPr>
        <w:t>§</w:t>
      </w:r>
      <w:r w:rsidR="00521E8A">
        <w:rPr>
          <w:rFonts w:ascii="Book Antiqua" w:eastAsia="Book Antiqua" w:hAnsi="Book Antiqua" w:cs="Book Antiqua"/>
          <w:b/>
          <w:sz w:val="20"/>
          <w:szCs w:val="20"/>
        </w:rPr>
        <w:t xml:space="preserve"> </w:t>
      </w:r>
      <w:proofErr w:type="spellStart"/>
      <w:r>
        <w:rPr>
          <w:rFonts w:ascii="Book Antiqua" w:eastAsia="Book Antiqua" w:hAnsi="Book Antiqua" w:cs="Book Antiqua"/>
          <w:b/>
          <w:sz w:val="20"/>
          <w:szCs w:val="20"/>
        </w:rPr>
        <w:t>4ºdo</w:t>
      </w:r>
      <w:proofErr w:type="spellEnd"/>
      <w:r w:rsidR="00521E8A">
        <w:rPr>
          <w:rFonts w:ascii="Book Antiqua" w:eastAsia="Book Antiqua" w:hAnsi="Book Antiqua" w:cs="Book Antiqua"/>
          <w:b/>
          <w:sz w:val="20"/>
          <w:szCs w:val="20"/>
        </w:rPr>
        <w:t xml:space="preserve"> </w:t>
      </w:r>
      <w:r>
        <w:rPr>
          <w:rFonts w:ascii="Book Antiqua" w:eastAsia="Book Antiqua" w:hAnsi="Book Antiqua" w:cs="Book Antiqua"/>
          <w:b/>
          <w:spacing w:val="-1"/>
          <w:sz w:val="20"/>
          <w:szCs w:val="20"/>
        </w:rPr>
        <w:t>art.</w:t>
      </w:r>
      <w:proofErr w:type="spellStart"/>
      <w:r>
        <w:rPr>
          <w:rFonts w:ascii="Book Antiqua" w:eastAsia="Book Antiqua" w:hAnsi="Book Antiqua" w:cs="Book Antiqua"/>
          <w:b/>
          <w:spacing w:val="-1"/>
          <w:sz w:val="20"/>
          <w:szCs w:val="20"/>
        </w:rPr>
        <w:t>3º</w:t>
      </w:r>
      <w:r>
        <w:rPr>
          <w:rFonts w:ascii="Book Antiqua" w:eastAsia="Book Antiqua" w:hAnsi="Book Antiqua" w:cs="Book Antiqua"/>
          <w:b/>
          <w:sz w:val="20"/>
          <w:szCs w:val="20"/>
        </w:rPr>
        <w:t>da</w:t>
      </w:r>
      <w:proofErr w:type="spellEnd"/>
      <w:r w:rsidR="00521E8A">
        <w:rPr>
          <w:rFonts w:ascii="Book Antiqua" w:eastAsia="Book Antiqua" w:hAnsi="Book Antiqua" w:cs="Book Antiqua"/>
          <w:b/>
          <w:sz w:val="20"/>
          <w:szCs w:val="20"/>
        </w:rPr>
        <w:t xml:space="preserve"> </w:t>
      </w:r>
      <w:r>
        <w:rPr>
          <w:rFonts w:ascii="Book Antiqua" w:eastAsia="Book Antiqua" w:hAnsi="Book Antiqua" w:cs="Book Antiqua"/>
          <w:b/>
          <w:spacing w:val="-1"/>
          <w:sz w:val="20"/>
          <w:szCs w:val="20"/>
        </w:rPr>
        <w:t>Lei</w:t>
      </w:r>
      <w:r w:rsidR="00521E8A">
        <w:rPr>
          <w:rFonts w:ascii="Book Antiqua" w:eastAsia="Book Antiqua" w:hAnsi="Book Antiqua" w:cs="Book Antiqua"/>
          <w:b/>
          <w:spacing w:val="-1"/>
          <w:sz w:val="20"/>
          <w:szCs w:val="20"/>
        </w:rPr>
        <w:t xml:space="preserve"> </w:t>
      </w:r>
      <w:r>
        <w:rPr>
          <w:rFonts w:ascii="Book Antiqua" w:eastAsia="Book Antiqua" w:hAnsi="Book Antiqua" w:cs="Book Antiqua"/>
          <w:b/>
          <w:spacing w:val="-2"/>
          <w:sz w:val="20"/>
          <w:szCs w:val="20"/>
        </w:rPr>
        <w:t>complementar</w:t>
      </w:r>
      <w:r>
        <w:rPr>
          <w:rFonts w:ascii="Book Antiqua" w:eastAsia="Book Antiqua" w:hAnsi="Book Antiqua" w:cs="Book Antiqua"/>
          <w:b/>
          <w:sz w:val="20"/>
          <w:szCs w:val="20"/>
        </w:rPr>
        <w:t xml:space="preserve"> nº</w:t>
      </w:r>
      <w:r>
        <w:rPr>
          <w:rFonts w:ascii="Book Antiqua" w:eastAsia="Book Antiqua" w:hAnsi="Book Antiqua" w:cs="Book Antiqua"/>
          <w:b/>
          <w:spacing w:val="-1"/>
          <w:sz w:val="20"/>
          <w:szCs w:val="20"/>
        </w:rPr>
        <w:t>123/06</w:t>
      </w:r>
      <w:r>
        <w:rPr>
          <w:rFonts w:ascii="Book Antiqua" w:eastAsia="Book Antiqua" w:hAnsi="Book Antiqua" w:cs="Book Antiqua"/>
          <w:spacing w:val="-1"/>
          <w:sz w:val="20"/>
          <w:szCs w:val="20"/>
        </w:rPr>
        <w:t>.</w:t>
      </w:r>
    </w:p>
    <w:p w:rsidR="00764E09" w:rsidRDefault="00764E09">
      <w:pPr>
        <w:spacing w:after="0"/>
        <w:ind w:right="-1"/>
        <w:jc w:val="both"/>
        <w:rPr>
          <w:rFonts w:ascii="Book Antiqua" w:eastAsia="Book Antiqua" w:hAnsi="Book Antiqua" w:cs="Book Antiqua"/>
          <w:spacing w:val="-1"/>
          <w:sz w:val="20"/>
          <w:szCs w:val="20"/>
        </w:rPr>
      </w:pPr>
    </w:p>
    <w:p w:rsidR="00764E09" w:rsidRDefault="001B3DA5">
      <w:pPr>
        <w:spacing w:after="0"/>
        <w:ind w:right="-1"/>
        <w:jc w:val="both"/>
        <w:rPr>
          <w:rFonts w:ascii="Book Antiqua" w:eastAsia="Book Antiqua" w:hAnsi="Book Antiqua" w:cs="Book Antiqua"/>
          <w:spacing w:val="-1"/>
          <w:sz w:val="20"/>
          <w:szCs w:val="20"/>
        </w:rPr>
      </w:pPr>
      <w:r>
        <w:rPr>
          <w:rFonts w:ascii="Book Antiqua" w:eastAsia="Book Antiqua" w:hAnsi="Book Antiqua" w:cs="Book Antiqua"/>
          <w:spacing w:val="-1"/>
          <w:sz w:val="20"/>
          <w:szCs w:val="20"/>
        </w:rPr>
        <w:t>Ou</w:t>
      </w:r>
    </w:p>
    <w:p w:rsidR="00764E09" w:rsidRDefault="00764E09">
      <w:pPr>
        <w:spacing w:after="0"/>
        <w:ind w:right="-1"/>
        <w:jc w:val="both"/>
        <w:rPr>
          <w:rFonts w:ascii="Book Antiqua" w:eastAsia="Book Antiqua" w:hAnsi="Book Antiqua" w:cs="Book Antiqua"/>
          <w:spacing w:val="-1"/>
          <w:sz w:val="20"/>
          <w:szCs w:val="20"/>
        </w:rPr>
      </w:pPr>
    </w:p>
    <w:p w:rsidR="00764E09" w:rsidRDefault="001B3DA5">
      <w:pPr>
        <w:spacing w:after="0"/>
        <w:ind w:right="-1"/>
        <w:jc w:val="both"/>
        <w:rPr>
          <w:rFonts w:ascii="Book Antiqua" w:eastAsia="Book Antiqua" w:hAnsi="Book Antiqua" w:cs="Book Antiqua"/>
          <w:sz w:val="20"/>
          <w:szCs w:val="20"/>
        </w:rPr>
      </w:pPr>
      <w:proofErr w:type="gramStart"/>
      <w:r>
        <w:rPr>
          <w:rFonts w:ascii="Book Antiqua" w:eastAsia="Book Antiqua" w:hAnsi="Book Antiqua" w:cs="Book Antiqua"/>
          <w:spacing w:val="-1"/>
          <w:sz w:val="20"/>
          <w:szCs w:val="20"/>
        </w:rPr>
        <w:t xml:space="preserve">(   </w:t>
      </w:r>
      <w:proofErr w:type="gramEnd"/>
      <w:r>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que</w:t>
      </w:r>
      <w:r w:rsidR="00521E8A">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estamos</w:t>
      </w:r>
      <w:r w:rsidR="00521E8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enquadrados,</w:t>
      </w:r>
      <w:r w:rsidR="00521E8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na</w:t>
      </w:r>
      <w:r w:rsidR="00521E8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data</w:t>
      </w:r>
      <w:r w:rsidR="00521E8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designada</w:t>
      </w:r>
      <w:r w:rsidR="00521E8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para</w:t>
      </w:r>
      <w:r w:rsidR="00521E8A">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o</w:t>
      </w:r>
      <w:r w:rsidR="00521E8A">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início</w:t>
      </w:r>
      <w:r w:rsidR="00521E8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sidR="00521E8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sessão</w:t>
      </w:r>
      <w:r w:rsidR="00521E8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pública</w:t>
      </w:r>
      <w:r w:rsidR="00521E8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da</w:t>
      </w:r>
      <w:r w:rsidR="00521E8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licitação,</w:t>
      </w:r>
      <w:r w:rsidR="00521E8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na</w:t>
      </w:r>
      <w:r w:rsidR="00521E8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condição</w:t>
      </w:r>
      <w:r w:rsidR="00521E8A">
        <w:rPr>
          <w:rFonts w:ascii="Book Antiqua" w:eastAsia="Book Antiqua" w:hAnsi="Book Antiqua" w:cs="Book Antiqua"/>
          <w:spacing w:val="-1"/>
          <w:sz w:val="20"/>
          <w:szCs w:val="20"/>
        </w:rPr>
        <w:t xml:space="preserve"> </w:t>
      </w:r>
      <w:r>
        <w:rPr>
          <w:rFonts w:ascii="Book Antiqua" w:eastAsia="Book Antiqua" w:hAnsi="Book Antiqua" w:cs="Book Antiqua"/>
          <w:b/>
          <w:sz w:val="20"/>
          <w:szCs w:val="20"/>
        </w:rPr>
        <w:t>de</w:t>
      </w:r>
      <w:r w:rsidR="00521E8A">
        <w:rPr>
          <w:rFonts w:ascii="Book Antiqua" w:eastAsia="Book Antiqua" w:hAnsi="Book Antiqua" w:cs="Book Antiqua"/>
          <w:b/>
          <w:sz w:val="20"/>
          <w:szCs w:val="20"/>
        </w:rPr>
        <w:t xml:space="preserve"> </w:t>
      </w:r>
      <w:r>
        <w:rPr>
          <w:rFonts w:ascii="Book Antiqua" w:eastAsia="Book Antiqua" w:hAnsi="Book Antiqua" w:cs="Book Antiqua"/>
          <w:b/>
          <w:spacing w:val="-2"/>
          <w:sz w:val="20"/>
          <w:szCs w:val="20"/>
        </w:rPr>
        <w:t>empresa</w:t>
      </w:r>
      <w:r w:rsidR="00521E8A">
        <w:rPr>
          <w:rFonts w:ascii="Book Antiqua" w:eastAsia="Book Antiqua" w:hAnsi="Book Antiqua" w:cs="Book Antiqua"/>
          <w:b/>
          <w:spacing w:val="-2"/>
          <w:sz w:val="20"/>
          <w:szCs w:val="20"/>
        </w:rPr>
        <w:t xml:space="preserve"> </w:t>
      </w:r>
      <w:r>
        <w:rPr>
          <w:rFonts w:ascii="Book Antiqua" w:eastAsia="Book Antiqua" w:hAnsi="Book Antiqua" w:cs="Book Antiqua"/>
          <w:b/>
          <w:sz w:val="20"/>
          <w:szCs w:val="20"/>
        </w:rPr>
        <w:t>de</w:t>
      </w:r>
      <w:r w:rsidR="00521E8A">
        <w:rPr>
          <w:rFonts w:ascii="Book Antiqua" w:eastAsia="Book Antiqua" w:hAnsi="Book Antiqua" w:cs="Book Antiqua"/>
          <w:b/>
          <w:sz w:val="20"/>
          <w:szCs w:val="20"/>
        </w:rPr>
        <w:t xml:space="preserve"> </w:t>
      </w:r>
      <w:r>
        <w:rPr>
          <w:rFonts w:ascii="Book Antiqua" w:eastAsia="Book Antiqua" w:hAnsi="Book Antiqua" w:cs="Book Antiqua"/>
          <w:b/>
          <w:spacing w:val="-2"/>
          <w:sz w:val="20"/>
          <w:szCs w:val="20"/>
        </w:rPr>
        <w:t>pequeno</w:t>
      </w:r>
      <w:r w:rsidR="00521E8A">
        <w:rPr>
          <w:rFonts w:ascii="Book Antiqua" w:eastAsia="Book Antiqua" w:hAnsi="Book Antiqua" w:cs="Book Antiqua"/>
          <w:b/>
          <w:spacing w:val="-2"/>
          <w:sz w:val="20"/>
          <w:szCs w:val="20"/>
        </w:rPr>
        <w:t xml:space="preserve"> </w:t>
      </w:r>
      <w:r>
        <w:rPr>
          <w:rFonts w:ascii="Book Antiqua" w:eastAsia="Book Antiqua" w:hAnsi="Book Antiqua" w:cs="Book Antiqua"/>
          <w:b/>
          <w:sz w:val="20"/>
          <w:szCs w:val="20"/>
        </w:rPr>
        <w:t>porte</w:t>
      </w:r>
      <w:r w:rsidR="00521E8A">
        <w:rPr>
          <w:rFonts w:ascii="Book Antiqua" w:eastAsia="Book Antiqua" w:hAnsi="Book Antiqua" w:cs="Book Antiqua"/>
          <w:b/>
          <w:sz w:val="20"/>
          <w:szCs w:val="20"/>
        </w:rPr>
        <w:t xml:space="preserve"> </w:t>
      </w:r>
      <w:r>
        <w:rPr>
          <w:rFonts w:ascii="Book Antiqua" w:eastAsia="Book Antiqua" w:hAnsi="Book Antiqua" w:cs="Book Antiqua"/>
          <w:sz w:val="20"/>
          <w:szCs w:val="20"/>
        </w:rPr>
        <w:t>e</w:t>
      </w:r>
      <w:r w:rsidR="00521E8A">
        <w:rPr>
          <w:rFonts w:ascii="Book Antiqua" w:eastAsia="Book Antiqua" w:hAnsi="Book Antiqua" w:cs="Book Antiqua"/>
          <w:sz w:val="20"/>
          <w:szCs w:val="20"/>
        </w:rPr>
        <w:t xml:space="preserve"> </w:t>
      </w:r>
      <w:r>
        <w:rPr>
          <w:rFonts w:ascii="Book Antiqua" w:eastAsia="Book Antiqua" w:hAnsi="Book Antiqua" w:cs="Book Antiqua"/>
          <w:sz w:val="20"/>
          <w:szCs w:val="20"/>
        </w:rPr>
        <w:t>que</w:t>
      </w:r>
      <w:r w:rsidR="00521E8A">
        <w:rPr>
          <w:rFonts w:ascii="Book Antiqua" w:eastAsia="Book Antiqua" w:hAnsi="Book Antiqua" w:cs="Book Antiqua"/>
          <w:sz w:val="20"/>
          <w:szCs w:val="20"/>
        </w:rPr>
        <w:t xml:space="preserve"> </w:t>
      </w:r>
      <w:r>
        <w:rPr>
          <w:rFonts w:ascii="Book Antiqua" w:eastAsia="Book Antiqua" w:hAnsi="Book Antiqua" w:cs="Book Antiqua"/>
          <w:b/>
          <w:spacing w:val="-1"/>
          <w:sz w:val="20"/>
          <w:szCs w:val="20"/>
        </w:rPr>
        <w:t>não</w:t>
      </w:r>
      <w:r w:rsidR="00521E8A">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estamos</w:t>
      </w:r>
      <w:r w:rsidR="00521E8A">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incursos</w:t>
      </w:r>
      <w:r w:rsidR="00521E8A">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nas</w:t>
      </w:r>
      <w:r w:rsidR="00521E8A">
        <w:rPr>
          <w:rFonts w:ascii="Book Antiqua" w:eastAsia="Book Antiqua" w:hAnsi="Book Antiqua" w:cs="Book Antiqua"/>
          <w:b/>
          <w:spacing w:val="-1"/>
          <w:sz w:val="20"/>
          <w:szCs w:val="20"/>
        </w:rPr>
        <w:t xml:space="preserve"> </w:t>
      </w:r>
      <w:r>
        <w:rPr>
          <w:rFonts w:ascii="Book Antiqua" w:eastAsia="Book Antiqua" w:hAnsi="Book Antiqua" w:cs="Book Antiqua"/>
          <w:b/>
          <w:spacing w:val="-2"/>
          <w:sz w:val="20"/>
          <w:szCs w:val="20"/>
        </w:rPr>
        <w:t>vedações</w:t>
      </w:r>
      <w:r w:rsidR="00521E8A">
        <w:rPr>
          <w:rFonts w:ascii="Book Antiqua" w:eastAsia="Book Antiqua" w:hAnsi="Book Antiqua" w:cs="Book Antiqua"/>
          <w:b/>
          <w:spacing w:val="-2"/>
          <w:sz w:val="20"/>
          <w:szCs w:val="20"/>
        </w:rPr>
        <w:t xml:space="preserve"> </w:t>
      </w:r>
      <w:r>
        <w:rPr>
          <w:rFonts w:ascii="Book Antiqua" w:eastAsia="Book Antiqua" w:hAnsi="Book Antiqua" w:cs="Book Antiqua"/>
          <w:b/>
          <w:sz w:val="20"/>
          <w:szCs w:val="20"/>
        </w:rPr>
        <w:t>a</w:t>
      </w:r>
      <w:r w:rsidR="00521E8A">
        <w:rPr>
          <w:rFonts w:ascii="Book Antiqua" w:eastAsia="Book Antiqua" w:hAnsi="Book Antiqua" w:cs="Book Antiqua"/>
          <w:b/>
          <w:sz w:val="20"/>
          <w:szCs w:val="20"/>
        </w:rPr>
        <w:t xml:space="preserve"> </w:t>
      </w:r>
      <w:r>
        <w:rPr>
          <w:rFonts w:ascii="Book Antiqua" w:eastAsia="Book Antiqua" w:hAnsi="Book Antiqua" w:cs="Book Antiqua"/>
          <w:b/>
          <w:sz w:val="20"/>
          <w:szCs w:val="20"/>
        </w:rPr>
        <w:t>que</w:t>
      </w:r>
      <w:r w:rsidR="00521E8A">
        <w:rPr>
          <w:rFonts w:ascii="Book Antiqua" w:eastAsia="Book Antiqua" w:hAnsi="Book Antiqua" w:cs="Book Antiqua"/>
          <w:b/>
          <w:sz w:val="20"/>
          <w:szCs w:val="20"/>
        </w:rPr>
        <w:t xml:space="preserve"> </w:t>
      </w:r>
      <w:r>
        <w:rPr>
          <w:rFonts w:ascii="Book Antiqua" w:eastAsia="Book Antiqua" w:hAnsi="Book Antiqua" w:cs="Book Antiqua"/>
          <w:b/>
          <w:spacing w:val="-1"/>
          <w:sz w:val="20"/>
          <w:szCs w:val="20"/>
        </w:rPr>
        <w:t>se</w:t>
      </w:r>
      <w:r w:rsidR="00521E8A">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reporta</w:t>
      </w:r>
      <w:r>
        <w:rPr>
          <w:rFonts w:ascii="Book Antiqua" w:eastAsia="Book Antiqua" w:hAnsi="Book Antiqua" w:cs="Book Antiqua"/>
          <w:b/>
          <w:sz w:val="20"/>
          <w:szCs w:val="20"/>
        </w:rPr>
        <w:t xml:space="preserve"> o</w:t>
      </w:r>
      <w:r>
        <w:rPr>
          <w:rFonts w:ascii="Book Antiqua" w:eastAsia="Book Antiqua" w:hAnsi="Book Antiqua" w:cs="Book Antiqua"/>
          <w:b/>
          <w:spacing w:val="-2"/>
          <w:sz w:val="20"/>
          <w:szCs w:val="20"/>
        </w:rPr>
        <w:t xml:space="preserve"> §</w:t>
      </w:r>
      <w:proofErr w:type="spellStart"/>
      <w:r>
        <w:rPr>
          <w:rFonts w:ascii="Book Antiqua" w:eastAsia="Book Antiqua" w:hAnsi="Book Antiqua" w:cs="Book Antiqua"/>
          <w:b/>
          <w:spacing w:val="-2"/>
          <w:sz w:val="20"/>
          <w:szCs w:val="20"/>
        </w:rPr>
        <w:t>4ºdo</w:t>
      </w:r>
      <w:proofErr w:type="spellEnd"/>
      <w:r w:rsidR="00521E8A">
        <w:rPr>
          <w:rFonts w:ascii="Book Antiqua" w:eastAsia="Book Antiqua" w:hAnsi="Book Antiqua" w:cs="Book Antiqua"/>
          <w:b/>
          <w:spacing w:val="-2"/>
          <w:sz w:val="20"/>
          <w:szCs w:val="20"/>
        </w:rPr>
        <w:t xml:space="preserve"> </w:t>
      </w:r>
      <w:r>
        <w:rPr>
          <w:rFonts w:ascii="Book Antiqua" w:eastAsia="Book Antiqua" w:hAnsi="Book Antiqua" w:cs="Book Antiqua"/>
          <w:b/>
          <w:spacing w:val="-1"/>
          <w:sz w:val="20"/>
          <w:szCs w:val="20"/>
        </w:rPr>
        <w:t>art.3º</w:t>
      </w:r>
      <w:r>
        <w:rPr>
          <w:rFonts w:ascii="Book Antiqua" w:eastAsia="Book Antiqua" w:hAnsi="Book Antiqua" w:cs="Book Antiqua"/>
          <w:b/>
          <w:sz w:val="20"/>
          <w:szCs w:val="20"/>
        </w:rPr>
        <w:t xml:space="preserve"> da</w:t>
      </w:r>
      <w:r w:rsidR="00EA2FC6">
        <w:rPr>
          <w:rFonts w:ascii="Book Antiqua" w:eastAsia="Book Antiqua" w:hAnsi="Book Antiqua" w:cs="Book Antiqua"/>
          <w:b/>
          <w:sz w:val="20"/>
          <w:szCs w:val="20"/>
        </w:rPr>
        <w:t xml:space="preserve"> </w:t>
      </w:r>
      <w:r>
        <w:rPr>
          <w:rFonts w:ascii="Book Antiqua" w:eastAsia="Book Antiqua" w:hAnsi="Book Antiqua" w:cs="Book Antiqua"/>
          <w:b/>
          <w:spacing w:val="-2"/>
          <w:sz w:val="20"/>
          <w:szCs w:val="20"/>
        </w:rPr>
        <w:t>Lei</w:t>
      </w:r>
      <w:r w:rsidR="00EA2FC6">
        <w:rPr>
          <w:rFonts w:ascii="Book Antiqua" w:eastAsia="Book Antiqua" w:hAnsi="Book Antiqua" w:cs="Book Antiqua"/>
          <w:b/>
          <w:spacing w:val="-2"/>
          <w:sz w:val="20"/>
          <w:szCs w:val="20"/>
        </w:rPr>
        <w:t xml:space="preserve"> </w:t>
      </w:r>
      <w:r>
        <w:rPr>
          <w:rFonts w:ascii="Book Antiqua" w:eastAsia="Book Antiqua" w:hAnsi="Book Antiqua" w:cs="Book Antiqua"/>
          <w:b/>
          <w:spacing w:val="-2"/>
          <w:sz w:val="20"/>
          <w:szCs w:val="20"/>
        </w:rPr>
        <w:t>complementar</w:t>
      </w:r>
      <w:r>
        <w:rPr>
          <w:rFonts w:ascii="Book Antiqua" w:eastAsia="Book Antiqua" w:hAnsi="Book Antiqua" w:cs="Book Antiqua"/>
          <w:b/>
          <w:sz w:val="20"/>
          <w:szCs w:val="20"/>
        </w:rPr>
        <w:t xml:space="preserve"> nº </w:t>
      </w:r>
      <w:r>
        <w:rPr>
          <w:rFonts w:ascii="Book Antiqua" w:eastAsia="Book Antiqua" w:hAnsi="Book Antiqua" w:cs="Book Antiqua"/>
          <w:b/>
          <w:spacing w:val="-2"/>
          <w:sz w:val="20"/>
          <w:szCs w:val="20"/>
        </w:rPr>
        <w:t>123/06.</w:t>
      </w:r>
    </w:p>
    <w:p w:rsidR="00764E09" w:rsidRDefault="00764E09">
      <w:pPr>
        <w:spacing w:after="0"/>
        <w:ind w:right="-1"/>
        <w:jc w:val="both"/>
        <w:rPr>
          <w:rFonts w:ascii="Book Antiqua" w:eastAsia="Book Antiqua" w:hAnsi="Book Antiqua" w:cs="Book Antiqua"/>
          <w:sz w:val="20"/>
          <w:szCs w:val="20"/>
        </w:rPr>
      </w:pPr>
    </w:p>
    <w:p w:rsidR="00764E09" w:rsidRDefault="001B3DA5">
      <w:pPr>
        <w:tabs>
          <w:tab w:val="left" w:pos="1960"/>
          <w:tab w:val="left" w:pos="4293"/>
        </w:tabs>
        <w:spacing w:after="0"/>
        <w:ind w:right="-1"/>
        <w:jc w:val="both"/>
        <w:rPr>
          <w:rFonts w:ascii="Book Antiqua" w:eastAsia="Book Antiqua" w:hAnsi="Book Antiqua" w:cs="Book Antiqua"/>
          <w:sz w:val="20"/>
          <w:szCs w:val="20"/>
        </w:rPr>
      </w:pPr>
      <w:proofErr w:type="gramStart"/>
      <w:r>
        <w:rPr>
          <w:rFonts w:ascii="Book Antiqua" w:eastAsia="Book Antiqua" w:hAnsi="Book Antiqua" w:cs="Book Antiqua"/>
          <w:spacing w:val="-1"/>
          <w:sz w:val="20"/>
          <w:szCs w:val="20"/>
        </w:rPr>
        <w:t>local</w:t>
      </w:r>
      <w:proofErr w:type="gramEnd"/>
      <w:r>
        <w:rPr>
          <w:rFonts w:ascii="Book Antiqua" w:eastAsia="Book Antiqua" w:hAnsi="Book Antiqua" w:cs="Book Antiqua"/>
          <w:spacing w:val="-1"/>
          <w:sz w:val="20"/>
          <w:szCs w:val="20"/>
        </w:rPr>
        <w:t>, data</w:t>
      </w:r>
    </w:p>
    <w:p w:rsidR="00764E09" w:rsidRDefault="00764E09">
      <w:pPr>
        <w:spacing w:after="0"/>
        <w:ind w:right="-1"/>
        <w:jc w:val="both"/>
        <w:rPr>
          <w:rFonts w:ascii="Book Antiqua" w:eastAsia="Book Antiqua" w:hAnsi="Book Antiqua" w:cs="Book Antiqua"/>
          <w:sz w:val="20"/>
          <w:szCs w:val="20"/>
        </w:rPr>
      </w:pPr>
    </w:p>
    <w:p w:rsidR="00764E09" w:rsidRDefault="001B3DA5">
      <w:pPr>
        <w:tabs>
          <w:tab w:val="left" w:pos="8334"/>
        </w:tabs>
        <w:spacing w:after="0"/>
        <w:ind w:right="-1"/>
        <w:jc w:val="both"/>
        <w:rPr>
          <w:rFonts w:ascii="Book Antiqua" w:eastAsia="Book Antiqua" w:hAnsi="Book Antiqua" w:cs="Book Antiqua"/>
          <w:sz w:val="20"/>
          <w:szCs w:val="20"/>
        </w:rPr>
      </w:pPr>
      <w:proofErr w:type="spellStart"/>
      <w:proofErr w:type="gramStart"/>
      <w:r>
        <w:rPr>
          <w:rFonts w:ascii="Book Antiqua" w:eastAsia="Book Antiqua" w:hAnsi="Book Antiqua" w:cs="Book Antiqua"/>
          <w:spacing w:val="-2"/>
          <w:sz w:val="20"/>
          <w:szCs w:val="20"/>
        </w:rPr>
        <w:t>RazãoSocial</w:t>
      </w:r>
      <w:proofErr w:type="spellEnd"/>
      <w:proofErr w:type="gramEnd"/>
    </w:p>
    <w:p w:rsidR="00764E09" w:rsidRDefault="001B3DA5">
      <w:pPr>
        <w:spacing w:after="0"/>
        <w:ind w:right="-1"/>
        <w:jc w:val="both"/>
        <w:rPr>
          <w:rFonts w:ascii="Book Antiqua" w:eastAsia="Book Antiqua" w:hAnsi="Book Antiqua" w:cs="Book Antiqua"/>
          <w:sz w:val="20"/>
          <w:szCs w:val="20"/>
        </w:rPr>
      </w:pPr>
      <w:r>
        <w:rPr>
          <w:rFonts w:ascii="Book Antiqua" w:eastAsia="Book Antiqua" w:hAnsi="Book Antiqua" w:cs="Book Antiqua"/>
          <w:spacing w:val="-3"/>
          <w:sz w:val="20"/>
          <w:szCs w:val="20"/>
        </w:rPr>
        <w:t>CNPJ</w:t>
      </w:r>
    </w:p>
    <w:p w:rsidR="00764E09" w:rsidRDefault="001B3DA5">
      <w:pPr>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(nome, carimbo</w:t>
      </w:r>
      <w:r w:rsidR="00EA2FC6">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 xml:space="preserve">e </w:t>
      </w:r>
      <w:r>
        <w:rPr>
          <w:rFonts w:ascii="Book Antiqua" w:eastAsia="Book Antiqua" w:hAnsi="Book Antiqua" w:cs="Book Antiqua"/>
          <w:spacing w:val="-2"/>
          <w:sz w:val="20"/>
          <w:szCs w:val="20"/>
        </w:rPr>
        <w:t>assinatura</w:t>
      </w:r>
      <w:r w:rsidR="00EA2FC6">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d</w:t>
      </w:r>
      <w:r w:rsidR="00EA2FC6">
        <w:rPr>
          <w:rFonts w:ascii="Book Antiqua" w:eastAsia="Book Antiqua" w:hAnsi="Book Antiqua" w:cs="Book Antiqua"/>
          <w:sz w:val="20"/>
          <w:szCs w:val="20"/>
        </w:rPr>
        <w:t xml:space="preserve"> </w:t>
      </w:r>
      <w:proofErr w:type="spellStart"/>
      <w:r>
        <w:rPr>
          <w:rFonts w:ascii="Book Antiqua" w:eastAsia="Book Antiqua" w:hAnsi="Book Antiqua" w:cs="Book Antiqua"/>
          <w:sz w:val="20"/>
          <w:szCs w:val="20"/>
        </w:rPr>
        <w:t>o</w:t>
      </w:r>
      <w:r>
        <w:rPr>
          <w:rFonts w:ascii="Book Antiqua" w:eastAsia="Book Antiqua" w:hAnsi="Book Antiqua" w:cs="Book Antiqua"/>
          <w:spacing w:val="-2"/>
          <w:sz w:val="20"/>
          <w:szCs w:val="20"/>
        </w:rPr>
        <w:t>representant</w:t>
      </w:r>
      <w:r w:rsidR="00EA2FC6">
        <w:rPr>
          <w:rFonts w:ascii="Book Antiqua" w:eastAsia="Book Antiqua" w:hAnsi="Book Antiqua" w:cs="Book Antiqua"/>
          <w:spacing w:val="-2"/>
          <w:sz w:val="20"/>
          <w:szCs w:val="20"/>
        </w:rPr>
        <w:t>e</w:t>
      </w:r>
      <w:proofErr w:type="spellEnd"/>
      <w:r w:rsidR="00EA2FC6">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legal</w:t>
      </w:r>
      <w:r w:rsidR="00EA2FC6">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 xml:space="preserve">da </w:t>
      </w:r>
      <w:r>
        <w:rPr>
          <w:rFonts w:ascii="Book Antiqua" w:eastAsia="Book Antiqua" w:hAnsi="Book Antiqua" w:cs="Book Antiqua"/>
          <w:spacing w:val="-2"/>
          <w:sz w:val="20"/>
          <w:szCs w:val="20"/>
        </w:rPr>
        <w:t>empresa).</w:t>
      </w:r>
    </w:p>
    <w:p w:rsidR="00764E09" w:rsidRDefault="00764E09">
      <w:pPr>
        <w:spacing w:after="0"/>
        <w:ind w:right="-1"/>
        <w:jc w:val="both"/>
        <w:rPr>
          <w:rFonts w:ascii="Book Antiqua" w:eastAsia="Book Antiqua" w:hAnsi="Book Antiqua" w:cs="Book Antiqua"/>
          <w:sz w:val="20"/>
          <w:szCs w:val="20"/>
        </w:rPr>
      </w:pPr>
    </w:p>
    <w:p w:rsidR="00764E09" w:rsidRDefault="00764E09">
      <w:pPr>
        <w:spacing w:after="0"/>
        <w:jc w:val="both"/>
        <w:rPr>
          <w:rFonts w:ascii="Book Antiqua" w:eastAsia="Times New Roman" w:hAnsi="Book Antiqua"/>
          <w:sz w:val="20"/>
          <w:szCs w:val="20"/>
          <w:lang w:eastAsia="pt-BR"/>
        </w:rPr>
      </w:pPr>
    </w:p>
    <w:p w:rsidR="00764E09" w:rsidRDefault="00764E09">
      <w:pPr>
        <w:spacing w:after="0"/>
        <w:jc w:val="center"/>
        <w:rPr>
          <w:rFonts w:ascii="Book Antiqua" w:eastAsia="Book Antiqua" w:hAnsi="Book Antiqua" w:cs="Book Antiqua"/>
          <w:spacing w:val="-2"/>
          <w:sz w:val="20"/>
          <w:szCs w:val="20"/>
        </w:rPr>
      </w:pPr>
    </w:p>
    <w:p w:rsidR="00764E09" w:rsidRDefault="00764E09">
      <w:pPr>
        <w:spacing w:after="0"/>
        <w:jc w:val="both"/>
        <w:rPr>
          <w:rFonts w:ascii="Book Antiqua" w:eastAsia="Times New Roman" w:hAnsi="Book Antiqua"/>
          <w:sz w:val="20"/>
          <w:szCs w:val="20"/>
          <w:lang w:eastAsia="pt-BR"/>
        </w:rPr>
      </w:pPr>
    </w:p>
    <w:p w:rsidR="00764E09" w:rsidRDefault="001B3DA5">
      <w:pPr>
        <w:tabs>
          <w:tab w:val="left" w:pos="284"/>
        </w:tabs>
        <w:spacing w:after="0"/>
        <w:jc w:val="center"/>
        <w:rPr>
          <w:rFonts w:ascii="Book Antiqua" w:hAnsi="Book Antiqua"/>
          <w:sz w:val="20"/>
          <w:szCs w:val="20"/>
          <w:lang w:eastAsia="pt-BR"/>
        </w:rPr>
      </w:pPr>
      <w:r>
        <w:rPr>
          <w:rFonts w:ascii="Book Antiqua" w:eastAsia="Book Antiqua" w:hAnsi="Book Antiqua" w:cs="Book Antiqua"/>
          <w:spacing w:val="-2"/>
          <w:sz w:val="20"/>
          <w:szCs w:val="20"/>
        </w:rPr>
        <w:br w:type="page"/>
      </w:r>
    </w:p>
    <w:p w:rsidR="00764E09" w:rsidRDefault="00764E09">
      <w:pPr>
        <w:spacing w:after="0"/>
        <w:jc w:val="center"/>
        <w:rPr>
          <w:rFonts w:ascii="Book Antiqua" w:eastAsia="Times New Roman" w:hAnsi="Book Antiqua"/>
          <w:b/>
          <w:bCs/>
          <w:sz w:val="20"/>
          <w:szCs w:val="20"/>
          <w:lang w:eastAsia="pt-BR"/>
        </w:rPr>
      </w:pPr>
    </w:p>
    <w:p w:rsidR="002B602E" w:rsidRDefault="001B3DA5">
      <w:pPr>
        <w:spacing w:after="0"/>
        <w:jc w:val="center"/>
        <w:rPr>
          <w:rFonts w:ascii="Book Antiqua" w:eastAsia="Book Antiqua" w:hAnsi="Book Antiqua" w:cs="Book Antiqua"/>
          <w:b/>
          <w:sz w:val="20"/>
          <w:szCs w:val="20"/>
        </w:rPr>
      </w:pPr>
      <w:r>
        <w:rPr>
          <w:rFonts w:ascii="Book Antiqua" w:eastAsia="Book Antiqua" w:hAnsi="Book Antiqua" w:cs="Book Antiqua"/>
          <w:b/>
          <w:spacing w:val="-2"/>
          <w:sz w:val="20"/>
          <w:szCs w:val="20"/>
        </w:rPr>
        <w:t>ANEXO</w:t>
      </w:r>
      <w:r>
        <w:rPr>
          <w:rFonts w:ascii="Book Antiqua" w:eastAsia="Book Antiqua" w:hAnsi="Book Antiqua" w:cs="Book Antiqua"/>
          <w:b/>
          <w:sz w:val="20"/>
          <w:szCs w:val="20"/>
        </w:rPr>
        <w:t xml:space="preserve"> IV </w:t>
      </w:r>
    </w:p>
    <w:p w:rsidR="00764E09" w:rsidRDefault="001B3DA5">
      <w:pPr>
        <w:spacing w:after="0"/>
        <w:jc w:val="center"/>
        <w:rPr>
          <w:rFonts w:ascii="Book Antiqua" w:eastAsia="Book Antiqua" w:hAnsi="Book Antiqua" w:cs="Book Antiqua"/>
          <w:b/>
          <w:sz w:val="20"/>
          <w:szCs w:val="20"/>
        </w:rPr>
      </w:pPr>
      <w:r>
        <w:rPr>
          <w:rFonts w:ascii="Book Antiqua" w:eastAsia="Book Antiqua" w:hAnsi="Book Antiqua" w:cs="Book Antiqua"/>
          <w:b/>
          <w:spacing w:val="-2"/>
          <w:sz w:val="20"/>
          <w:szCs w:val="20"/>
        </w:rPr>
        <w:t>MODELO</w:t>
      </w:r>
      <w:r w:rsidR="002B602E">
        <w:rPr>
          <w:rFonts w:ascii="Book Antiqua" w:eastAsia="Book Antiqua" w:hAnsi="Book Antiqua" w:cs="Book Antiqua"/>
          <w:b/>
          <w:spacing w:val="-2"/>
          <w:sz w:val="20"/>
          <w:szCs w:val="20"/>
        </w:rPr>
        <w:t xml:space="preserve"> </w:t>
      </w:r>
      <w:r>
        <w:rPr>
          <w:rFonts w:ascii="Book Antiqua" w:eastAsia="Book Antiqua" w:hAnsi="Book Antiqua" w:cs="Book Antiqua"/>
          <w:b/>
          <w:spacing w:val="-1"/>
          <w:sz w:val="20"/>
          <w:szCs w:val="20"/>
        </w:rPr>
        <w:t>DE</w:t>
      </w:r>
      <w:r w:rsidR="002B602E">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PROCURAÇÃO</w:t>
      </w:r>
      <w:r w:rsidR="002B602E">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P/PRÁTICA</w:t>
      </w:r>
      <w:r w:rsidR="002B602E">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DE</w:t>
      </w:r>
      <w:r w:rsidR="002B602E">
        <w:rPr>
          <w:rFonts w:ascii="Book Antiqua" w:eastAsia="Book Antiqua" w:hAnsi="Book Antiqua" w:cs="Book Antiqua"/>
          <w:b/>
          <w:spacing w:val="1"/>
          <w:sz w:val="20"/>
          <w:szCs w:val="20"/>
        </w:rPr>
        <w:t xml:space="preserve"> </w:t>
      </w:r>
      <w:r>
        <w:rPr>
          <w:rFonts w:ascii="Book Antiqua" w:eastAsia="Book Antiqua" w:hAnsi="Book Antiqua" w:cs="Book Antiqua"/>
          <w:b/>
          <w:spacing w:val="-2"/>
          <w:sz w:val="20"/>
          <w:szCs w:val="20"/>
        </w:rPr>
        <w:t>ATOS</w:t>
      </w:r>
      <w:r w:rsidR="002B602E">
        <w:rPr>
          <w:rFonts w:ascii="Book Antiqua" w:eastAsia="Book Antiqua" w:hAnsi="Book Antiqua" w:cs="Book Antiqua"/>
          <w:b/>
          <w:spacing w:val="-2"/>
          <w:sz w:val="20"/>
          <w:szCs w:val="20"/>
        </w:rPr>
        <w:t xml:space="preserve"> </w:t>
      </w:r>
      <w:r>
        <w:rPr>
          <w:rFonts w:ascii="Book Antiqua" w:eastAsia="Book Antiqua" w:hAnsi="Book Antiqua" w:cs="Book Antiqua"/>
          <w:b/>
          <w:spacing w:val="-1"/>
          <w:sz w:val="20"/>
          <w:szCs w:val="20"/>
        </w:rPr>
        <w:t>CONCERNENTES</w:t>
      </w:r>
      <w:r w:rsidR="002B602E">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AO</w:t>
      </w:r>
      <w:r w:rsidR="002B602E">
        <w:rPr>
          <w:rFonts w:ascii="Book Antiqua" w:eastAsia="Book Antiqua" w:hAnsi="Book Antiqua" w:cs="Book Antiqua"/>
          <w:b/>
          <w:spacing w:val="1"/>
          <w:sz w:val="20"/>
          <w:szCs w:val="20"/>
        </w:rPr>
        <w:t xml:space="preserve"> </w:t>
      </w:r>
      <w:r>
        <w:rPr>
          <w:rFonts w:ascii="Book Antiqua" w:eastAsia="Book Antiqua" w:hAnsi="Book Antiqua" w:cs="Book Antiqua"/>
          <w:b/>
          <w:spacing w:val="-1"/>
          <w:sz w:val="20"/>
          <w:szCs w:val="20"/>
        </w:rPr>
        <w:t>CERTAME</w:t>
      </w:r>
      <w:r>
        <w:rPr>
          <w:rFonts w:ascii="Book Antiqua" w:eastAsia="Book Antiqua" w:hAnsi="Book Antiqua" w:cs="Book Antiqua"/>
          <w:b/>
          <w:spacing w:val="-2"/>
          <w:sz w:val="20"/>
          <w:szCs w:val="20"/>
        </w:rPr>
        <w:t>– CREDENCIAMENTO</w:t>
      </w:r>
    </w:p>
    <w:p w:rsidR="00764E09" w:rsidRDefault="00764E09">
      <w:pPr>
        <w:spacing w:after="0"/>
        <w:jc w:val="both"/>
        <w:rPr>
          <w:rFonts w:ascii="Book Antiqua" w:eastAsia="Book Antiqua" w:hAnsi="Book Antiqua" w:cs="Book Antiqua"/>
          <w:spacing w:val="-2"/>
          <w:sz w:val="20"/>
          <w:szCs w:val="20"/>
        </w:rPr>
      </w:pPr>
    </w:p>
    <w:p w:rsidR="00764E09" w:rsidRDefault="00764E09">
      <w:pPr>
        <w:spacing w:after="0"/>
        <w:ind w:right="-1"/>
        <w:jc w:val="center"/>
        <w:rPr>
          <w:rFonts w:ascii="Book Antiqua" w:eastAsia="Book Antiqua" w:hAnsi="Book Antiqua" w:cs="Book Antiqua"/>
          <w:sz w:val="20"/>
          <w:szCs w:val="20"/>
        </w:rPr>
      </w:pPr>
    </w:p>
    <w:p w:rsidR="00764E09" w:rsidRDefault="00764E09">
      <w:pPr>
        <w:spacing w:after="0"/>
        <w:ind w:right="-1"/>
        <w:jc w:val="both"/>
        <w:rPr>
          <w:rFonts w:ascii="Book Antiqua" w:eastAsia="Book Antiqua" w:hAnsi="Book Antiqua" w:cs="Book Antiqua"/>
          <w:sz w:val="20"/>
          <w:szCs w:val="20"/>
        </w:rPr>
      </w:pPr>
    </w:p>
    <w:p w:rsidR="00764E09" w:rsidRDefault="00764E09">
      <w:pPr>
        <w:spacing w:after="0"/>
        <w:ind w:right="-1"/>
        <w:jc w:val="both"/>
        <w:rPr>
          <w:rFonts w:ascii="Book Antiqua" w:eastAsia="Book Antiqua" w:hAnsi="Book Antiqua" w:cs="Book Antiqua"/>
          <w:sz w:val="20"/>
          <w:szCs w:val="20"/>
        </w:rPr>
      </w:pPr>
    </w:p>
    <w:p w:rsidR="00764E09" w:rsidRDefault="001B3DA5">
      <w:pPr>
        <w:spacing w:after="0"/>
        <w:ind w:right="-1"/>
        <w:jc w:val="both"/>
        <w:rPr>
          <w:rFonts w:ascii="Book Antiqua" w:eastAsia="Book Antiqua" w:hAnsi="Book Antiqua" w:cs="Book Antiqua"/>
          <w:sz w:val="20"/>
          <w:szCs w:val="20"/>
        </w:rPr>
      </w:pPr>
      <w:r>
        <w:rPr>
          <w:rFonts w:ascii="Book Antiqua" w:eastAsia="Book Antiqua" w:hAnsi="Book Antiqua" w:cs="Book Antiqua"/>
          <w:spacing w:val="-1"/>
          <w:sz w:val="20"/>
          <w:szCs w:val="20"/>
        </w:rPr>
        <w:t>Através</w:t>
      </w:r>
      <w:r w:rsidR="002B602E">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do</w:t>
      </w:r>
      <w:r w:rsidR="002B602E">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presente</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instrumento,</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nomeamos</w:t>
      </w:r>
      <w:r w:rsidR="002B602E">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sidR="002B602E">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constituímos</w:t>
      </w:r>
      <w:r w:rsidR="002B602E">
        <w:rPr>
          <w:rFonts w:ascii="Book Antiqua" w:eastAsia="Book Antiqua" w:hAnsi="Book Antiqua" w:cs="Book Antiqua"/>
          <w:spacing w:val="-1"/>
          <w:sz w:val="20"/>
          <w:szCs w:val="20"/>
        </w:rPr>
        <w:t xml:space="preserve"> </w:t>
      </w:r>
      <w:proofErr w:type="gramStart"/>
      <w:r>
        <w:rPr>
          <w:rFonts w:ascii="Book Antiqua" w:eastAsia="Book Antiqua" w:hAnsi="Book Antiqua" w:cs="Book Antiqua"/>
          <w:spacing w:val="-2"/>
          <w:sz w:val="20"/>
          <w:szCs w:val="20"/>
        </w:rPr>
        <w:t>o(</w:t>
      </w:r>
      <w:proofErr w:type="gramEnd"/>
      <w:r>
        <w:rPr>
          <w:rFonts w:ascii="Book Antiqua" w:eastAsia="Book Antiqua" w:hAnsi="Book Antiqua" w:cs="Book Antiqua"/>
          <w:spacing w:val="-2"/>
          <w:sz w:val="20"/>
          <w:szCs w:val="20"/>
        </w:rPr>
        <w:t>a)</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Senhor(a)</w:t>
      </w:r>
      <w:r>
        <w:rPr>
          <w:rFonts w:ascii="Book Antiqua" w:eastAsia="Book Antiqua" w:hAnsi="Book Antiqua" w:cs="Book Antiqua"/>
          <w:spacing w:val="-1"/>
          <w:sz w:val="20"/>
          <w:szCs w:val="20"/>
        </w:rPr>
        <w:t>.....................................................,</w:t>
      </w:r>
      <w:r>
        <w:rPr>
          <w:rFonts w:ascii="Book Antiqua" w:eastAsia="Book Antiqua" w:hAnsi="Book Antiqua" w:cs="Book Antiqua"/>
          <w:spacing w:val="-2"/>
          <w:sz w:val="20"/>
          <w:szCs w:val="20"/>
        </w:rPr>
        <w:t>(nacionalidade,</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estado</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civil,</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profissão),portador</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do</w:t>
      </w:r>
      <w:r w:rsidR="002B602E">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Registro</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w:t>
      </w:r>
      <w:r w:rsidR="002B602E">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Identidade</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nº</w:t>
      </w:r>
      <w:r>
        <w:rPr>
          <w:rFonts w:ascii="Book Antiqua" w:eastAsia="Book Antiqua" w:hAnsi="Book Antiqua" w:cs="Book Antiqua"/>
          <w:spacing w:val="-2"/>
          <w:sz w:val="20"/>
          <w:szCs w:val="20"/>
        </w:rPr>
        <w:t>..............,</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3"/>
          <w:sz w:val="20"/>
          <w:szCs w:val="20"/>
        </w:rPr>
        <w:t>expedido</w:t>
      </w:r>
      <w:r w:rsidR="002B602E">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pela</w:t>
      </w:r>
      <w:r>
        <w:rPr>
          <w:rFonts w:ascii="Book Antiqua" w:eastAsia="Book Antiqua" w:hAnsi="Book Antiqua" w:cs="Book Antiqua"/>
          <w:sz w:val="20"/>
          <w:szCs w:val="20"/>
        </w:rPr>
        <w:t>..........,</w:t>
      </w:r>
      <w:r w:rsidR="002B602E">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devidamente</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inscrito</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no</w:t>
      </w:r>
      <w:r w:rsidR="002B602E">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Cadastro</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w:t>
      </w:r>
      <w:r w:rsidR="002B602E">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Pessoas</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Físicas</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3"/>
          <w:sz w:val="20"/>
          <w:szCs w:val="20"/>
        </w:rPr>
        <w:t>do</w:t>
      </w:r>
      <w:r w:rsidR="002B602E">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Ministério</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sidR="002B602E">
        <w:rPr>
          <w:rFonts w:ascii="Book Antiqua" w:eastAsia="Book Antiqua" w:hAnsi="Book Antiqua" w:cs="Book Antiqua"/>
          <w:spacing w:val="-1"/>
          <w:sz w:val="20"/>
          <w:szCs w:val="20"/>
        </w:rPr>
        <w:t xml:space="preserve"> </w:t>
      </w:r>
      <w:r>
        <w:rPr>
          <w:rFonts w:ascii="Book Antiqua" w:eastAsia="Book Antiqua" w:hAnsi="Book Antiqua" w:cs="Book Antiqua"/>
          <w:spacing w:val="-3"/>
          <w:sz w:val="20"/>
          <w:szCs w:val="20"/>
        </w:rPr>
        <w:t>Fazenda,</w:t>
      </w:r>
      <w:r w:rsidR="002B602E">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sob</w:t>
      </w:r>
      <w:r w:rsidR="002B602E">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 xml:space="preserve">o </w:t>
      </w:r>
      <w:r>
        <w:rPr>
          <w:rFonts w:ascii="Book Antiqua" w:eastAsia="Book Antiqua" w:hAnsi="Book Antiqua" w:cs="Book Antiqua"/>
          <w:spacing w:val="-3"/>
          <w:sz w:val="20"/>
          <w:szCs w:val="20"/>
        </w:rPr>
        <w:t>nº</w:t>
      </w:r>
      <w:r>
        <w:rPr>
          <w:rFonts w:ascii="Book Antiqua" w:eastAsia="Book Antiqua" w:hAnsi="Book Antiqua" w:cs="Book Antiqua"/>
          <w:spacing w:val="-2"/>
          <w:sz w:val="20"/>
          <w:szCs w:val="20"/>
        </w:rPr>
        <w:t>.....,</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residente</w:t>
      </w:r>
      <w:r w:rsidR="002B602E">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 xml:space="preserve">à </w:t>
      </w:r>
      <w:r>
        <w:rPr>
          <w:rFonts w:ascii="Book Antiqua" w:eastAsia="Book Antiqua" w:hAnsi="Book Antiqua" w:cs="Book Antiqua"/>
          <w:spacing w:val="-2"/>
          <w:sz w:val="20"/>
          <w:szCs w:val="20"/>
        </w:rPr>
        <w:t>...................................................,</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nº</w:t>
      </w:r>
      <w:r>
        <w:rPr>
          <w:rFonts w:ascii="Book Antiqua" w:eastAsia="Book Antiqua" w:hAnsi="Book Antiqua" w:cs="Book Antiqua"/>
          <w:spacing w:val="-2"/>
          <w:sz w:val="20"/>
          <w:szCs w:val="20"/>
        </w:rPr>
        <w:t>........como</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nosso</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mandatário,</w:t>
      </w:r>
      <w:r w:rsidR="002B602E">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a</w:t>
      </w:r>
      <w:r w:rsidR="002B602E">
        <w:rPr>
          <w:rFonts w:ascii="Book Antiqua" w:eastAsia="Book Antiqua" w:hAnsi="Book Antiqua" w:cs="Book Antiqua"/>
          <w:sz w:val="20"/>
          <w:szCs w:val="20"/>
        </w:rPr>
        <w:t xml:space="preserve"> </w:t>
      </w:r>
      <w:r>
        <w:rPr>
          <w:rFonts w:ascii="Book Antiqua" w:eastAsia="Book Antiqua" w:hAnsi="Book Antiqua" w:cs="Book Antiqua"/>
          <w:spacing w:val="-4"/>
          <w:sz w:val="20"/>
          <w:szCs w:val="20"/>
        </w:rPr>
        <w:t>quem</w:t>
      </w:r>
      <w:r w:rsidR="002B602E">
        <w:rPr>
          <w:rFonts w:ascii="Book Antiqua" w:eastAsia="Book Antiqua" w:hAnsi="Book Antiqua" w:cs="Book Antiqua"/>
          <w:spacing w:val="-4"/>
          <w:sz w:val="20"/>
          <w:szCs w:val="20"/>
        </w:rPr>
        <w:t xml:space="preserve"> </w:t>
      </w:r>
      <w:r>
        <w:rPr>
          <w:rFonts w:ascii="Book Antiqua" w:eastAsia="Book Antiqua" w:hAnsi="Book Antiqua" w:cs="Book Antiqua"/>
          <w:spacing w:val="-2"/>
          <w:sz w:val="20"/>
          <w:szCs w:val="20"/>
        </w:rPr>
        <w:t>outorgamos</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amplos</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poderes</w:t>
      </w:r>
      <w:r w:rsidR="002B602E">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para</w:t>
      </w:r>
      <w:r w:rsidR="002B602E">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praticar</w:t>
      </w:r>
      <w:r w:rsidR="002B602E">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todos</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os</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atos</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relativos</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ao</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procedimento</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licitatório</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indicado</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acima,</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conferindo-lhe</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poderes</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para:</w:t>
      </w:r>
    </w:p>
    <w:p w:rsidR="00764E09" w:rsidRDefault="00764E09">
      <w:pPr>
        <w:spacing w:after="0"/>
        <w:ind w:right="-1"/>
        <w:jc w:val="both"/>
        <w:rPr>
          <w:rFonts w:ascii="Book Antiqua" w:eastAsia="Book Antiqua" w:hAnsi="Book Antiqua" w:cs="Book Antiqua"/>
          <w:sz w:val="20"/>
          <w:szCs w:val="20"/>
        </w:rPr>
      </w:pPr>
    </w:p>
    <w:p w:rsidR="00764E09" w:rsidRDefault="001B3DA5">
      <w:pPr>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(apresentar</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proposta</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preços,</w:t>
      </w:r>
      <w:r w:rsidR="00700B1A">
        <w:rPr>
          <w:rFonts w:ascii="Book Antiqua" w:eastAsia="Book Antiqua" w:hAnsi="Book Antiqua" w:cs="Book Antiqua"/>
          <w:spacing w:val="-1"/>
          <w:sz w:val="20"/>
          <w:szCs w:val="20"/>
        </w:rPr>
        <w:t xml:space="preserve"> </w:t>
      </w:r>
      <w:proofErr w:type="gramStart"/>
      <w:r>
        <w:rPr>
          <w:rFonts w:ascii="Book Antiqua" w:eastAsia="Book Antiqua" w:hAnsi="Book Antiqua" w:cs="Book Antiqua"/>
          <w:spacing w:val="-2"/>
          <w:sz w:val="20"/>
          <w:szCs w:val="20"/>
        </w:rPr>
        <w:t>interpor</w:t>
      </w:r>
      <w:proofErr w:type="gramEnd"/>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recursos</w:t>
      </w:r>
      <w:r w:rsidR="00700B1A">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sidR="00700B1A">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desistir</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deles,</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contra-arrazoar,</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assinar</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contratos,</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negociar</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preços</w:t>
      </w:r>
      <w:r w:rsidR="00700B1A">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e</w:t>
      </w:r>
      <w:r w:rsidR="00700B1A">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demais</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condições,</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confessar,</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firmar</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compromissos</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ou</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acordos,</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3"/>
          <w:sz w:val="20"/>
          <w:szCs w:val="20"/>
        </w:rPr>
        <w:t>receber</w:t>
      </w:r>
      <w:r w:rsidR="00700B1A">
        <w:rPr>
          <w:rFonts w:ascii="Book Antiqua" w:eastAsia="Book Antiqua" w:hAnsi="Book Antiqua" w:cs="Book Antiqua"/>
          <w:spacing w:val="-3"/>
          <w:sz w:val="20"/>
          <w:szCs w:val="20"/>
        </w:rPr>
        <w:t xml:space="preserve"> </w:t>
      </w:r>
      <w:r>
        <w:rPr>
          <w:rFonts w:ascii="Book Antiqua" w:eastAsia="Book Antiqua" w:hAnsi="Book Antiqua" w:cs="Book Antiqua"/>
          <w:sz w:val="20"/>
          <w:szCs w:val="20"/>
        </w:rPr>
        <w:t>e</w:t>
      </w:r>
      <w:r w:rsidR="00700B1A">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dar</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quitação</w:t>
      </w:r>
      <w:r w:rsidR="00700B1A">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e</w:t>
      </w:r>
      <w:r w:rsidR="00700B1A">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praticar</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todos</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os</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demais</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atos</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pertinentes</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ao</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certame</w:t>
      </w:r>
      <w:r w:rsidR="00700B1A">
        <w:rPr>
          <w:rFonts w:ascii="Book Antiqua" w:eastAsia="Book Antiqua" w:hAnsi="Book Antiqua" w:cs="Book Antiqua"/>
          <w:spacing w:val="-2"/>
          <w:sz w:val="20"/>
          <w:szCs w:val="20"/>
        </w:rPr>
        <w:t xml:space="preserve"> </w:t>
      </w:r>
      <w:proofErr w:type="spellStart"/>
      <w:r>
        <w:rPr>
          <w:rFonts w:ascii="Book Antiqua" w:eastAsia="Book Antiqua" w:hAnsi="Book Antiqua" w:cs="Book Antiqua"/>
          <w:spacing w:val="-2"/>
          <w:sz w:val="20"/>
          <w:szCs w:val="20"/>
        </w:rPr>
        <w:t>etc</w:t>
      </w:r>
      <w:proofErr w:type="spellEnd"/>
      <w:r>
        <w:rPr>
          <w:rFonts w:ascii="Book Antiqua" w:eastAsia="Book Antiqua" w:hAnsi="Book Antiqua" w:cs="Book Antiqua"/>
          <w:spacing w:val="-2"/>
          <w:sz w:val="20"/>
          <w:szCs w:val="20"/>
        </w:rPr>
        <w:t>).</w:t>
      </w:r>
    </w:p>
    <w:p w:rsidR="00764E09" w:rsidRDefault="00764E09">
      <w:pPr>
        <w:spacing w:after="0"/>
        <w:ind w:right="-1"/>
        <w:jc w:val="both"/>
        <w:rPr>
          <w:rFonts w:ascii="Book Antiqua" w:eastAsia="Book Antiqua" w:hAnsi="Book Antiqua" w:cs="Book Antiqua"/>
          <w:sz w:val="20"/>
          <w:szCs w:val="20"/>
        </w:rPr>
      </w:pPr>
    </w:p>
    <w:p w:rsidR="00764E09" w:rsidRDefault="00764E09">
      <w:pPr>
        <w:spacing w:after="0"/>
        <w:ind w:right="-1"/>
        <w:jc w:val="both"/>
        <w:rPr>
          <w:rFonts w:ascii="Book Antiqua" w:eastAsia="Book Antiqua" w:hAnsi="Book Antiqua" w:cs="Book Antiqua"/>
          <w:sz w:val="20"/>
          <w:szCs w:val="20"/>
        </w:rPr>
      </w:pPr>
    </w:p>
    <w:p w:rsidR="00764E09" w:rsidRDefault="001B3DA5">
      <w:pPr>
        <w:tabs>
          <w:tab w:val="left" w:pos="4612"/>
          <w:tab w:val="left" w:pos="6945"/>
        </w:tabs>
        <w:spacing w:after="0"/>
        <w:ind w:right="-1"/>
        <w:jc w:val="both"/>
        <w:rPr>
          <w:rFonts w:ascii="Book Antiqua" w:eastAsia="Book Antiqua" w:hAnsi="Book Antiqua" w:cs="Book Antiqua"/>
          <w:sz w:val="20"/>
          <w:szCs w:val="20"/>
        </w:rPr>
      </w:pPr>
      <w:r>
        <w:rPr>
          <w:rFonts w:ascii="Book Antiqua" w:eastAsia="Book Antiqua" w:hAnsi="Book Antiqua" w:cs="Book Antiqua"/>
          <w:spacing w:val="-1"/>
          <w:sz w:val="20"/>
          <w:szCs w:val="20"/>
        </w:rPr>
        <w:t xml:space="preserve">Local, </w:t>
      </w:r>
      <w:r>
        <w:rPr>
          <w:rFonts w:ascii="Book Antiqua" w:eastAsia="Book Antiqua" w:hAnsi="Book Antiqua" w:cs="Book Antiqua"/>
          <w:spacing w:val="-1"/>
          <w:sz w:val="20"/>
          <w:szCs w:val="20"/>
          <w:u w:val="single"/>
        </w:rPr>
        <w:tab/>
      </w:r>
      <w:r>
        <w:rPr>
          <w:rFonts w:ascii="Book Antiqua" w:eastAsia="Book Antiqua" w:hAnsi="Book Antiqua" w:cs="Book Antiqua"/>
          <w:spacing w:val="-1"/>
          <w:sz w:val="20"/>
          <w:szCs w:val="20"/>
        </w:rPr>
        <w:t>de</w:t>
      </w:r>
      <w:r>
        <w:rPr>
          <w:rFonts w:ascii="Book Antiqua" w:eastAsia="Book Antiqua" w:hAnsi="Book Antiqua" w:cs="Book Antiqua"/>
          <w:spacing w:val="-1"/>
          <w:sz w:val="20"/>
          <w:szCs w:val="20"/>
          <w:u w:val="single"/>
        </w:rPr>
        <w:tab/>
      </w:r>
      <w:r>
        <w:rPr>
          <w:rFonts w:ascii="Book Antiqua" w:eastAsia="Book Antiqua" w:hAnsi="Book Antiqua" w:cs="Book Antiqua"/>
          <w:spacing w:val="-1"/>
          <w:sz w:val="20"/>
          <w:szCs w:val="20"/>
        </w:rPr>
        <w:t>de</w:t>
      </w:r>
      <w:r>
        <w:rPr>
          <w:rFonts w:ascii="Book Antiqua" w:eastAsia="Book Antiqua" w:hAnsi="Book Antiqua" w:cs="Book Antiqua"/>
          <w:sz w:val="20"/>
          <w:szCs w:val="20"/>
        </w:rPr>
        <w:t>20__.</w:t>
      </w:r>
    </w:p>
    <w:p w:rsidR="00764E09" w:rsidRDefault="00764E09">
      <w:pPr>
        <w:spacing w:after="0"/>
        <w:ind w:right="-1"/>
        <w:jc w:val="both"/>
        <w:rPr>
          <w:rFonts w:ascii="Book Antiqua" w:eastAsia="Book Antiqua" w:hAnsi="Book Antiqua" w:cs="Book Antiqua"/>
          <w:sz w:val="20"/>
          <w:szCs w:val="20"/>
        </w:rPr>
      </w:pPr>
    </w:p>
    <w:p w:rsidR="00637BB8" w:rsidRDefault="00637BB8">
      <w:pPr>
        <w:tabs>
          <w:tab w:val="left" w:pos="8334"/>
        </w:tabs>
        <w:spacing w:after="0"/>
        <w:ind w:right="-1"/>
        <w:jc w:val="both"/>
        <w:rPr>
          <w:rFonts w:ascii="Book Antiqua" w:eastAsia="Book Antiqua" w:hAnsi="Book Antiqua" w:cs="Book Antiqua"/>
          <w:spacing w:val="-2"/>
          <w:sz w:val="20"/>
          <w:szCs w:val="20"/>
        </w:rPr>
      </w:pPr>
    </w:p>
    <w:p w:rsidR="00764E09" w:rsidRDefault="001B3DA5">
      <w:pPr>
        <w:tabs>
          <w:tab w:val="left" w:pos="8334"/>
        </w:tabs>
        <w:spacing w:after="0"/>
        <w:ind w:right="-1"/>
        <w:jc w:val="both"/>
        <w:rPr>
          <w:rFonts w:ascii="Book Antiqua" w:eastAsia="Book Antiqua" w:hAnsi="Book Antiqua" w:cs="Book Antiqua"/>
          <w:sz w:val="20"/>
          <w:szCs w:val="20"/>
        </w:rPr>
      </w:pPr>
      <w:proofErr w:type="spellStart"/>
      <w:proofErr w:type="gramStart"/>
      <w:r>
        <w:rPr>
          <w:rFonts w:ascii="Book Antiqua" w:eastAsia="Book Antiqua" w:hAnsi="Book Antiqua" w:cs="Book Antiqua"/>
          <w:spacing w:val="-2"/>
          <w:sz w:val="20"/>
          <w:szCs w:val="20"/>
        </w:rPr>
        <w:t>RazãoSocial</w:t>
      </w:r>
      <w:proofErr w:type="spellEnd"/>
      <w:proofErr w:type="gramEnd"/>
    </w:p>
    <w:p w:rsidR="00764E09" w:rsidRDefault="001B3DA5">
      <w:pPr>
        <w:spacing w:after="0"/>
        <w:ind w:right="-1"/>
        <w:jc w:val="both"/>
        <w:rPr>
          <w:rFonts w:ascii="Book Antiqua" w:eastAsia="Book Antiqua" w:hAnsi="Book Antiqua" w:cs="Book Antiqua"/>
          <w:sz w:val="20"/>
          <w:szCs w:val="20"/>
        </w:rPr>
      </w:pPr>
      <w:r>
        <w:rPr>
          <w:rFonts w:ascii="Book Antiqua" w:eastAsia="Book Antiqua" w:hAnsi="Book Antiqua" w:cs="Book Antiqua"/>
          <w:b/>
          <w:spacing w:val="-3"/>
          <w:sz w:val="20"/>
          <w:szCs w:val="20"/>
        </w:rPr>
        <w:t>CNPJ</w:t>
      </w:r>
    </w:p>
    <w:p w:rsidR="00764E09" w:rsidRDefault="001B3DA5">
      <w:pPr>
        <w:spacing w:after="0"/>
        <w:ind w:right="-1"/>
        <w:jc w:val="both"/>
        <w:rPr>
          <w:rFonts w:ascii="Book Antiqua" w:eastAsia="Book Antiqua" w:hAnsi="Book Antiqua" w:cs="Book Antiqua"/>
          <w:sz w:val="20"/>
          <w:szCs w:val="20"/>
        </w:rPr>
      </w:pPr>
      <w:r>
        <w:rPr>
          <w:rFonts w:ascii="Book Antiqua" w:eastAsia="Book Antiqua" w:hAnsi="Book Antiqua" w:cs="Book Antiqua"/>
          <w:b/>
          <w:spacing w:val="-2"/>
          <w:sz w:val="20"/>
          <w:szCs w:val="20"/>
        </w:rPr>
        <w:t>(nome, carimbo</w:t>
      </w:r>
      <w:r w:rsidR="00700B1A">
        <w:rPr>
          <w:rFonts w:ascii="Book Antiqua" w:eastAsia="Book Antiqua" w:hAnsi="Book Antiqua" w:cs="Book Antiqua"/>
          <w:b/>
          <w:spacing w:val="-2"/>
          <w:sz w:val="20"/>
          <w:szCs w:val="20"/>
        </w:rPr>
        <w:t xml:space="preserve"> </w:t>
      </w:r>
      <w:r>
        <w:rPr>
          <w:rFonts w:ascii="Book Antiqua" w:eastAsia="Book Antiqua" w:hAnsi="Book Antiqua" w:cs="Book Antiqua"/>
          <w:b/>
          <w:sz w:val="20"/>
          <w:szCs w:val="20"/>
        </w:rPr>
        <w:t>e</w:t>
      </w:r>
      <w:r w:rsidR="00700B1A">
        <w:rPr>
          <w:rFonts w:ascii="Book Antiqua" w:eastAsia="Book Antiqua" w:hAnsi="Book Antiqua" w:cs="Book Antiqua"/>
          <w:b/>
          <w:sz w:val="20"/>
          <w:szCs w:val="20"/>
        </w:rPr>
        <w:t xml:space="preserve"> </w:t>
      </w:r>
      <w:r>
        <w:rPr>
          <w:rFonts w:ascii="Book Antiqua" w:eastAsia="Book Antiqua" w:hAnsi="Book Antiqua" w:cs="Book Antiqua"/>
          <w:b/>
          <w:spacing w:val="-2"/>
          <w:sz w:val="20"/>
          <w:szCs w:val="20"/>
        </w:rPr>
        <w:t>assinatura</w:t>
      </w:r>
      <w:r w:rsidR="00700B1A">
        <w:rPr>
          <w:rFonts w:ascii="Book Antiqua" w:eastAsia="Book Antiqua" w:hAnsi="Book Antiqua" w:cs="Book Antiqua"/>
          <w:b/>
          <w:spacing w:val="-2"/>
          <w:sz w:val="20"/>
          <w:szCs w:val="20"/>
        </w:rPr>
        <w:t xml:space="preserve"> </w:t>
      </w:r>
      <w:r>
        <w:rPr>
          <w:rFonts w:ascii="Book Antiqua" w:eastAsia="Book Antiqua" w:hAnsi="Book Antiqua" w:cs="Book Antiqua"/>
          <w:b/>
          <w:sz w:val="20"/>
          <w:szCs w:val="20"/>
        </w:rPr>
        <w:t>do</w:t>
      </w:r>
      <w:r w:rsidR="00700B1A">
        <w:rPr>
          <w:rFonts w:ascii="Book Antiqua" w:eastAsia="Book Antiqua" w:hAnsi="Book Antiqua" w:cs="Book Antiqua"/>
          <w:b/>
          <w:sz w:val="20"/>
          <w:szCs w:val="20"/>
        </w:rPr>
        <w:t xml:space="preserve"> </w:t>
      </w:r>
      <w:r>
        <w:rPr>
          <w:rFonts w:ascii="Book Antiqua" w:eastAsia="Book Antiqua" w:hAnsi="Book Antiqua" w:cs="Book Antiqua"/>
          <w:b/>
          <w:spacing w:val="-2"/>
          <w:sz w:val="20"/>
          <w:szCs w:val="20"/>
        </w:rPr>
        <w:t>representante</w:t>
      </w:r>
      <w:r w:rsidR="00700B1A">
        <w:rPr>
          <w:rFonts w:ascii="Book Antiqua" w:eastAsia="Book Antiqua" w:hAnsi="Book Antiqua" w:cs="Book Antiqua"/>
          <w:b/>
          <w:spacing w:val="-2"/>
          <w:sz w:val="20"/>
          <w:szCs w:val="20"/>
        </w:rPr>
        <w:t xml:space="preserve"> </w:t>
      </w:r>
      <w:r>
        <w:rPr>
          <w:rFonts w:ascii="Book Antiqua" w:eastAsia="Book Antiqua" w:hAnsi="Book Antiqua" w:cs="Book Antiqua"/>
          <w:b/>
          <w:spacing w:val="-1"/>
          <w:sz w:val="20"/>
          <w:szCs w:val="20"/>
        </w:rPr>
        <w:t>legal</w:t>
      </w:r>
      <w:r w:rsidR="00700B1A">
        <w:rPr>
          <w:rFonts w:ascii="Book Antiqua" w:eastAsia="Book Antiqua" w:hAnsi="Book Antiqua" w:cs="Book Antiqua"/>
          <w:b/>
          <w:spacing w:val="-1"/>
          <w:sz w:val="20"/>
          <w:szCs w:val="20"/>
        </w:rPr>
        <w:t xml:space="preserve"> </w:t>
      </w:r>
      <w:r>
        <w:rPr>
          <w:rFonts w:ascii="Book Antiqua" w:eastAsia="Book Antiqua" w:hAnsi="Book Antiqua" w:cs="Book Antiqua"/>
          <w:b/>
          <w:sz w:val="20"/>
          <w:szCs w:val="20"/>
        </w:rPr>
        <w:t>da</w:t>
      </w:r>
      <w:r w:rsidR="00700B1A">
        <w:rPr>
          <w:rFonts w:ascii="Book Antiqua" w:eastAsia="Book Antiqua" w:hAnsi="Book Antiqua" w:cs="Book Antiqua"/>
          <w:b/>
          <w:sz w:val="20"/>
          <w:szCs w:val="20"/>
        </w:rPr>
        <w:t xml:space="preserve"> </w:t>
      </w:r>
      <w:r>
        <w:rPr>
          <w:rFonts w:ascii="Book Antiqua" w:eastAsia="Book Antiqua" w:hAnsi="Book Antiqua" w:cs="Book Antiqua"/>
          <w:b/>
          <w:spacing w:val="-2"/>
          <w:sz w:val="20"/>
          <w:szCs w:val="20"/>
        </w:rPr>
        <w:t>empresa).</w:t>
      </w:r>
    </w:p>
    <w:p w:rsidR="00764E09" w:rsidRDefault="00764E09">
      <w:pPr>
        <w:spacing w:after="0"/>
        <w:jc w:val="both"/>
        <w:rPr>
          <w:rFonts w:ascii="Book Antiqua" w:eastAsia="Times New Roman" w:hAnsi="Book Antiqua"/>
          <w:sz w:val="20"/>
          <w:szCs w:val="20"/>
          <w:lang w:eastAsia="pt-BR"/>
        </w:rPr>
      </w:pPr>
    </w:p>
    <w:p w:rsidR="00764E09" w:rsidRDefault="001B3DA5">
      <w:pPr>
        <w:tabs>
          <w:tab w:val="left" w:pos="284"/>
        </w:tabs>
        <w:spacing w:after="0"/>
        <w:jc w:val="center"/>
        <w:rPr>
          <w:rFonts w:ascii="Book Antiqua" w:hAnsi="Book Antiqua"/>
          <w:sz w:val="20"/>
          <w:szCs w:val="20"/>
          <w:lang w:eastAsia="pt-BR"/>
        </w:rPr>
      </w:pPr>
      <w:r>
        <w:rPr>
          <w:rFonts w:ascii="Book Antiqua" w:eastAsia="Book Antiqua" w:hAnsi="Book Antiqua" w:cs="Book Antiqua"/>
          <w:spacing w:val="-2"/>
          <w:sz w:val="20"/>
          <w:szCs w:val="20"/>
        </w:rPr>
        <w:br w:type="page"/>
      </w:r>
    </w:p>
    <w:p w:rsidR="00764E09" w:rsidRDefault="00764E09">
      <w:pPr>
        <w:spacing w:after="0"/>
        <w:jc w:val="center"/>
        <w:rPr>
          <w:rFonts w:ascii="Book Antiqua" w:eastAsia="Times New Roman" w:hAnsi="Book Antiqua"/>
          <w:b/>
          <w:bCs/>
          <w:sz w:val="20"/>
          <w:szCs w:val="20"/>
          <w:lang w:eastAsia="pt-BR"/>
        </w:rPr>
      </w:pPr>
    </w:p>
    <w:p w:rsidR="00700B1A" w:rsidRDefault="001B3DA5">
      <w:pPr>
        <w:spacing w:after="0"/>
        <w:jc w:val="center"/>
        <w:rPr>
          <w:rFonts w:ascii="Book Antiqua" w:eastAsia="Book Antiqua" w:hAnsi="Book Antiqua" w:cs="Book Antiqua"/>
          <w:b/>
          <w:spacing w:val="-9"/>
          <w:sz w:val="20"/>
          <w:szCs w:val="20"/>
        </w:rPr>
      </w:pPr>
      <w:r>
        <w:rPr>
          <w:rFonts w:ascii="Book Antiqua" w:eastAsia="Book Antiqua" w:hAnsi="Book Antiqua" w:cs="Book Antiqua"/>
          <w:b/>
          <w:spacing w:val="-2"/>
          <w:sz w:val="20"/>
          <w:szCs w:val="20"/>
        </w:rPr>
        <w:t>ANEXO</w:t>
      </w:r>
      <w:r>
        <w:rPr>
          <w:rFonts w:ascii="Book Antiqua" w:eastAsia="Book Antiqua" w:hAnsi="Book Antiqua" w:cs="Book Antiqua"/>
          <w:b/>
          <w:spacing w:val="-9"/>
          <w:sz w:val="20"/>
          <w:szCs w:val="20"/>
        </w:rPr>
        <w:t xml:space="preserve">V </w:t>
      </w:r>
    </w:p>
    <w:p w:rsidR="00764E09" w:rsidRDefault="001B3DA5">
      <w:pPr>
        <w:spacing w:after="0"/>
        <w:jc w:val="center"/>
        <w:rPr>
          <w:rFonts w:ascii="Book Antiqua" w:eastAsia="Book Antiqua" w:hAnsi="Book Antiqua" w:cs="Book Antiqua"/>
          <w:b/>
          <w:spacing w:val="-9"/>
          <w:sz w:val="20"/>
          <w:szCs w:val="20"/>
        </w:rPr>
      </w:pPr>
      <w:r>
        <w:rPr>
          <w:rFonts w:ascii="Book Antiqua" w:eastAsia="Book Antiqua" w:hAnsi="Book Antiqua" w:cs="Book Antiqua"/>
          <w:b/>
          <w:spacing w:val="-2"/>
          <w:sz w:val="20"/>
          <w:szCs w:val="20"/>
        </w:rPr>
        <w:t>MODELO</w:t>
      </w:r>
      <w:r w:rsidR="00700B1A">
        <w:rPr>
          <w:rFonts w:ascii="Book Antiqua" w:eastAsia="Book Antiqua" w:hAnsi="Book Antiqua" w:cs="Book Antiqua"/>
          <w:b/>
          <w:spacing w:val="-2"/>
          <w:sz w:val="20"/>
          <w:szCs w:val="20"/>
        </w:rPr>
        <w:t xml:space="preserve"> </w:t>
      </w:r>
      <w:r>
        <w:rPr>
          <w:rFonts w:ascii="Book Antiqua" w:eastAsia="Book Antiqua" w:hAnsi="Book Antiqua" w:cs="Book Antiqua"/>
          <w:b/>
          <w:spacing w:val="-1"/>
          <w:sz w:val="20"/>
          <w:szCs w:val="20"/>
        </w:rPr>
        <w:t>DE</w:t>
      </w:r>
      <w:r w:rsidR="00700B1A">
        <w:rPr>
          <w:rFonts w:ascii="Book Antiqua" w:eastAsia="Book Antiqua" w:hAnsi="Book Antiqua" w:cs="Book Antiqua"/>
          <w:b/>
          <w:spacing w:val="-1"/>
          <w:sz w:val="20"/>
          <w:szCs w:val="20"/>
        </w:rPr>
        <w:t xml:space="preserve"> </w:t>
      </w:r>
      <w:r>
        <w:rPr>
          <w:rFonts w:ascii="Book Antiqua" w:eastAsia="Book Antiqua" w:hAnsi="Book Antiqua" w:cs="Book Antiqua"/>
          <w:b/>
          <w:spacing w:val="-2"/>
          <w:sz w:val="20"/>
          <w:szCs w:val="20"/>
        </w:rPr>
        <w:t>DECLARAÇÃO</w:t>
      </w:r>
      <w:r w:rsidR="00700B1A">
        <w:rPr>
          <w:rFonts w:ascii="Book Antiqua" w:eastAsia="Book Antiqua" w:hAnsi="Book Antiqua" w:cs="Book Antiqua"/>
          <w:b/>
          <w:spacing w:val="-2"/>
          <w:sz w:val="20"/>
          <w:szCs w:val="20"/>
        </w:rPr>
        <w:t xml:space="preserve"> </w:t>
      </w:r>
      <w:r>
        <w:rPr>
          <w:rFonts w:ascii="Book Antiqua" w:eastAsia="Book Antiqua" w:hAnsi="Book Antiqua" w:cs="Book Antiqua"/>
          <w:b/>
          <w:spacing w:val="-1"/>
          <w:sz w:val="20"/>
          <w:szCs w:val="20"/>
        </w:rPr>
        <w:t>DE</w:t>
      </w:r>
      <w:r w:rsidR="00700B1A">
        <w:rPr>
          <w:rFonts w:ascii="Book Antiqua" w:eastAsia="Book Antiqua" w:hAnsi="Book Antiqua" w:cs="Book Antiqua"/>
          <w:b/>
          <w:spacing w:val="-1"/>
          <w:sz w:val="20"/>
          <w:szCs w:val="20"/>
        </w:rPr>
        <w:t xml:space="preserve"> </w:t>
      </w:r>
      <w:r>
        <w:rPr>
          <w:rFonts w:ascii="Book Antiqua" w:eastAsia="Book Antiqua" w:hAnsi="Book Antiqua" w:cs="Book Antiqua"/>
          <w:b/>
          <w:spacing w:val="-2"/>
          <w:sz w:val="20"/>
          <w:szCs w:val="20"/>
        </w:rPr>
        <w:t>PLENO</w:t>
      </w:r>
      <w:r w:rsidR="00700B1A">
        <w:rPr>
          <w:rFonts w:ascii="Book Antiqua" w:eastAsia="Book Antiqua" w:hAnsi="Book Antiqua" w:cs="Book Antiqua"/>
          <w:b/>
          <w:spacing w:val="-2"/>
          <w:sz w:val="20"/>
          <w:szCs w:val="20"/>
        </w:rPr>
        <w:t xml:space="preserve"> </w:t>
      </w:r>
      <w:r>
        <w:rPr>
          <w:rFonts w:ascii="Book Antiqua" w:eastAsia="Book Antiqua" w:hAnsi="Book Antiqua" w:cs="Book Antiqua"/>
          <w:b/>
          <w:spacing w:val="-2"/>
          <w:sz w:val="20"/>
          <w:szCs w:val="20"/>
        </w:rPr>
        <w:t>CONHECIMENTO</w:t>
      </w:r>
      <w:r w:rsidR="00700B1A">
        <w:rPr>
          <w:rFonts w:ascii="Book Antiqua" w:eastAsia="Book Antiqua" w:hAnsi="Book Antiqua" w:cs="Book Antiqua"/>
          <w:b/>
          <w:spacing w:val="-2"/>
          <w:sz w:val="20"/>
          <w:szCs w:val="20"/>
        </w:rPr>
        <w:t xml:space="preserve"> </w:t>
      </w:r>
      <w:r>
        <w:rPr>
          <w:rFonts w:ascii="Book Antiqua" w:eastAsia="Book Antiqua" w:hAnsi="Book Antiqua" w:cs="Book Antiqua"/>
          <w:b/>
          <w:sz w:val="20"/>
          <w:szCs w:val="20"/>
        </w:rPr>
        <w:t xml:space="preserve">E </w:t>
      </w:r>
      <w:r>
        <w:rPr>
          <w:rFonts w:ascii="Book Antiqua" w:eastAsia="Book Antiqua" w:hAnsi="Book Antiqua" w:cs="Book Antiqua"/>
          <w:b/>
          <w:spacing w:val="-2"/>
          <w:sz w:val="20"/>
          <w:szCs w:val="20"/>
        </w:rPr>
        <w:t>ATENDIMENTO</w:t>
      </w:r>
      <w:r w:rsidR="00700B1A">
        <w:rPr>
          <w:rFonts w:ascii="Book Antiqua" w:eastAsia="Book Antiqua" w:hAnsi="Book Antiqua" w:cs="Book Antiqua"/>
          <w:b/>
          <w:spacing w:val="-2"/>
          <w:sz w:val="20"/>
          <w:szCs w:val="20"/>
        </w:rPr>
        <w:t xml:space="preserve"> </w:t>
      </w:r>
      <w:r>
        <w:rPr>
          <w:rFonts w:ascii="Book Antiqua" w:eastAsia="Book Antiqua" w:hAnsi="Book Antiqua" w:cs="Book Antiqua"/>
          <w:b/>
          <w:spacing w:val="1"/>
          <w:sz w:val="20"/>
          <w:szCs w:val="20"/>
        </w:rPr>
        <w:t>ÀS</w:t>
      </w:r>
      <w:r w:rsidR="00700B1A">
        <w:rPr>
          <w:rFonts w:ascii="Book Antiqua" w:eastAsia="Book Antiqua" w:hAnsi="Book Antiqua" w:cs="Book Antiqua"/>
          <w:b/>
          <w:spacing w:val="1"/>
          <w:sz w:val="20"/>
          <w:szCs w:val="20"/>
        </w:rPr>
        <w:t xml:space="preserve"> </w:t>
      </w:r>
      <w:r>
        <w:rPr>
          <w:rFonts w:ascii="Book Antiqua" w:eastAsia="Book Antiqua" w:hAnsi="Book Antiqua" w:cs="Book Antiqua"/>
          <w:b/>
          <w:spacing w:val="-2"/>
          <w:sz w:val="20"/>
          <w:szCs w:val="20"/>
        </w:rPr>
        <w:t>EXIGÊNCIAS</w:t>
      </w:r>
      <w:r w:rsidR="00700B1A">
        <w:rPr>
          <w:rFonts w:ascii="Book Antiqua" w:eastAsia="Book Antiqua" w:hAnsi="Book Antiqua" w:cs="Book Antiqua"/>
          <w:b/>
          <w:spacing w:val="-2"/>
          <w:sz w:val="20"/>
          <w:szCs w:val="20"/>
        </w:rPr>
        <w:t xml:space="preserve"> </w:t>
      </w:r>
      <w:r>
        <w:rPr>
          <w:rFonts w:ascii="Book Antiqua" w:eastAsia="Book Antiqua" w:hAnsi="Book Antiqua" w:cs="Book Antiqua"/>
          <w:b/>
          <w:spacing w:val="-1"/>
          <w:sz w:val="20"/>
          <w:szCs w:val="20"/>
        </w:rPr>
        <w:t>DE</w:t>
      </w:r>
      <w:r w:rsidR="00700B1A">
        <w:rPr>
          <w:rFonts w:ascii="Book Antiqua" w:eastAsia="Book Antiqua" w:hAnsi="Book Antiqua" w:cs="Book Antiqua"/>
          <w:b/>
          <w:spacing w:val="-1"/>
          <w:sz w:val="20"/>
          <w:szCs w:val="20"/>
        </w:rPr>
        <w:t xml:space="preserve"> </w:t>
      </w:r>
      <w:r>
        <w:rPr>
          <w:rFonts w:ascii="Book Antiqua" w:eastAsia="Book Antiqua" w:hAnsi="Book Antiqua" w:cs="Book Antiqua"/>
          <w:b/>
          <w:spacing w:val="-2"/>
          <w:sz w:val="20"/>
          <w:szCs w:val="20"/>
        </w:rPr>
        <w:t>HABILITAÇÃO</w:t>
      </w:r>
    </w:p>
    <w:p w:rsidR="00764E09" w:rsidRDefault="00764E09">
      <w:pPr>
        <w:spacing w:after="0"/>
        <w:jc w:val="center"/>
        <w:rPr>
          <w:rFonts w:ascii="Book Antiqua" w:eastAsia="Book Antiqua" w:hAnsi="Book Antiqua" w:cs="Book Antiqua"/>
          <w:spacing w:val="-2"/>
          <w:sz w:val="20"/>
          <w:szCs w:val="20"/>
        </w:rPr>
      </w:pPr>
    </w:p>
    <w:p w:rsidR="00764E09" w:rsidRDefault="00764E09">
      <w:pPr>
        <w:spacing w:after="0"/>
        <w:ind w:right="-1"/>
        <w:jc w:val="both"/>
        <w:rPr>
          <w:rFonts w:ascii="Book Antiqua" w:eastAsia="Book Antiqua" w:hAnsi="Book Antiqua" w:cs="Book Antiqua"/>
          <w:sz w:val="20"/>
          <w:szCs w:val="20"/>
        </w:rPr>
      </w:pPr>
    </w:p>
    <w:p w:rsidR="00764E09" w:rsidRDefault="00764E09">
      <w:pPr>
        <w:spacing w:after="0"/>
        <w:ind w:right="-1"/>
        <w:jc w:val="both"/>
        <w:rPr>
          <w:rFonts w:ascii="Book Antiqua" w:eastAsia="Book Antiqua" w:hAnsi="Book Antiqua" w:cs="Book Antiqua"/>
          <w:sz w:val="20"/>
          <w:szCs w:val="20"/>
        </w:rPr>
      </w:pPr>
    </w:p>
    <w:p w:rsidR="00764E09" w:rsidRDefault="001B3DA5">
      <w:pPr>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(Identificação</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completa</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do</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representante</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licitante),</w:t>
      </w:r>
      <w:r w:rsidR="00700B1A">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como</w:t>
      </w:r>
      <w:r w:rsidR="00700B1A">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representante</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devidamente</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constituído</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(Identificação</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completa</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licitante)</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doravante</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denominado</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(Licitante)</w:t>
      </w:r>
      <w:r>
        <w:rPr>
          <w:rFonts w:ascii="Book Antiqua" w:eastAsia="Book Antiqua" w:hAnsi="Book Antiqua" w:cs="Book Antiqua"/>
          <w:spacing w:val="11"/>
          <w:sz w:val="20"/>
          <w:szCs w:val="20"/>
        </w:rPr>
        <w:t xml:space="preserve">, </w:t>
      </w:r>
      <w:r>
        <w:rPr>
          <w:rFonts w:ascii="Book Antiqua" w:eastAsia="Book Antiqua" w:hAnsi="Book Antiqua" w:cs="Book Antiqua"/>
          <w:spacing w:val="-3"/>
          <w:sz w:val="20"/>
          <w:szCs w:val="20"/>
        </w:rPr>
        <w:tab/>
        <w:t>em</w:t>
      </w:r>
      <w:r w:rsidR="00700B1A">
        <w:rPr>
          <w:rFonts w:ascii="Book Antiqua" w:eastAsia="Book Antiqua" w:hAnsi="Book Antiqua" w:cs="Book Antiqua"/>
          <w:spacing w:val="-3"/>
          <w:sz w:val="20"/>
          <w:szCs w:val="20"/>
        </w:rPr>
        <w:t xml:space="preserve"> </w:t>
      </w:r>
      <w:r>
        <w:rPr>
          <w:rFonts w:ascii="Book Antiqua" w:eastAsia="Book Antiqua" w:hAnsi="Book Antiqua" w:cs="Book Antiqua"/>
          <w:spacing w:val="-2"/>
          <w:sz w:val="20"/>
          <w:szCs w:val="20"/>
        </w:rPr>
        <w:t>cumprimento</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do</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art.</w:t>
      </w:r>
      <w:r>
        <w:rPr>
          <w:rFonts w:ascii="Book Antiqua" w:eastAsia="Book Antiqua" w:hAnsi="Book Antiqua" w:cs="Book Antiqua"/>
          <w:spacing w:val="1"/>
          <w:sz w:val="20"/>
          <w:szCs w:val="20"/>
        </w:rPr>
        <w:t>49</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da</w:t>
      </w:r>
      <w:r>
        <w:rPr>
          <w:rFonts w:ascii="Book Antiqua" w:eastAsia="Book Antiqua" w:hAnsi="Book Antiqua" w:cs="Book Antiqua"/>
          <w:sz w:val="20"/>
          <w:szCs w:val="20"/>
        </w:rPr>
        <w:t xml:space="preserve"> Lei</w:t>
      </w:r>
      <w:r w:rsidR="00700B1A">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Federal</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nº</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8.666/93</w:t>
      </w:r>
      <w:r w:rsidR="00700B1A">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em</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face</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do</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quanto</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disposto</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no</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art.</w:t>
      </w:r>
      <w:r>
        <w:rPr>
          <w:rFonts w:ascii="Book Antiqua" w:eastAsia="Book Antiqua" w:hAnsi="Book Antiqua" w:cs="Book Antiqua"/>
          <w:sz w:val="20"/>
          <w:szCs w:val="20"/>
        </w:rPr>
        <w:t>96</w:t>
      </w:r>
      <w:r w:rsidR="00700B1A">
        <w:rPr>
          <w:rFonts w:ascii="Book Antiqua" w:eastAsia="Book Antiqua" w:hAnsi="Book Antiqua" w:cs="Book Antiqua"/>
          <w:sz w:val="20"/>
          <w:szCs w:val="20"/>
        </w:rPr>
        <w:t xml:space="preserve"> </w:t>
      </w:r>
      <w:r>
        <w:rPr>
          <w:rFonts w:ascii="Book Antiqua" w:eastAsia="Book Antiqua" w:hAnsi="Book Antiqua" w:cs="Book Antiqua"/>
          <w:sz w:val="20"/>
          <w:szCs w:val="20"/>
        </w:rPr>
        <w:t xml:space="preserve">e </w:t>
      </w:r>
      <w:r>
        <w:rPr>
          <w:rFonts w:ascii="Book Antiqua" w:eastAsia="Book Antiqua" w:hAnsi="Book Antiqua" w:cs="Book Antiqua"/>
          <w:spacing w:val="1"/>
          <w:sz w:val="20"/>
          <w:szCs w:val="20"/>
        </w:rPr>
        <w:t>no</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art.</w:t>
      </w:r>
      <w:r>
        <w:rPr>
          <w:rFonts w:ascii="Book Antiqua" w:eastAsia="Book Antiqua" w:hAnsi="Book Antiqua" w:cs="Book Antiqua"/>
          <w:spacing w:val="1"/>
          <w:sz w:val="20"/>
          <w:szCs w:val="20"/>
        </w:rPr>
        <w:t>87, inciso IV</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do</w:t>
      </w:r>
      <w:r w:rsidR="00700B1A">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mesmo</w:t>
      </w:r>
      <w:r w:rsidR="00700B1A">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diploma,</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declaramos:</w:t>
      </w:r>
    </w:p>
    <w:p w:rsidR="00764E09" w:rsidRDefault="00764E09">
      <w:pPr>
        <w:spacing w:after="0"/>
        <w:ind w:right="-1"/>
        <w:jc w:val="both"/>
        <w:rPr>
          <w:rFonts w:ascii="Book Antiqua" w:eastAsia="Book Antiqua" w:hAnsi="Book Antiqua" w:cs="Book Antiqua"/>
          <w:sz w:val="20"/>
          <w:szCs w:val="20"/>
        </w:rPr>
      </w:pPr>
    </w:p>
    <w:p w:rsidR="00764E09" w:rsidRDefault="001B3DA5">
      <w:pPr>
        <w:tabs>
          <w:tab w:val="left" w:pos="1070"/>
        </w:tabs>
        <w:spacing w:after="0"/>
        <w:ind w:right="-1"/>
        <w:jc w:val="both"/>
        <w:rPr>
          <w:rFonts w:ascii="Book Antiqua" w:eastAsia="Book Antiqua" w:hAnsi="Book Antiqua" w:cs="Book Antiqua"/>
          <w:sz w:val="20"/>
          <w:szCs w:val="20"/>
        </w:rPr>
      </w:pPr>
      <w:proofErr w:type="gramStart"/>
      <w:r>
        <w:rPr>
          <w:rFonts w:ascii="Book Antiqua" w:eastAsia="Book Antiqua" w:hAnsi="Book Antiqua" w:cs="Book Antiqua"/>
          <w:sz w:val="20"/>
          <w:szCs w:val="20"/>
        </w:rPr>
        <w:t xml:space="preserve">(    </w:t>
      </w:r>
      <w:proofErr w:type="gramEnd"/>
      <w:r>
        <w:rPr>
          <w:rFonts w:ascii="Book Antiqua" w:eastAsia="Book Antiqua" w:hAnsi="Book Antiqua" w:cs="Book Antiqua"/>
          <w:sz w:val="20"/>
          <w:szCs w:val="20"/>
        </w:rPr>
        <w:t xml:space="preserve">)o </w:t>
      </w:r>
      <w:r>
        <w:rPr>
          <w:rFonts w:ascii="Book Antiqua" w:eastAsia="Book Antiqua" w:hAnsi="Book Antiqua" w:cs="Book Antiqua"/>
          <w:spacing w:val="-1"/>
          <w:sz w:val="20"/>
          <w:szCs w:val="20"/>
        </w:rPr>
        <w:t>pleno</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conhecimento</w:t>
      </w:r>
      <w:r>
        <w:rPr>
          <w:rFonts w:ascii="Book Antiqua" w:eastAsia="Book Antiqua" w:hAnsi="Book Antiqua" w:cs="Book Antiqua"/>
          <w:sz w:val="20"/>
          <w:szCs w:val="20"/>
        </w:rPr>
        <w:t xml:space="preserve"> e </w:t>
      </w:r>
      <w:r>
        <w:rPr>
          <w:rFonts w:ascii="Book Antiqua" w:eastAsia="Book Antiqua" w:hAnsi="Book Antiqua" w:cs="Book Antiqua"/>
          <w:spacing w:val="-2"/>
          <w:sz w:val="20"/>
          <w:szCs w:val="20"/>
        </w:rPr>
        <w:t>atendimento</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às</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exigências</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habilitação.</w:t>
      </w:r>
    </w:p>
    <w:p w:rsidR="00764E09" w:rsidRDefault="001B3DA5">
      <w:pPr>
        <w:spacing w:after="0"/>
        <w:ind w:right="-1"/>
        <w:jc w:val="both"/>
        <w:rPr>
          <w:rFonts w:ascii="Book Antiqua" w:eastAsia="Book Antiqua" w:hAnsi="Book Antiqua" w:cs="Book Antiqua"/>
          <w:sz w:val="20"/>
          <w:szCs w:val="20"/>
        </w:rPr>
      </w:pPr>
      <w:proofErr w:type="gramStart"/>
      <w:r>
        <w:rPr>
          <w:rFonts w:ascii="Book Antiqua" w:eastAsia="Book Antiqua" w:hAnsi="Book Antiqua" w:cs="Book Antiqua"/>
          <w:spacing w:val="-2"/>
          <w:sz w:val="20"/>
          <w:szCs w:val="20"/>
        </w:rPr>
        <w:t>ou</w:t>
      </w:r>
      <w:proofErr w:type="gramEnd"/>
    </w:p>
    <w:p w:rsidR="00764E09" w:rsidRDefault="001B3DA5">
      <w:pPr>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(exclusivamente</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para</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microempresas</w:t>
      </w:r>
      <w:r w:rsidR="00504E2D">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empresas</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pequeno</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porte</w:t>
      </w:r>
      <w:r w:rsidR="00504E2D">
        <w:rPr>
          <w:rFonts w:ascii="Book Antiqua" w:eastAsia="Book Antiqua" w:hAnsi="Book Antiqua" w:cs="Book Antiqua"/>
          <w:spacing w:val="-1"/>
          <w:sz w:val="20"/>
          <w:szCs w:val="20"/>
        </w:rPr>
        <w:t xml:space="preserve"> e microempreendedor </w:t>
      </w:r>
      <w:proofErr w:type="gramStart"/>
      <w:r w:rsidR="00504E2D">
        <w:rPr>
          <w:rFonts w:ascii="Book Antiqua" w:eastAsia="Book Antiqua" w:hAnsi="Book Antiqua" w:cs="Book Antiqua"/>
          <w:spacing w:val="-1"/>
          <w:sz w:val="20"/>
          <w:szCs w:val="20"/>
        </w:rPr>
        <w:t>individual</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beneficiárias</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Pr>
          <w:rFonts w:ascii="Book Antiqua" w:eastAsia="Book Antiqua" w:hAnsi="Book Antiqua" w:cs="Book Antiqua"/>
          <w:sz w:val="20"/>
          <w:szCs w:val="20"/>
        </w:rPr>
        <w:t xml:space="preserve"> Lei</w:t>
      </w:r>
      <w:r w:rsidR="00700B1A">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Complementar</w:t>
      </w:r>
      <w:proofErr w:type="gramEnd"/>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nº</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123/06</w:t>
      </w:r>
      <w:r w:rsidR="00504E2D">
        <w:rPr>
          <w:rFonts w:ascii="Book Antiqua" w:eastAsia="Book Antiqua" w:hAnsi="Book Antiqua" w:cs="Book Antiqua"/>
          <w:spacing w:val="-1"/>
          <w:sz w:val="20"/>
          <w:szCs w:val="20"/>
        </w:rPr>
        <w:t>)</w:t>
      </w:r>
    </w:p>
    <w:p w:rsidR="00764E09" w:rsidRDefault="00764E09">
      <w:pPr>
        <w:spacing w:after="0"/>
        <w:ind w:right="-1"/>
        <w:jc w:val="both"/>
        <w:rPr>
          <w:rFonts w:ascii="Book Antiqua" w:eastAsia="Book Antiqua" w:hAnsi="Book Antiqua" w:cs="Book Antiqua"/>
          <w:sz w:val="20"/>
          <w:szCs w:val="20"/>
        </w:rPr>
      </w:pPr>
    </w:p>
    <w:p w:rsidR="00764E09" w:rsidRDefault="001B3DA5">
      <w:pPr>
        <w:tabs>
          <w:tab w:val="left" w:pos="1128"/>
        </w:tabs>
        <w:spacing w:after="0"/>
        <w:ind w:right="-1"/>
        <w:jc w:val="both"/>
        <w:rPr>
          <w:rFonts w:ascii="Book Antiqua" w:eastAsia="Book Antiqua" w:hAnsi="Book Antiqua" w:cs="Book Antiqua"/>
          <w:sz w:val="20"/>
          <w:szCs w:val="20"/>
        </w:rPr>
      </w:pPr>
      <w:proofErr w:type="gramStart"/>
      <w:r>
        <w:rPr>
          <w:rFonts w:ascii="Book Antiqua" w:eastAsia="Book Antiqua" w:hAnsi="Book Antiqua" w:cs="Book Antiqua"/>
          <w:sz w:val="20"/>
          <w:szCs w:val="20"/>
        </w:rPr>
        <w:t xml:space="preserve">(      </w:t>
      </w:r>
      <w:proofErr w:type="gramEnd"/>
      <w:r>
        <w:rPr>
          <w:rFonts w:ascii="Book Antiqua" w:eastAsia="Book Antiqua" w:hAnsi="Book Antiqua" w:cs="Book Antiqua"/>
          <w:sz w:val="20"/>
          <w:szCs w:val="20"/>
        </w:rPr>
        <w:t>)o pleno</w:t>
      </w:r>
      <w:r w:rsidR="00700B1A">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conhecimento</w:t>
      </w:r>
      <w:r>
        <w:rPr>
          <w:rFonts w:ascii="Book Antiqua" w:eastAsia="Book Antiqua" w:hAnsi="Book Antiqua" w:cs="Book Antiqua"/>
          <w:sz w:val="20"/>
          <w:szCs w:val="20"/>
        </w:rPr>
        <w:t xml:space="preserve"> e</w:t>
      </w:r>
      <w:r w:rsidR="00700B1A">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atendimento</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às</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exigências</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habilitação,</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ressalvada,</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na</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formado</w:t>
      </w:r>
      <w:r>
        <w:rPr>
          <w:rFonts w:ascii="Book Antiqua" w:eastAsia="Book Antiqua" w:hAnsi="Book Antiqua" w:cs="Book Antiqua"/>
          <w:sz w:val="20"/>
          <w:szCs w:val="20"/>
        </w:rPr>
        <w:t xml:space="preserve"> §1º</w:t>
      </w:r>
      <w:r w:rsidR="00700B1A">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do</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art.</w:t>
      </w:r>
      <w:r>
        <w:rPr>
          <w:rFonts w:ascii="Book Antiqua" w:eastAsia="Book Antiqua" w:hAnsi="Book Antiqua" w:cs="Book Antiqua"/>
          <w:spacing w:val="1"/>
          <w:sz w:val="20"/>
          <w:szCs w:val="20"/>
        </w:rPr>
        <w:t>43</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da</w:t>
      </w:r>
      <w:r>
        <w:rPr>
          <w:rFonts w:ascii="Book Antiqua" w:eastAsia="Book Antiqua" w:hAnsi="Book Antiqua" w:cs="Book Antiqua"/>
          <w:sz w:val="20"/>
          <w:szCs w:val="20"/>
        </w:rPr>
        <w:t xml:space="preserve"> Lei</w:t>
      </w:r>
      <w:r w:rsidR="00700B1A">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complementar</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nº</w:t>
      </w:r>
      <w:r>
        <w:rPr>
          <w:rFonts w:ascii="Book Antiqua" w:eastAsia="Book Antiqua" w:hAnsi="Book Antiqua" w:cs="Book Antiqua"/>
          <w:spacing w:val="-1"/>
          <w:sz w:val="20"/>
          <w:szCs w:val="20"/>
        </w:rPr>
        <w:t>123/06,</w:t>
      </w:r>
      <w:r w:rsidR="00700B1A">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 xml:space="preserve">a </w:t>
      </w:r>
      <w:r>
        <w:rPr>
          <w:rFonts w:ascii="Book Antiqua" w:eastAsia="Book Antiqua" w:hAnsi="Book Antiqua" w:cs="Book Antiqua"/>
          <w:spacing w:val="-2"/>
          <w:sz w:val="20"/>
          <w:szCs w:val="20"/>
        </w:rPr>
        <w:t>existência</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w:t>
      </w:r>
      <w:r w:rsidR="00700B1A">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 xml:space="preserve">restrição </w:t>
      </w:r>
      <w:r>
        <w:rPr>
          <w:rFonts w:ascii="Book Antiqua" w:eastAsia="Book Antiqua" w:hAnsi="Book Antiqua" w:cs="Book Antiqua"/>
          <w:spacing w:val="-1"/>
          <w:sz w:val="20"/>
          <w:szCs w:val="20"/>
        </w:rPr>
        <w:t>fiscal.</w:t>
      </w:r>
    </w:p>
    <w:p w:rsidR="00764E09" w:rsidRDefault="00764E09">
      <w:pPr>
        <w:spacing w:after="0"/>
        <w:ind w:right="-1"/>
        <w:jc w:val="both"/>
        <w:rPr>
          <w:rFonts w:ascii="Book Antiqua" w:eastAsia="Book Antiqua" w:hAnsi="Book Antiqua" w:cs="Book Antiqua"/>
          <w:sz w:val="20"/>
          <w:szCs w:val="20"/>
        </w:rPr>
      </w:pPr>
    </w:p>
    <w:p w:rsidR="00764E09" w:rsidRDefault="00764E09">
      <w:pPr>
        <w:spacing w:after="0"/>
        <w:ind w:right="-1"/>
        <w:jc w:val="both"/>
        <w:rPr>
          <w:rFonts w:ascii="Book Antiqua" w:eastAsia="Book Antiqua" w:hAnsi="Book Antiqua" w:cs="Book Antiqua"/>
          <w:sz w:val="20"/>
          <w:szCs w:val="20"/>
        </w:rPr>
      </w:pPr>
    </w:p>
    <w:p w:rsidR="00764E09" w:rsidRDefault="001B3DA5">
      <w:pPr>
        <w:tabs>
          <w:tab w:val="left" w:pos="4612"/>
          <w:tab w:val="left" w:pos="6945"/>
        </w:tabs>
        <w:spacing w:after="0"/>
        <w:ind w:right="-1"/>
        <w:jc w:val="both"/>
        <w:rPr>
          <w:rFonts w:ascii="Book Antiqua" w:eastAsia="Book Antiqua" w:hAnsi="Book Antiqua" w:cs="Book Antiqua"/>
          <w:sz w:val="20"/>
          <w:szCs w:val="20"/>
        </w:rPr>
      </w:pPr>
      <w:r>
        <w:rPr>
          <w:rFonts w:ascii="Book Antiqua" w:eastAsia="Book Antiqua" w:hAnsi="Book Antiqua" w:cs="Book Antiqua"/>
          <w:spacing w:val="-1"/>
          <w:sz w:val="20"/>
          <w:szCs w:val="20"/>
        </w:rPr>
        <w:t xml:space="preserve">Local, </w:t>
      </w:r>
      <w:r>
        <w:rPr>
          <w:rFonts w:ascii="Book Antiqua" w:eastAsia="Book Antiqua" w:hAnsi="Book Antiqua" w:cs="Book Antiqua"/>
          <w:spacing w:val="-1"/>
          <w:sz w:val="20"/>
          <w:szCs w:val="20"/>
          <w:u w:val="single"/>
        </w:rPr>
        <w:tab/>
      </w:r>
      <w:r>
        <w:rPr>
          <w:rFonts w:ascii="Book Antiqua" w:eastAsia="Book Antiqua" w:hAnsi="Book Antiqua" w:cs="Book Antiqua"/>
          <w:spacing w:val="-1"/>
          <w:sz w:val="20"/>
          <w:szCs w:val="20"/>
        </w:rPr>
        <w:t>de</w:t>
      </w:r>
      <w:r>
        <w:rPr>
          <w:rFonts w:ascii="Book Antiqua" w:eastAsia="Book Antiqua" w:hAnsi="Book Antiqua" w:cs="Book Antiqua"/>
          <w:spacing w:val="-1"/>
          <w:sz w:val="20"/>
          <w:szCs w:val="20"/>
          <w:u w:val="single"/>
        </w:rPr>
        <w:tab/>
      </w:r>
      <w:r>
        <w:rPr>
          <w:rFonts w:ascii="Book Antiqua" w:eastAsia="Book Antiqua" w:hAnsi="Book Antiqua" w:cs="Book Antiqua"/>
          <w:spacing w:val="-1"/>
          <w:sz w:val="20"/>
          <w:szCs w:val="20"/>
        </w:rPr>
        <w:t>de</w:t>
      </w:r>
      <w:r>
        <w:rPr>
          <w:rFonts w:ascii="Book Antiqua" w:eastAsia="Book Antiqua" w:hAnsi="Book Antiqua" w:cs="Book Antiqua"/>
          <w:sz w:val="20"/>
          <w:szCs w:val="20"/>
        </w:rPr>
        <w:t>20__.</w:t>
      </w:r>
    </w:p>
    <w:p w:rsidR="00764E09" w:rsidRDefault="00764E09">
      <w:pPr>
        <w:spacing w:after="0"/>
        <w:ind w:right="-1"/>
        <w:jc w:val="both"/>
        <w:rPr>
          <w:rFonts w:ascii="Book Antiqua" w:eastAsia="Book Antiqua" w:hAnsi="Book Antiqua" w:cs="Book Antiqua"/>
          <w:sz w:val="20"/>
          <w:szCs w:val="20"/>
        </w:rPr>
      </w:pPr>
    </w:p>
    <w:p w:rsidR="00764E09" w:rsidRDefault="001B3DA5">
      <w:pPr>
        <w:tabs>
          <w:tab w:val="left" w:pos="8334"/>
        </w:tabs>
        <w:spacing w:after="0"/>
        <w:ind w:right="-1"/>
        <w:jc w:val="both"/>
        <w:rPr>
          <w:rFonts w:ascii="Book Antiqua" w:eastAsia="Book Antiqua" w:hAnsi="Book Antiqua" w:cs="Book Antiqua"/>
          <w:sz w:val="20"/>
          <w:szCs w:val="20"/>
        </w:rPr>
      </w:pPr>
      <w:proofErr w:type="spellStart"/>
      <w:proofErr w:type="gramStart"/>
      <w:r>
        <w:rPr>
          <w:rFonts w:ascii="Book Antiqua" w:eastAsia="Book Antiqua" w:hAnsi="Book Antiqua" w:cs="Book Antiqua"/>
          <w:spacing w:val="-2"/>
          <w:sz w:val="20"/>
          <w:szCs w:val="20"/>
        </w:rPr>
        <w:t>RazãoSocial</w:t>
      </w:r>
      <w:proofErr w:type="spellEnd"/>
      <w:proofErr w:type="gramEnd"/>
    </w:p>
    <w:p w:rsidR="00764E09" w:rsidRDefault="001B3DA5">
      <w:pPr>
        <w:spacing w:after="0"/>
        <w:ind w:right="-1"/>
        <w:jc w:val="both"/>
        <w:rPr>
          <w:rFonts w:ascii="Book Antiqua" w:eastAsia="Book Antiqua" w:hAnsi="Book Antiqua" w:cs="Book Antiqua"/>
          <w:sz w:val="20"/>
          <w:szCs w:val="20"/>
        </w:rPr>
      </w:pPr>
      <w:r>
        <w:rPr>
          <w:rFonts w:ascii="Book Antiqua" w:eastAsia="Book Antiqua" w:hAnsi="Book Antiqua" w:cs="Book Antiqua"/>
          <w:b/>
          <w:spacing w:val="-3"/>
          <w:sz w:val="20"/>
          <w:szCs w:val="20"/>
        </w:rPr>
        <w:t>CNPJ</w:t>
      </w:r>
    </w:p>
    <w:p w:rsidR="00764E09" w:rsidRDefault="001B3DA5">
      <w:pPr>
        <w:spacing w:after="0"/>
        <w:jc w:val="center"/>
        <w:rPr>
          <w:rFonts w:ascii="Book Antiqua" w:eastAsia="Book Antiqua" w:hAnsi="Book Antiqua" w:cs="Book Antiqua"/>
          <w:spacing w:val="-2"/>
          <w:sz w:val="20"/>
          <w:szCs w:val="20"/>
        </w:rPr>
      </w:pPr>
      <w:r>
        <w:rPr>
          <w:rFonts w:ascii="Book Antiqua" w:eastAsia="Book Antiqua" w:hAnsi="Book Antiqua" w:cs="Book Antiqua"/>
          <w:b/>
          <w:spacing w:val="-2"/>
          <w:sz w:val="20"/>
          <w:szCs w:val="20"/>
        </w:rPr>
        <w:t>(nome, carimbo</w:t>
      </w:r>
      <w:r w:rsidR="00700B1A">
        <w:rPr>
          <w:rFonts w:ascii="Book Antiqua" w:eastAsia="Book Antiqua" w:hAnsi="Book Antiqua" w:cs="Book Antiqua"/>
          <w:b/>
          <w:spacing w:val="-2"/>
          <w:sz w:val="20"/>
          <w:szCs w:val="20"/>
        </w:rPr>
        <w:t xml:space="preserve"> </w:t>
      </w:r>
      <w:r>
        <w:rPr>
          <w:rFonts w:ascii="Book Antiqua" w:eastAsia="Book Antiqua" w:hAnsi="Book Antiqua" w:cs="Book Antiqua"/>
          <w:b/>
          <w:sz w:val="20"/>
          <w:szCs w:val="20"/>
        </w:rPr>
        <w:t xml:space="preserve">e </w:t>
      </w:r>
      <w:proofErr w:type="spellStart"/>
      <w:r>
        <w:rPr>
          <w:rFonts w:ascii="Book Antiqua" w:eastAsia="Book Antiqua" w:hAnsi="Book Antiqua" w:cs="Book Antiqua"/>
          <w:b/>
          <w:spacing w:val="-2"/>
          <w:sz w:val="20"/>
          <w:szCs w:val="20"/>
        </w:rPr>
        <w:t>assinatura</w:t>
      </w:r>
      <w:r>
        <w:rPr>
          <w:rFonts w:ascii="Book Antiqua" w:eastAsia="Book Antiqua" w:hAnsi="Book Antiqua" w:cs="Book Antiqua"/>
          <w:b/>
          <w:sz w:val="20"/>
          <w:szCs w:val="20"/>
        </w:rPr>
        <w:t>do</w:t>
      </w:r>
      <w:proofErr w:type="spellEnd"/>
      <w:r>
        <w:rPr>
          <w:rFonts w:ascii="Book Antiqua" w:eastAsia="Book Antiqua" w:hAnsi="Book Antiqua" w:cs="Book Antiqua"/>
          <w:b/>
          <w:spacing w:val="-2"/>
          <w:sz w:val="20"/>
          <w:szCs w:val="20"/>
        </w:rPr>
        <w:t xml:space="preserve"> representante</w:t>
      </w:r>
      <w:r w:rsidR="00700B1A">
        <w:rPr>
          <w:rFonts w:ascii="Book Antiqua" w:eastAsia="Book Antiqua" w:hAnsi="Book Antiqua" w:cs="Book Antiqua"/>
          <w:b/>
          <w:spacing w:val="-2"/>
          <w:sz w:val="20"/>
          <w:szCs w:val="20"/>
        </w:rPr>
        <w:t xml:space="preserve"> </w:t>
      </w:r>
      <w:r>
        <w:rPr>
          <w:rFonts w:ascii="Book Antiqua" w:eastAsia="Book Antiqua" w:hAnsi="Book Antiqua" w:cs="Book Antiqua"/>
          <w:b/>
          <w:spacing w:val="-1"/>
          <w:sz w:val="20"/>
          <w:szCs w:val="20"/>
        </w:rPr>
        <w:t>legal</w:t>
      </w:r>
      <w:r w:rsidR="00700B1A">
        <w:rPr>
          <w:rFonts w:ascii="Book Antiqua" w:eastAsia="Book Antiqua" w:hAnsi="Book Antiqua" w:cs="Book Antiqua"/>
          <w:b/>
          <w:spacing w:val="-1"/>
          <w:sz w:val="20"/>
          <w:szCs w:val="20"/>
        </w:rPr>
        <w:t xml:space="preserve"> </w:t>
      </w:r>
      <w:r>
        <w:rPr>
          <w:rFonts w:ascii="Book Antiqua" w:eastAsia="Book Antiqua" w:hAnsi="Book Antiqua" w:cs="Book Antiqua"/>
          <w:b/>
          <w:sz w:val="20"/>
          <w:szCs w:val="20"/>
        </w:rPr>
        <w:t xml:space="preserve">da </w:t>
      </w:r>
      <w:r>
        <w:rPr>
          <w:rFonts w:ascii="Book Antiqua" w:eastAsia="Book Antiqua" w:hAnsi="Book Antiqua" w:cs="Book Antiqua"/>
          <w:b/>
          <w:spacing w:val="-2"/>
          <w:sz w:val="20"/>
          <w:szCs w:val="20"/>
        </w:rPr>
        <w:t>empresa</w:t>
      </w:r>
    </w:p>
    <w:p w:rsidR="00764E09" w:rsidRDefault="001B3DA5">
      <w:pPr>
        <w:spacing w:after="0"/>
        <w:jc w:val="center"/>
        <w:rPr>
          <w:rFonts w:ascii="Book Antiqua" w:eastAsia="Times New Roman" w:hAnsi="Book Antiqua"/>
          <w:sz w:val="20"/>
          <w:szCs w:val="20"/>
          <w:lang w:eastAsia="pt-BR"/>
        </w:rPr>
      </w:pPr>
      <w:r>
        <w:rPr>
          <w:rFonts w:ascii="Book Antiqua" w:eastAsia="Book Antiqua" w:hAnsi="Book Antiqua" w:cs="Book Antiqua"/>
          <w:spacing w:val="-2"/>
          <w:sz w:val="20"/>
          <w:szCs w:val="20"/>
        </w:rPr>
        <w:br w:type="page"/>
      </w:r>
    </w:p>
    <w:p w:rsidR="00764E09" w:rsidRDefault="00764E09">
      <w:pPr>
        <w:tabs>
          <w:tab w:val="left" w:pos="284"/>
        </w:tabs>
        <w:spacing w:after="0"/>
        <w:jc w:val="center"/>
        <w:rPr>
          <w:rFonts w:ascii="Book Antiqua" w:hAnsi="Book Antiqua"/>
          <w:sz w:val="20"/>
          <w:szCs w:val="20"/>
          <w:lang w:eastAsia="pt-BR"/>
        </w:rPr>
      </w:pPr>
    </w:p>
    <w:p w:rsidR="00764E09" w:rsidRDefault="00764E09">
      <w:pPr>
        <w:spacing w:after="0"/>
        <w:jc w:val="center"/>
        <w:rPr>
          <w:rFonts w:ascii="Book Antiqua" w:eastAsia="Times New Roman" w:hAnsi="Book Antiqua"/>
          <w:b/>
          <w:bCs/>
          <w:sz w:val="20"/>
          <w:szCs w:val="20"/>
          <w:lang w:eastAsia="pt-BR"/>
        </w:rPr>
      </w:pPr>
    </w:p>
    <w:p w:rsidR="00764E09" w:rsidRPr="00637BB8" w:rsidRDefault="001B3DA5">
      <w:pPr>
        <w:spacing w:after="0"/>
        <w:jc w:val="center"/>
        <w:rPr>
          <w:rFonts w:ascii="Book Antiqua" w:eastAsia="Book Antiqua" w:hAnsi="Book Antiqua" w:cs="Book Antiqua"/>
          <w:b/>
          <w:sz w:val="20"/>
          <w:szCs w:val="20"/>
        </w:rPr>
      </w:pPr>
      <w:r w:rsidRPr="00637BB8">
        <w:rPr>
          <w:rFonts w:ascii="Book Antiqua" w:eastAsia="Book Antiqua" w:hAnsi="Book Antiqua" w:cs="Book Antiqua"/>
          <w:b/>
          <w:spacing w:val="-2"/>
          <w:sz w:val="20"/>
          <w:szCs w:val="20"/>
        </w:rPr>
        <w:t>ANEXO</w:t>
      </w:r>
      <w:r w:rsidRPr="00637BB8">
        <w:rPr>
          <w:rFonts w:ascii="Book Antiqua" w:eastAsia="Book Antiqua" w:hAnsi="Book Antiqua" w:cs="Book Antiqua"/>
          <w:b/>
          <w:sz w:val="20"/>
          <w:szCs w:val="20"/>
        </w:rPr>
        <w:t>VI</w:t>
      </w:r>
    </w:p>
    <w:p w:rsidR="00764E09" w:rsidRPr="00637BB8" w:rsidRDefault="00764E09">
      <w:pPr>
        <w:spacing w:after="0"/>
        <w:jc w:val="center"/>
        <w:rPr>
          <w:rFonts w:ascii="Book Antiqua" w:eastAsia="Book Antiqua" w:hAnsi="Book Antiqua" w:cs="Book Antiqua"/>
          <w:b/>
          <w:spacing w:val="-1"/>
          <w:sz w:val="20"/>
          <w:szCs w:val="20"/>
        </w:rPr>
      </w:pPr>
    </w:p>
    <w:p w:rsidR="00764E09" w:rsidRPr="00637BB8" w:rsidRDefault="001B3DA5">
      <w:pPr>
        <w:spacing w:after="0"/>
        <w:jc w:val="center"/>
        <w:rPr>
          <w:rFonts w:ascii="Book Antiqua" w:eastAsia="Book Antiqua" w:hAnsi="Book Antiqua" w:cs="Book Antiqua"/>
          <w:b/>
          <w:spacing w:val="-2"/>
          <w:sz w:val="20"/>
          <w:szCs w:val="20"/>
        </w:rPr>
      </w:pPr>
      <w:r w:rsidRPr="00637BB8">
        <w:rPr>
          <w:rFonts w:ascii="Book Antiqua" w:eastAsia="Book Antiqua" w:hAnsi="Book Antiqua" w:cs="Book Antiqua"/>
          <w:b/>
          <w:spacing w:val="-1"/>
          <w:sz w:val="20"/>
          <w:szCs w:val="20"/>
        </w:rPr>
        <w:t>MODELO</w:t>
      </w:r>
      <w:r w:rsidR="00700B1A">
        <w:rPr>
          <w:rFonts w:ascii="Book Antiqua" w:eastAsia="Book Antiqua" w:hAnsi="Book Antiqua" w:cs="Book Antiqua"/>
          <w:b/>
          <w:spacing w:val="-1"/>
          <w:sz w:val="20"/>
          <w:szCs w:val="20"/>
        </w:rPr>
        <w:t xml:space="preserve"> </w:t>
      </w:r>
      <w:r w:rsidRPr="00637BB8">
        <w:rPr>
          <w:rFonts w:ascii="Book Antiqua" w:eastAsia="Book Antiqua" w:hAnsi="Book Antiqua" w:cs="Book Antiqua"/>
          <w:b/>
          <w:spacing w:val="-1"/>
          <w:sz w:val="20"/>
          <w:szCs w:val="20"/>
        </w:rPr>
        <w:t>DE</w:t>
      </w:r>
      <w:r w:rsidR="00700B1A">
        <w:rPr>
          <w:rFonts w:ascii="Book Antiqua" w:eastAsia="Book Antiqua" w:hAnsi="Book Antiqua" w:cs="Book Antiqua"/>
          <w:b/>
          <w:spacing w:val="-1"/>
          <w:sz w:val="20"/>
          <w:szCs w:val="20"/>
        </w:rPr>
        <w:t xml:space="preserve"> </w:t>
      </w:r>
      <w:r w:rsidRPr="00637BB8">
        <w:rPr>
          <w:rFonts w:ascii="Book Antiqua" w:eastAsia="Book Antiqua" w:hAnsi="Book Antiqua" w:cs="Book Antiqua"/>
          <w:b/>
          <w:spacing w:val="-2"/>
          <w:sz w:val="20"/>
          <w:szCs w:val="20"/>
        </w:rPr>
        <w:t>DECLARAÇÃO</w:t>
      </w:r>
      <w:r w:rsidR="00700B1A">
        <w:rPr>
          <w:rFonts w:ascii="Book Antiqua" w:eastAsia="Book Antiqua" w:hAnsi="Book Antiqua" w:cs="Book Antiqua"/>
          <w:b/>
          <w:spacing w:val="-2"/>
          <w:sz w:val="20"/>
          <w:szCs w:val="20"/>
        </w:rPr>
        <w:t xml:space="preserve"> </w:t>
      </w:r>
      <w:r w:rsidRPr="00637BB8">
        <w:rPr>
          <w:rFonts w:ascii="Book Antiqua" w:eastAsia="Book Antiqua" w:hAnsi="Book Antiqua" w:cs="Book Antiqua"/>
          <w:b/>
          <w:spacing w:val="-1"/>
          <w:sz w:val="20"/>
          <w:szCs w:val="20"/>
        </w:rPr>
        <w:t>DE</w:t>
      </w:r>
      <w:r w:rsidR="00700B1A">
        <w:rPr>
          <w:rFonts w:ascii="Book Antiqua" w:eastAsia="Book Antiqua" w:hAnsi="Book Antiqua" w:cs="Book Antiqua"/>
          <w:b/>
          <w:spacing w:val="-1"/>
          <w:sz w:val="20"/>
          <w:szCs w:val="20"/>
        </w:rPr>
        <w:t xml:space="preserve"> </w:t>
      </w:r>
      <w:r w:rsidRPr="00637BB8">
        <w:rPr>
          <w:rFonts w:ascii="Book Antiqua" w:eastAsia="Book Antiqua" w:hAnsi="Book Antiqua" w:cs="Book Antiqua"/>
          <w:b/>
          <w:spacing w:val="-2"/>
          <w:sz w:val="20"/>
          <w:szCs w:val="20"/>
        </w:rPr>
        <w:t>INEXISTÊNCIA</w:t>
      </w:r>
      <w:r w:rsidR="00700B1A">
        <w:rPr>
          <w:rFonts w:ascii="Book Antiqua" w:eastAsia="Book Antiqua" w:hAnsi="Book Antiqua" w:cs="Book Antiqua"/>
          <w:b/>
          <w:spacing w:val="-2"/>
          <w:sz w:val="20"/>
          <w:szCs w:val="20"/>
        </w:rPr>
        <w:t xml:space="preserve"> </w:t>
      </w:r>
      <w:r w:rsidRPr="00637BB8">
        <w:rPr>
          <w:rFonts w:ascii="Book Antiqua" w:eastAsia="Book Antiqua" w:hAnsi="Book Antiqua" w:cs="Book Antiqua"/>
          <w:b/>
          <w:spacing w:val="1"/>
          <w:sz w:val="20"/>
          <w:szCs w:val="20"/>
        </w:rPr>
        <w:t>DE</w:t>
      </w:r>
      <w:r w:rsidR="00700B1A">
        <w:rPr>
          <w:rFonts w:ascii="Book Antiqua" w:eastAsia="Book Antiqua" w:hAnsi="Book Antiqua" w:cs="Book Antiqua"/>
          <w:b/>
          <w:spacing w:val="1"/>
          <w:sz w:val="20"/>
          <w:szCs w:val="20"/>
        </w:rPr>
        <w:t xml:space="preserve"> </w:t>
      </w:r>
      <w:r w:rsidRPr="00637BB8">
        <w:rPr>
          <w:rFonts w:ascii="Book Antiqua" w:eastAsia="Book Antiqua" w:hAnsi="Book Antiqua" w:cs="Book Antiqua"/>
          <w:b/>
          <w:spacing w:val="-2"/>
          <w:sz w:val="20"/>
          <w:szCs w:val="20"/>
        </w:rPr>
        <w:t>MENOR</w:t>
      </w:r>
    </w:p>
    <w:p w:rsidR="00764E09" w:rsidRDefault="00764E09">
      <w:pPr>
        <w:spacing w:after="0"/>
        <w:jc w:val="center"/>
        <w:rPr>
          <w:rFonts w:ascii="Book Antiqua" w:eastAsia="Book Antiqua" w:hAnsi="Book Antiqua" w:cs="Book Antiqua"/>
          <w:spacing w:val="-2"/>
          <w:sz w:val="20"/>
          <w:szCs w:val="20"/>
        </w:rPr>
      </w:pPr>
    </w:p>
    <w:p w:rsidR="00764E09" w:rsidRDefault="00764E09">
      <w:pPr>
        <w:spacing w:after="0"/>
        <w:jc w:val="center"/>
        <w:rPr>
          <w:rFonts w:ascii="Book Antiqua" w:eastAsia="Book Antiqua" w:hAnsi="Book Antiqua" w:cs="Book Antiqua"/>
          <w:spacing w:val="-2"/>
          <w:sz w:val="20"/>
          <w:szCs w:val="20"/>
        </w:rPr>
      </w:pPr>
    </w:p>
    <w:p w:rsidR="00764E09" w:rsidRDefault="00764E09">
      <w:pPr>
        <w:spacing w:after="0"/>
        <w:ind w:right="-1"/>
        <w:jc w:val="both"/>
        <w:rPr>
          <w:rFonts w:ascii="Book Antiqua" w:eastAsia="Book Antiqua" w:hAnsi="Book Antiqua" w:cs="Book Antiqua"/>
          <w:sz w:val="20"/>
          <w:szCs w:val="20"/>
        </w:rPr>
      </w:pPr>
    </w:p>
    <w:p w:rsidR="00764E09" w:rsidRDefault="001B3DA5" w:rsidP="00637BB8">
      <w:pPr>
        <w:spacing w:after="0"/>
        <w:ind w:right="-1"/>
        <w:jc w:val="both"/>
        <w:rPr>
          <w:rFonts w:ascii="Book Antiqua" w:eastAsia="Book Antiqua" w:hAnsi="Book Antiqua" w:cs="Book Antiqua"/>
          <w:sz w:val="20"/>
          <w:szCs w:val="20"/>
        </w:rPr>
      </w:pPr>
      <w:r>
        <w:rPr>
          <w:rFonts w:ascii="Book Antiqua" w:eastAsia="Book Antiqua" w:hAnsi="Book Antiqua" w:cs="Book Antiqua"/>
          <w:spacing w:val="-2"/>
          <w:sz w:val="20"/>
          <w:szCs w:val="20"/>
        </w:rPr>
        <w:t>(Identificação</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completa</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do</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representante</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licitante),</w:t>
      </w:r>
      <w:r w:rsidR="00700B1A">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como</w:t>
      </w:r>
      <w:r w:rsidR="00700B1A">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representante</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devidamente</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constituído</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(Identificação</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completa</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da</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licitante)</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doravante</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denominado</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(Licitante)</w:t>
      </w:r>
      <w:r>
        <w:rPr>
          <w:rFonts w:ascii="Book Antiqua" w:eastAsia="Book Antiqua" w:hAnsi="Book Antiqua" w:cs="Book Antiqua"/>
          <w:spacing w:val="11"/>
          <w:sz w:val="20"/>
          <w:szCs w:val="20"/>
        </w:rPr>
        <w:t xml:space="preserve">, </w:t>
      </w:r>
      <w:r>
        <w:rPr>
          <w:rFonts w:ascii="Book Antiqua" w:eastAsia="Book Antiqua" w:hAnsi="Book Antiqua" w:cs="Book Antiqua"/>
          <w:spacing w:val="-3"/>
          <w:sz w:val="20"/>
          <w:szCs w:val="20"/>
        </w:rPr>
        <w:t>d</w:t>
      </w:r>
      <w:r>
        <w:rPr>
          <w:rFonts w:ascii="Book Antiqua" w:eastAsia="Book Antiqua" w:hAnsi="Book Antiqua" w:cs="Book Antiqua"/>
          <w:spacing w:val="-1"/>
          <w:sz w:val="20"/>
          <w:szCs w:val="20"/>
        </w:rPr>
        <w:t>eclaramos,</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sob</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as</w:t>
      </w:r>
      <w:r w:rsidR="00700B1A">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penas</w:t>
      </w:r>
      <w:r w:rsidR="00700B1A">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d</w:t>
      </w:r>
      <w:r w:rsidR="00637BB8">
        <w:rPr>
          <w:rFonts w:ascii="Book Antiqua" w:eastAsia="Book Antiqua" w:hAnsi="Book Antiqua" w:cs="Book Antiqua"/>
          <w:spacing w:val="-1"/>
          <w:sz w:val="20"/>
          <w:szCs w:val="20"/>
        </w:rPr>
        <w:t xml:space="preserve">a </w:t>
      </w:r>
      <w:r>
        <w:rPr>
          <w:rFonts w:ascii="Book Antiqua" w:eastAsia="Book Antiqua" w:hAnsi="Book Antiqua" w:cs="Book Antiqua"/>
          <w:spacing w:val="-2"/>
          <w:sz w:val="20"/>
          <w:szCs w:val="20"/>
        </w:rPr>
        <w:t>lei,</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em</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atendimento</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ao</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quanto</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previsto</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no</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inciso</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XXXIII</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do</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art.</w:t>
      </w:r>
      <w:proofErr w:type="spellStart"/>
      <w:r>
        <w:rPr>
          <w:rFonts w:ascii="Book Antiqua" w:eastAsia="Book Antiqua" w:hAnsi="Book Antiqua" w:cs="Book Antiqua"/>
          <w:spacing w:val="1"/>
          <w:sz w:val="20"/>
          <w:szCs w:val="20"/>
        </w:rPr>
        <w:t>7ºda</w:t>
      </w:r>
      <w:proofErr w:type="spellEnd"/>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Constituição</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Federal,</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para</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os</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fins</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do</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disposto</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no</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inciso</w:t>
      </w:r>
      <w:r w:rsidR="00700B1A">
        <w:rPr>
          <w:rFonts w:ascii="Book Antiqua" w:eastAsia="Book Antiqua" w:hAnsi="Book Antiqua" w:cs="Book Antiqua"/>
          <w:spacing w:val="-2"/>
          <w:sz w:val="20"/>
          <w:szCs w:val="20"/>
        </w:rPr>
        <w:t xml:space="preserve"> </w:t>
      </w:r>
      <w:r>
        <w:rPr>
          <w:rFonts w:ascii="Book Antiqua" w:eastAsia="Book Antiqua" w:hAnsi="Book Antiqua" w:cs="Book Antiqua"/>
          <w:sz w:val="20"/>
          <w:szCs w:val="20"/>
        </w:rPr>
        <w:t>V</w:t>
      </w:r>
      <w:r w:rsidR="00700B1A">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do</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art.27da</w:t>
      </w:r>
      <w:r w:rsidR="00700B1A">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Lei</w:t>
      </w:r>
      <w:r w:rsidR="00700B1A">
        <w:rPr>
          <w:rFonts w:ascii="Book Antiqua" w:eastAsia="Book Antiqua" w:hAnsi="Book Antiqua" w:cs="Book Antiqua"/>
          <w:sz w:val="20"/>
          <w:szCs w:val="20"/>
        </w:rPr>
        <w:t xml:space="preserve"> </w:t>
      </w:r>
      <w:r>
        <w:rPr>
          <w:rFonts w:ascii="Book Antiqua" w:eastAsia="Book Antiqua" w:hAnsi="Book Antiqua" w:cs="Book Antiqua"/>
          <w:spacing w:val="-2"/>
          <w:sz w:val="20"/>
          <w:szCs w:val="20"/>
        </w:rPr>
        <w:t>Federal</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nº</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8.666/93,</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que</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2"/>
          <w:sz w:val="20"/>
          <w:szCs w:val="20"/>
        </w:rPr>
        <w:t>não</w:t>
      </w:r>
      <w:r w:rsidR="00700B1A">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empregamos</w:t>
      </w:r>
      <w:r w:rsidR="00700B1A">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menor</w:t>
      </w:r>
      <w:r w:rsidR="00700B1A">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de</w:t>
      </w:r>
      <w:r w:rsidR="00700B1A">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18</w:t>
      </w:r>
      <w:r w:rsidR="00700B1A">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anos</w:t>
      </w:r>
      <w:r w:rsidR="00700B1A">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em</w:t>
      </w:r>
      <w:r w:rsidR="00263128">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trabalho</w:t>
      </w:r>
      <w:r w:rsidR="00263128">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noturno,</w:t>
      </w:r>
      <w:r w:rsidR="00263128">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perigoso</w:t>
      </w:r>
      <w:r w:rsidR="00263128">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ou</w:t>
      </w:r>
      <w:r w:rsidR="00263128">
        <w:rPr>
          <w:rFonts w:ascii="Book Antiqua" w:eastAsia="Book Antiqua" w:hAnsi="Book Antiqua" w:cs="Book Antiqua"/>
          <w:spacing w:val="1"/>
          <w:sz w:val="20"/>
          <w:szCs w:val="20"/>
        </w:rPr>
        <w:t xml:space="preserve"> </w:t>
      </w:r>
      <w:r>
        <w:rPr>
          <w:rFonts w:ascii="Book Antiqua" w:eastAsia="Book Antiqua" w:hAnsi="Book Antiqua" w:cs="Book Antiqua"/>
          <w:spacing w:val="-2"/>
          <w:sz w:val="20"/>
          <w:szCs w:val="20"/>
        </w:rPr>
        <w:t>insalubre,</w:t>
      </w:r>
    </w:p>
    <w:p w:rsidR="00764E09" w:rsidRDefault="00764E09">
      <w:pPr>
        <w:spacing w:after="0"/>
        <w:ind w:right="-1"/>
        <w:jc w:val="both"/>
        <w:rPr>
          <w:rFonts w:ascii="Book Antiqua" w:eastAsia="Book Antiqua" w:hAnsi="Book Antiqua" w:cs="Book Antiqua"/>
          <w:sz w:val="20"/>
          <w:szCs w:val="20"/>
        </w:rPr>
      </w:pPr>
    </w:p>
    <w:p w:rsidR="00764E09" w:rsidRDefault="001B3DA5">
      <w:pPr>
        <w:spacing w:after="0"/>
        <w:ind w:right="-1"/>
        <w:jc w:val="both"/>
        <w:rPr>
          <w:rFonts w:ascii="Book Antiqua" w:eastAsia="Book Antiqua" w:hAnsi="Book Antiqua" w:cs="Book Antiqua"/>
          <w:sz w:val="20"/>
          <w:szCs w:val="20"/>
        </w:rPr>
      </w:pPr>
      <w:proofErr w:type="gramStart"/>
      <w:r>
        <w:rPr>
          <w:rFonts w:ascii="Book Antiqua" w:eastAsia="Book Antiqua" w:hAnsi="Book Antiqua" w:cs="Book Antiqua"/>
          <w:sz w:val="20"/>
          <w:szCs w:val="20"/>
        </w:rPr>
        <w:t xml:space="preserve">(  </w:t>
      </w:r>
      <w:proofErr w:type="gramEnd"/>
      <w:r>
        <w:rPr>
          <w:rFonts w:ascii="Book Antiqua" w:eastAsia="Book Antiqua" w:hAnsi="Book Antiqua" w:cs="Book Antiqua"/>
          <w:sz w:val="20"/>
          <w:szCs w:val="20"/>
        </w:rPr>
        <w:t>)nem</w:t>
      </w:r>
      <w:r w:rsidR="00263128">
        <w:rPr>
          <w:rFonts w:ascii="Book Antiqua" w:eastAsia="Book Antiqua" w:hAnsi="Book Antiqua" w:cs="Book Antiqua"/>
          <w:sz w:val="20"/>
          <w:szCs w:val="20"/>
        </w:rPr>
        <w:t xml:space="preserve"> </w:t>
      </w:r>
      <w:r>
        <w:rPr>
          <w:rFonts w:ascii="Book Antiqua" w:eastAsia="Book Antiqua" w:hAnsi="Book Antiqua" w:cs="Book Antiqua"/>
          <w:spacing w:val="-1"/>
          <w:sz w:val="20"/>
          <w:szCs w:val="20"/>
        </w:rPr>
        <w:t>menor</w:t>
      </w:r>
      <w:r w:rsidR="00263128">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w:t>
      </w:r>
      <w:r w:rsidR="00263128">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16</w:t>
      </w:r>
      <w:r w:rsidR="00263128">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anos.</w:t>
      </w:r>
    </w:p>
    <w:p w:rsidR="00764E09" w:rsidRDefault="001B3DA5">
      <w:pPr>
        <w:spacing w:after="0"/>
        <w:ind w:right="-1"/>
        <w:jc w:val="both"/>
        <w:rPr>
          <w:rFonts w:ascii="Book Antiqua" w:eastAsia="Book Antiqua" w:hAnsi="Book Antiqua" w:cs="Book Antiqua"/>
          <w:sz w:val="20"/>
          <w:szCs w:val="20"/>
        </w:rPr>
      </w:pPr>
      <w:proofErr w:type="gramStart"/>
      <w:r>
        <w:rPr>
          <w:rFonts w:ascii="Book Antiqua" w:eastAsia="Book Antiqua" w:hAnsi="Book Antiqua" w:cs="Book Antiqua"/>
          <w:sz w:val="20"/>
          <w:szCs w:val="20"/>
        </w:rPr>
        <w:t xml:space="preserve">(  </w:t>
      </w:r>
      <w:proofErr w:type="gramEnd"/>
      <w:r>
        <w:rPr>
          <w:rFonts w:ascii="Book Antiqua" w:eastAsia="Book Antiqua" w:hAnsi="Book Antiqua" w:cs="Book Antiqua"/>
          <w:sz w:val="20"/>
          <w:szCs w:val="20"/>
        </w:rPr>
        <w:t>)nem</w:t>
      </w:r>
      <w:r w:rsidR="00263128">
        <w:rPr>
          <w:rFonts w:ascii="Book Antiqua" w:eastAsia="Book Antiqua" w:hAnsi="Book Antiqua" w:cs="Book Antiqua"/>
          <w:sz w:val="20"/>
          <w:szCs w:val="20"/>
        </w:rPr>
        <w:t xml:space="preserve"> </w:t>
      </w:r>
      <w:r w:rsidR="005F7439">
        <w:rPr>
          <w:rFonts w:ascii="Book Antiqua" w:eastAsia="Book Antiqua" w:hAnsi="Book Antiqua" w:cs="Book Antiqua"/>
          <w:spacing w:val="-1"/>
          <w:sz w:val="20"/>
          <w:szCs w:val="20"/>
        </w:rPr>
        <w:t>menor d</w:t>
      </w:r>
      <w:r>
        <w:rPr>
          <w:rFonts w:ascii="Book Antiqua" w:eastAsia="Book Antiqua" w:hAnsi="Book Antiqua" w:cs="Book Antiqua"/>
          <w:spacing w:val="-1"/>
          <w:sz w:val="20"/>
          <w:szCs w:val="20"/>
        </w:rPr>
        <w:t>e16</w:t>
      </w:r>
      <w:r w:rsidR="00263128">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anos,salvo</w:t>
      </w:r>
      <w:r w:rsidR="00263128">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na</w:t>
      </w:r>
      <w:r w:rsidR="00263128">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condição</w:t>
      </w:r>
      <w:r w:rsidR="00263128">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de</w:t>
      </w:r>
      <w:r w:rsidR="00263128">
        <w:rPr>
          <w:rFonts w:ascii="Book Antiqua" w:eastAsia="Book Antiqua" w:hAnsi="Book Antiqua" w:cs="Book Antiqua"/>
          <w:spacing w:val="1"/>
          <w:sz w:val="20"/>
          <w:szCs w:val="20"/>
        </w:rPr>
        <w:t xml:space="preserve"> </w:t>
      </w:r>
      <w:r>
        <w:rPr>
          <w:rFonts w:ascii="Book Antiqua" w:eastAsia="Book Antiqua" w:hAnsi="Book Antiqua" w:cs="Book Antiqua"/>
          <w:spacing w:val="-1"/>
          <w:sz w:val="20"/>
          <w:szCs w:val="20"/>
        </w:rPr>
        <w:t>aprendiz,</w:t>
      </w:r>
      <w:r w:rsidR="00263128">
        <w:rPr>
          <w:rFonts w:ascii="Book Antiqua" w:eastAsia="Book Antiqua" w:hAnsi="Book Antiqua" w:cs="Book Antiqua"/>
          <w:spacing w:val="-1"/>
          <w:sz w:val="20"/>
          <w:szCs w:val="20"/>
        </w:rPr>
        <w:t xml:space="preserve"> </w:t>
      </w:r>
      <w:r>
        <w:rPr>
          <w:rFonts w:ascii="Book Antiqua" w:eastAsia="Book Antiqua" w:hAnsi="Book Antiqua" w:cs="Book Antiqua"/>
          <w:sz w:val="20"/>
          <w:szCs w:val="20"/>
        </w:rPr>
        <w:t xml:space="preserve">a </w:t>
      </w:r>
      <w:r>
        <w:rPr>
          <w:rFonts w:ascii="Book Antiqua" w:eastAsia="Book Antiqua" w:hAnsi="Book Antiqua" w:cs="Book Antiqua"/>
          <w:spacing w:val="-2"/>
          <w:sz w:val="20"/>
          <w:szCs w:val="20"/>
        </w:rPr>
        <w:t>partir</w:t>
      </w:r>
      <w:r w:rsidR="00263128">
        <w:rPr>
          <w:rFonts w:ascii="Book Antiqua" w:eastAsia="Book Antiqua" w:hAnsi="Book Antiqua" w:cs="Book Antiqua"/>
          <w:spacing w:val="-2"/>
          <w:sz w:val="20"/>
          <w:szCs w:val="20"/>
        </w:rPr>
        <w:t xml:space="preserve"> </w:t>
      </w:r>
      <w:r>
        <w:rPr>
          <w:rFonts w:ascii="Book Antiqua" w:eastAsia="Book Antiqua" w:hAnsi="Book Antiqua" w:cs="Book Antiqua"/>
          <w:spacing w:val="1"/>
          <w:sz w:val="20"/>
          <w:szCs w:val="20"/>
        </w:rPr>
        <w:t>de</w:t>
      </w:r>
      <w:r>
        <w:rPr>
          <w:rFonts w:ascii="Book Antiqua" w:eastAsia="Book Antiqua" w:hAnsi="Book Antiqua" w:cs="Book Antiqua"/>
          <w:spacing w:val="-1"/>
          <w:sz w:val="20"/>
          <w:szCs w:val="20"/>
        </w:rPr>
        <w:t>14anos.</w:t>
      </w:r>
    </w:p>
    <w:p w:rsidR="00764E09" w:rsidRDefault="00764E09">
      <w:pPr>
        <w:spacing w:after="0"/>
        <w:ind w:right="-1"/>
        <w:jc w:val="both"/>
        <w:rPr>
          <w:rFonts w:ascii="Book Antiqua" w:eastAsia="Book Antiqua" w:hAnsi="Book Antiqua" w:cs="Book Antiqua"/>
          <w:sz w:val="20"/>
          <w:szCs w:val="20"/>
        </w:rPr>
      </w:pPr>
    </w:p>
    <w:p w:rsidR="00764E09" w:rsidRDefault="00764E09">
      <w:pPr>
        <w:spacing w:after="0"/>
        <w:ind w:right="-1"/>
        <w:jc w:val="both"/>
        <w:rPr>
          <w:rFonts w:ascii="Book Antiqua" w:eastAsia="Book Antiqua" w:hAnsi="Book Antiqua" w:cs="Book Antiqua"/>
          <w:sz w:val="20"/>
          <w:szCs w:val="20"/>
        </w:rPr>
      </w:pPr>
    </w:p>
    <w:p w:rsidR="00764E09" w:rsidRDefault="001B3DA5">
      <w:pPr>
        <w:tabs>
          <w:tab w:val="left" w:pos="1980"/>
          <w:tab w:val="left" w:pos="4313"/>
        </w:tabs>
        <w:spacing w:after="0"/>
        <w:ind w:right="-1"/>
        <w:jc w:val="both"/>
        <w:rPr>
          <w:rFonts w:ascii="Book Antiqua" w:eastAsia="Book Antiqua" w:hAnsi="Book Antiqua" w:cs="Book Antiqua"/>
          <w:sz w:val="20"/>
          <w:szCs w:val="20"/>
        </w:rPr>
      </w:pPr>
      <w:r>
        <w:rPr>
          <w:rFonts w:ascii="Book Antiqua" w:eastAsia="Book Antiqua" w:hAnsi="Book Antiqua" w:cs="Book Antiqua"/>
          <w:spacing w:val="-1"/>
          <w:sz w:val="20"/>
          <w:szCs w:val="20"/>
        </w:rPr>
        <w:t xml:space="preserve">Local, </w:t>
      </w:r>
      <w:r>
        <w:rPr>
          <w:rFonts w:ascii="Book Antiqua" w:eastAsia="Book Antiqua" w:hAnsi="Book Antiqua" w:cs="Book Antiqua"/>
          <w:spacing w:val="-1"/>
          <w:sz w:val="20"/>
          <w:szCs w:val="20"/>
          <w:u w:val="single"/>
        </w:rPr>
        <w:tab/>
      </w:r>
      <w:r>
        <w:rPr>
          <w:rFonts w:ascii="Book Antiqua" w:eastAsia="Book Antiqua" w:hAnsi="Book Antiqua" w:cs="Book Antiqua"/>
          <w:spacing w:val="-1"/>
          <w:sz w:val="20"/>
          <w:szCs w:val="20"/>
        </w:rPr>
        <w:t>de</w:t>
      </w:r>
      <w:r>
        <w:rPr>
          <w:rFonts w:ascii="Book Antiqua" w:eastAsia="Book Antiqua" w:hAnsi="Book Antiqua" w:cs="Book Antiqua"/>
          <w:spacing w:val="-1"/>
          <w:sz w:val="20"/>
          <w:szCs w:val="20"/>
          <w:u w:val="single"/>
        </w:rPr>
        <w:tab/>
      </w:r>
      <w:r>
        <w:rPr>
          <w:rFonts w:ascii="Book Antiqua" w:eastAsia="Book Antiqua" w:hAnsi="Book Antiqua" w:cs="Book Antiqua"/>
          <w:spacing w:val="-1"/>
          <w:sz w:val="20"/>
          <w:szCs w:val="20"/>
        </w:rPr>
        <w:t>de</w:t>
      </w:r>
      <w:r>
        <w:rPr>
          <w:rFonts w:ascii="Book Antiqua" w:eastAsia="Book Antiqua" w:hAnsi="Book Antiqua" w:cs="Book Antiqua"/>
          <w:sz w:val="20"/>
          <w:szCs w:val="20"/>
        </w:rPr>
        <w:t>20__.</w:t>
      </w:r>
    </w:p>
    <w:p w:rsidR="00764E09" w:rsidRDefault="00764E09">
      <w:pPr>
        <w:spacing w:after="0"/>
        <w:ind w:right="-1"/>
        <w:jc w:val="both"/>
        <w:rPr>
          <w:rFonts w:ascii="Book Antiqua" w:eastAsia="Book Antiqua" w:hAnsi="Book Antiqua" w:cs="Book Antiqua"/>
          <w:sz w:val="20"/>
          <w:szCs w:val="20"/>
        </w:rPr>
      </w:pPr>
    </w:p>
    <w:p w:rsidR="00764E09" w:rsidRDefault="001B3DA5">
      <w:pPr>
        <w:spacing w:after="0"/>
        <w:ind w:right="-1"/>
        <w:jc w:val="both"/>
        <w:rPr>
          <w:rFonts w:ascii="Book Antiqua" w:eastAsia="Book Antiqua" w:hAnsi="Book Antiqua" w:cs="Book Antiqua"/>
          <w:sz w:val="20"/>
          <w:szCs w:val="20"/>
        </w:rPr>
      </w:pPr>
      <w:proofErr w:type="spellStart"/>
      <w:proofErr w:type="gramStart"/>
      <w:r>
        <w:rPr>
          <w:rFonts w:ascii="Book Antiqua" w:eastAsia="Book Antiqua" w:hAnsi="Book Antiqua" w:cs="Book Antiqua"/>
          <w:spacing w:val="-2"/>
          <w:sz w:val="20"/>
          <w:szCs w:val="20"/>
        </w:rPr>
        <w:t>RazãoSocial</w:t>
      </w:r>
      <w:proofErr w:type="spellEnd"/>
      <w:proofErr w:type="gramEnd"/>
    </w:p>
    <w:p w:rsidR="00764E09" w:rsidRDefault="001B3DA5">
      <w:pPr>
        <w:spacing w:after="0"/>
        <w:ind w:right="-1"/>
        <w:jc w:val="both"/>
        <w:rPr>
          <w:rFonts w:ascii="Book Antiqua" w:eastAsia="Book Antiqua" w:hAnsi="Book Antiqua" w:cs="Book Antiqua"/>
          <w:sz w:val="20"/>
          <w:szCs w:val="20"/>
        </w:rPr>
      </w:pPr>
      <w:r>
        <w:rPr>
          <w:rFonts w:ascii="Book Antiqua" w:eastAsia="Book Antiqua" w:hAnsi="Book Antiqua" w:cs="Book Antiqua"/>
          <w:b/>
          <w:spacing w:val="-3"/>
          <w:sz w:val="20"/>
          <w:szCs w:val="20"/>
        </w:rPr>
        <w:t>CNPJ</w:t>
      </w:r>
    </w:p>
    <w:p w:rsidR="00764E09" w:rsidRDefault="001B3DA5">
      <w:pPr>
        <w:spacing w:after="0"/>
        <w:ind w:right="-1"/>
        <w:jc w:val="both"/>
        <w:rPr>
          <w:rFonts w:ascii="Book Antiqua" w:eastAsia="Book Antiqua" w:hAnsi="Book Antiqua" w:cs="Book Antiqua"/>
          <w:sz w:val="20"/>
          <w:szCs w:val="20"/>
        </w:rPr>
      </w:pPr>
      <w:r>
        <w:rPr>
          <w:rFonts w:ascii="Book Antiqua" w:eastAsia="Book Antiqua" w:hAnsi="Book Antiqua" w:cs="Book Antiqua"/>
          <w:b/>
          <w:spacing w:val="-2"/>
          <w:sz w:val="20"/>
          <w:szCs w:val="20"/>
        </w:rPr>
        <w:t>(nome, carimbo</w:t>
      </w:r>
      <w:r w:rsidR="00263128">
        <w:rPr>
          <w:rFonts w:ascii="Book Antiqua" w:eastAsia="Book Antiqua" w:hAnsi="Book Antiqua" w:cs="Book Antiqua"/>
          <w:b/>
          <w:spacing w:val="-2"/>
          <w:sz w:val="20"/>
          <w:szCs w:val="20"/>
        </w:rPr>
        <w:t xml:space="preserve"> </w:t>
      </w:r>
      <w:r>
        <w:rPr>
          <w:rFonts w:ascii="Book Antiqua" w:eastAsia="Book Antiqua" w:hAnsi="Book Antiqua" w:cs="Book Antiqua"/>
          <w:b/>
          <w:sz w:val="20"/>
          <w:szCs w:val="20"/>
        </w:rPr>
        <w:t>e</w:t>
      </w:r>
      <w:r w:rsidR="00263128">
        <w:rPr>
          <w:rFonts w:ascii="Book Antiqua" w:eastAsia="Book Antiqua" w:hAnsi="Book Antiqua" w:cs="Book Antiqua"/>
          <w:b/>
          <w:sz w:val="20"/>
          <w:szCs w:val="20"/>
        </w:rPr>
        <w:t xml:space="preserve"> </w:t>
      </w:r>
      <w:proofErr w:type="spellStart"/>
      <w:r>
        <w:rPr>
          <w:rFonts w:ascii="Book Antiqua" w:eastAsia="Book Antiqua" w:hAnsi="Book Antiqua" w:cs="Book Antiqua"/>
          <w:b/>
          <w:spacing w:val="-2"/>
          <w:sz w:val="20"/>
          <w:szCs w:val="20"/>
        </w:rPr>
        <w:t>assinatura</w:t>
      </w:r>
      <w:r>
        <w:rPr>
          <w:rFonts w:ascii="Book Antiqua" w:eastAsia="Book Antiqua" w:hAnsi="Book Antiqua" w:cs="Book Antiqua"/>
          <w:b/>
          <w:sz w:val="20"/>
          <w:szCs w:val="20"/>
        </w:rPr>
        <w:t>do</w:t>
      </w:r>
      <w:r>
        <w:rPr>
          <w:rFonts w:ascii="Book Antiqua" w:eastAsia="Book Antiqua" w:hAnsi="Book Antiqua" w:cs="Book Antiqua"/>
          <w:b/>
          <w:spacing w:val="-2"/>
          <w:sz w:val="20"/>
          <w:szCs w:val="20"/>
        </w:rPr>
        <w:t>r</w:t>
      </w:r>
      <w:proofErr w:type="spellEnd"/>
      <w:r w:rsidR="00263128">
        <w:rPr>
          <w:rFonts w:ascii="Book Antiqua" w:eastAsia="Book Antiqua" w:hAnsi="Book Antiqua" w:cs="Book Antiqua"/>
          <w:b/>
          <w:spacing w:val="-2"/>
          <w:sz w:val="20"/>
          <w:szCs w:val="20"/>
        </w:rPr>
        <w:t xml:space="preserve"> </w:t>
      </w:r>
      <w:r>
        <w:rPr>
          <w:rFonts w:ascii="Book Antiqua" w:eastAsia="Book Antiqua" w:hAnsi="Book Antiqua" w:cs="Book Antiqua"/>
          <w:b/>
          <w:spacing w:val="-2"/>
          <w:sz w:val="20"/>
          <w:szCs w:val="20"/>
        </w:rPr>
        <w:t>e</w:t>
      </w:r>
      <w:r w:rsidR="00263128">
        <w:rPr>
          <w:rFonts w:ascii="Book Antiqua" w:eastAsia="Book Antiqua" w:hAnsi="Book Antiqua" w:cs="Book Antiqua"/>
          <w:b/>
          <w:spacing w:val="-2"/>
          <w:sz w:val="20"/>
          <w:szCs w:val="20"/>
        </w:rPr>
        <w:t xml:space="preserve"> </w:t>
      </w:r>
      <w:proofErr w:type="spellStart"/>
      <w:r>
        <w:rPr>
          <w:rFonts w:ascii="Book Antiqua" w:eastAsia="Book Antiqua" w:hAnsi="Book Antiqua" w:cs="Book Antiqua"/>
          <w:b/>
          <w:spacing w:val="-2"/>
          <w:sz w:val="20"/>
          <w:szCs w:val="20"/>
        </w:rPr>
        <w:t>presentante</w:t>
      </w:r>
      <w:proofErr w:type="spellEnd"/>
      <w:r w:rsidR="00263128">
        <w:rPr>
          <w:rFonts w:ascii="Book Antiqua" w:eastAsia="Book Antiqua" w:hAnsi="Book Antiqua" w:cs="Book Antiqua"/>
          <w:b/>
          <w:spacing w:val="-2"/>
          <w:sz w:val="20"/>
          <w:szCs w:val="20"/>
        </w:rPr>
        <w:t xml:space="preserve"> </w:t>
      </w:r>
      <w:r>
        <w:rPr>
          <w:rFonts w:ascii="Book Antiqua" w:eastAsia="Book Antiqua" w:hAnsi="Book Antiqua" w:cs="Book Antiqua"/>
          <w:b/>
          <w:spacing w:val="-1"/>
          <w:sz w:val="20"/>
          <w:szCs w:val="20"/>
        </w:rPr>
        <w:t>legal</w:t>
      </w:r>
      <w:r w:rsidR="00263128">
        <w:rPr>
          <w:rFonts w:ascii="Book Antiqua" w:eastAsia="Book Antiqua" w:hAnsi="Book Antiqua" w:cs="Book Antiqua"/>
          <w:b/>
          <w:spacing w:val="-1"/>
          <w:sz w:val="20"/>
          <w:szCs w:val="20"/>
        </w:rPr>
        <w:t xml:space="preserve"> </w:t>
      </w:r>
      <w:r>
        <w:rPr>
          <w:rFonts w:ascii="Book Antiqua" w:eastAsia="Book Antiqua" w:hAnsi="Book Antiqua" w:cs="Book Antiqua"/>
          <w:b/>
          <w:sz w:val="20"/>
          <w:szCs w:val="20"/>
        </w:rPr>
        <w:t>da</w:t>
      </w:r>
      <w:r w:rsidR="00263128">
        <w:rPr>
          <w:rFonts w:ascii="Book Antiqua" w:eastAsia="Book Antiqua" w:hAnsi="Book Antiqua" w:cs="Book Antiqua"/>
          <w:b/>
          <w:sz w:val="20"/>
          <w:szCs w:val="20"/>
        </w:rPr>
        <w:t xml:space="preserve"> </w:t>
      </w:r>
      <w:r>
        <w:rPr>
          <w:rFonts w:ascii="Book Antiqua" w:eastAsia="Book Antiqua" w:hAnsi="Book Antiqua" w:cs="Book Antiqua"/>
          <w:b/>
          <w:spacing w:val="-2"/>
          <w:sz w:val="20"/>
          <w:szCs w:val="20"/>
        </w:rPr>
        <w:t>empresa).</w:t>
      </w:r>
    </w:p>
    <w:p w:rsidR="00764E09" w:rsidRDefault="00764E09">
      <w:pPr>
        <w:spacing w:after="0"/>
        <w:ind w:right="-1"/>
        <w:jc w:val="both"/>
        <w:rPr>
          <w:rFonts w:ascii="Book Antiqua" w:eastAsia="Book Antiqua" w:hAnsi="Book Antiqua" w:cs="Book Antiqua"/>
          <w:sz w:val="20"/>
          <w:szCs w:val="20"/>
        </w:rPr>
      </w:pPr>
    </w:p>
    <w:p w:rsidR="00764E09" w:rsidRDefault="00764E09">
      <w:pPr>
        <w:spacing w:after="0"/>
        <w:jc w:val="center"/>
        <w:rPr>
          <w:rFonts w:ascii="Book Antiqua" w:eastAsia="Book Antiqua" w:hAnsi="Book Antiqua" w:cs="Book Antiqua"/>
          <w:spacing w:val="-2"/>
          <w:sz w:val="20"/>
          <w:szCs w:val="20"/>
        </w:rPr>
      </w:pPr>
    </w:p>
    <w:p w:rsidR="00764E09" w:rsidRDefault="00764E09">
      <w:pPr>
        <w:spacing w:after="0"/>
        <w:jc w:val="both"/>
        <w:rPr>
          <w:rFonts w:ascii="Book Antiqua" w:eastAsia="Book Antiqua" w:hAnsi="Book Antiqua" w:cs="Book Antiqua"/>
          <w:spacing w:val="-2"/>
          <w:sz w:val="20"/>
          <w:szCs w:val="20"/>
        </w:rPr>
      </w:pPr>
    </w:p>
    <w:p w:rsidR="00764E09" w:rsidRDefault="00764E09">
      <w:pPr>
        <w:spacing w:after="0"/>
        <w:jc w:val="both"/>
        <w:rPr>
          <w:rFonts w:ascii="Book Antiqua" w:eastAsia="Times New Roman" w:hAnsi="Book Antiqua"/>
          <w:sz w:val="20"/>
          <w:szCs w:val="20"/>
          <w:lang w:eastAsia="pt-BR"/>
        </w:rPr>
      </w:pPr>
    </w:p>
    <w:p w:rsidR="00764E09" w:rsidRDefault="001B3DA5">
      <w:pPr>
        <w:tabs>
          <w:tab w:val="left" w:pos="284"/>
        </w:tabs>
        <w:spacing w:after="0"/>
        <w:jc w:val="center"/>
        <w:rPr>
          <w:rFonts w:ascii="Book Antiqua" w:hAnsi="Book Antiqua"/>
          <w:sz w:val="20"/>
          <w:szCs w:val="20"/>
          <w:lang w:eastAsia="pt-BR"/>
        </w:rPr>
      </w:pPr>
      <w:r>
        <w:rPr>
          <w:rFonts w:ascii="Book Antiqua" w:eastAsia="Book Antiqua" w:hAnsi="Book Antiqua" w:cs="Book Antiqua"/>
          <w:spacing w:val="-3"/>
          <w:sz w:val="20"/>
          <w:szCs w:val="20"/>
        </w:rPr>
        <w:br w:type="page"/>
      </w:r>
    </w:p>
    <w:p w:rsidR="00263128" w:rsidRDefault="00263128">
      <w:pPr>
        <w:spacing w:after="0"/>
        <w:jc w:val="center"/>
        <w:rPr>
          <w:rFonts w:ascii="Book Antiqua" w:eastAsia="Book Antiqua" w:hAnsi="Book Antiqua" w:cs="Book Antiqua"/>
          <w:b/>
          <w:spacing w:val="-4"/>
          <w:sz w:val="20"/>
          <w:szCs w:val="20"/>
        </w:rPr>
      </w:pPr>
    </w:p>
    <w:p w:rsidR="00764E09" w:rsidRPr="00E46EDF" w:rsidRDefault="001B3DA5">
      <w:pPr>
        <w:spacing w:after="0"/>
        <w:jc w:val="center"/>
        <w:rPr>
          <w:rFonts w:ascii="Book Antiqua" w:eastAsia="Book Antiqua" w:hAnsi="Book Antiqua" w:cs="Book Antiqua"/>
          <w:b/>
          <w:sz w:val="20"/>
          <w:szCs w:val="20"/>
        </w:rPr>
      </w:pPr>
      <w:r w:rsidRPr="00E46EDF">
        <w:rPr>
          <w:rFonts w:ascii="Book Antiqua" w:eastAsia="Book Antiqua" w:hAnsi="Book Antiqua" w:cs="Book Antiqua"/>
          <w:b/>
          <w:spacing w:val="-4"/>
          <w:sz w:val="20"/>
          <w:szCs w:val="20"/>
        </w:rPr>
        <w:t>ANEXO</w:t>
      </w:r>
      <w:r w:rsidRPr="00E46EDF">
        <w:rPr>
          <w:rFonts w:ascii="Book Antiqua" w:eastAsia="Book Antiqua" w:hAnsi="Book Antiqua" w:cs="Book Antiqua"/>
          <w:b/>
          <w:sz w:val="20"/>
          <w:szCs w:val="20"/>
        </w:rPr>
        <w:t>VII</w:t>
      </w:r>
    </w:p>
    <w:p w:rsidR="00764E09" w:rsidRPr="00E46EDF" w:rsidRDefault="00764E09">
      <w:pPr>
        <w:spacing w:after="0"/>
        <w:jc w:val="center"/>
        <w:rPr>
          <w:rFonts w:ascii="Book Antiqua" w:eastAsia="Book Antiqua" w:hAnsi="Book Antiqua" w:cs="Book Antiqua"/>
          <w:b/>
          <w:spacing w:val="-2"/>
          <w:sz w:val="20"/>
          <w:szCs w:val="20"/>
        </w:rPr>
      </w:pPr>
    </w:p>
    <w:p w:rsidR="00764E09" w:rsidRPr="00E46EDF" w:rsidRDefault="001B3DA5">
      <w:pPr>
        <w:spacing w:after="0"/>
        <w:jc w:val="center"/>
        <w:rPr>
          <w:rFonts w:ascii="Book Antiqua" w:eastAsia="Times New Roman" w:hAnsi="Book Antiqua"/>
          <w:b/>
          <w:sz w:val="20"/>
          <w:szCs w:val="20"/>
          <w:lang w:eastAsia="pt-BR"/>
        </w:rPr>
      </w:pPr>
      <w:r w:rsidRPr="00E46EDF">
        <w:rPr>
          <w:rFonts w:ascii="Book Antiqua" w:eastAsia="Book Antiqua" w:hAnsi="Book Antiqua" w:cs="Book Antiqua"/>
          <w:b/>
          <w:spacing w:val="-2"/>
          <w:sz w:val="20"/>
          <w:szCs w:val="20"/>
        </w:rPr>
        <w:t>MINUTA</w:t>
      </w:r>
      <w:r w:rsidR="00263128">
        <w:rPr>
          <w:rFonts w:ascii="Book Antiqua" w:eastAsia="Book Antiqua" w:hAnsi="Book Antiqua" w:cs="Book Antiqua"/>
          <w:b/>
          <w:spacing w:val="-2"/>
          <w:sz w:val="20"/>
          <w:szCs w:val="20"/>
        </w:rPr>
        <w:t xml:space="preserve"> </w:t>
      </w:r>
      <w:r w:rsidRPr="00E46EDF">
        <w:rPr>
          <w:rFonts w:ascii="Book Antiqua" w:eastAsia="Book Antiqua" w:hAnsi="Book Antiqua" w:cs="Book Antiqua"/>
          <w:b/>
          <w:spacing w:val="-1"/>
          <w:sz w:val="20"/>
          <w:szCs w:val="20"/>
        </w:rPr>
        <w:t>DA</w:t>
      </w:r>
      <w:r w:rsidR="00263128">
        <w:rPr>
          <w:rFonts w:ascii="Book Antiqua" w:eastAsia="Book Antiqua" w:hAnsi="Book Antiqua" w:cs="Book Antiqua"/>
          <w:b/>
          <w:spacing w:val="-1"/>
          <w:sz w:val="20"/>
          <w:szCs w:val="20"/>
        </w:rPr>
        <w:t xml:space="preserve"> </w:t>
      </w:r>
      <w:r w:rsidRPr="00E46EDF">
        <w:rPr>
          <w:rFonts w:ascii="Book Antiqua" w:eastAsia="Book Antiqua" w:hAnsi="Book Antiqua" w:cs="Book Antiqua"/>
          <w:b/>
          <w:spacing w:val="-2"/>
          <w:sz w:val="20"/>
          <w:szCs w:val="20"/>
        </w:rPr>
        <w:t>ATA</w:t>
      </w:r>
      <w:r w:rsidR="00263128">
        <w:rPr>
          <w:rFonts w:ascii="Book Antiqua" w:eastAsia="Book Antiqua" w:hAnsi="Book Antiqua" w:cs="Book Antiqua"/>
          <w:b/>
          <w:spacing w:val="-2"/>
          <w:sz w:val="20"/>
          <w:szCs w:val="20"/>
        </w:rPr>
        <w:t xml:space="preserve"> </w:t>
      </w:r>
      <w:r w:rsidRPr="00E46EDF">
        <w:rPr>
          <w:rFonts w:ascii="Book Antiqua" w:eastAsia="Book Antiqua" w:hAnsi="Book Antiqua" w:cs="Book Antiqua"/>
          <w:b/>
          <w:spacing w:val="-1"/>
          <w:sz w:val="20"/>
          <w:szCs w:val="20"/>
        </w:rPr>
        <w:t>DE</w:t>
      </w:r>
      <w:r w:rsidR="00263128">
        <w:rPr>
          <w:rFonts w:ascii="Book Antiqua" w:eastAsia="Book Antiqua" w:hAnsi="Book Antiqua" w:cs="Book Antiqua"/>
          <w:b/>
          <w:spacing w:val="-1"/>
          <w:sz w:val="20"/>
          <w:szCs w:val="20"/>
        </w:rPr>
        <w:t xml:space="preserve"> </w:t>
      </w:r>
      <w:r w:rsidRPr="00E46EDF">
        <w:rPr>
          <w:rFonts w:ascii="Book Antiqua" w:eastAsia="Book Antiqua" w:hAnsi="Book Antiqua" w:cs="Book Antiqua"/>
          <w:b/>
          <w:spacing w:val="-2"/>
          <w:sz w:val="20"/>
          <w:szCs w:val="20"/>
        </w:rPr>
        <w:t>REGISTRO</w:t>
      </w:r>
      <w:r w:rsidR="00263128">
        <w:rPr>
          <w:rFonts w:ascii="Book Antiqua" w:eastAsia="Book Antiqua" w:hAnsi="Book Antiqua" w:cs="Book Antiqua"/>
          <w:b/>
          <w:spacing w:val="-2"/>
          <w:sz w:val="20"/>
          <w:szCs w:val="20"/>
        </w:rPr>
        <w:t xml:space="preserve"> </w:t>
      </w:r>
      <w:r w:rsidRPr="00E46EDF">
        <w:rPr>
          <w:rFonts w:ascii="Book Antiqua" w:eastAsia="Book Antiqua" w:hAnsi="Book Antiqua" w:cs="Book Antiqua"/>
          <w:b/>
          <w:spacing w:val="1"/>
          <w:sz w:val="20"/>
          <w:szCs w:val="20"/>
        </w:rPr>
        <w:t>DE</w:t>
      </w:r>
      <w:r w:rsidR="00263128">
        <w:rPr>
          <w:rFonts w:ascii="Book Antiqua" w:eastAsia="Book Antiqua" w:hAnsi="Book Antiqua" w:cs="Book Antiqua"/>
          <w:b/>
          <w:spacing w:val="1"/>
          <w:sz w:val="20"/>
          <w:szCs w:val="20"/>
        </w:rPr>
        <w:t xml:space="preserve"> </w:t>
      </w:r>
      <w:r w:rsidRPr="00E46EDF">
        <w:rPr>
          <w:rFonts w:ascii="Book Antiqua" w:eastAsia="Book Antiqua" w:hAnsi="Book Antiqua" w:cs="Book Antiqua"/>
          <w:b/>
          <w:spacing w:val="-1"/>
          <w:sz w:val="20"/>
          <w:szCs w:val="20"/>
        </w:rPr>
        <w:t>PREÇOS</w:t>
      </w:r>
    </w:p>
    <w:p w:rsidR="00764E09" w:rsidRDefault="00764E09">
      <w:pPr>
        <w:keepNext/>
        <w:spacing w:after="0"/>
        <w:outlineLvl w:val="3"/>
        <w:rPr>
          <w:rFonts w:ascii="Book Antiqua" w:eastAsia="Times New Roman" w:hAnsi="Book Antiqua"/>
          <w:b/>
          <w:bCs/>
          <w:sz w:val="20"/>
          <w:szCs w:val="20"/>
          <w:u w:val="single"/>
          <w:lang w:eastAsia="pt-BR"/>
        </w:rPr>
      </w:pPr>
    </w:p>
    <w:p w:rsidR="00764E09" w:rsidRDefault="00764E09">
      <w:pPr>
        <w:spacing w:after="0"/>
        <w:jc w:val="center"/>
        <w:rPr>
          <w:rFonts w:ascii="Book Antiqua" w:eastAsia="Times New Roman" w:hAnsi="Book Antiqua"/>
          <w:b/>
          <w:sz w:val="20"/>
          <w:szCs w:val="20"/>
          <w:u w:val="single"/>
          <w:lang w:eastAsia="pt-BR"/>
        </w:rPr>
      </w:pPr>
    </w:p>
    <w:p w:rsidR="00764E09" w:rsidRPr="00504E2D" w:rsidRDefault="001B3DA5" w:rsidP="00504E2D">
      <w:pPr>
        <w:spacing w:after="0"/>
        <w:rPr>
          <w:rFonts w:ascii="Book Antiqua" w:hAnsi="Book Antiqua"/>
          <w:b/>
          <w:sz w:val="20"/>
          <w:szCs w:val="20"/>
        </w:rPr>
      </w:pPr>
      <w:r>
        <w:rPr>
          <w:rFonts w:ascii="Book Antiqua" w:eastAsia="Times New Roman" w:hAnsi="Book Antiqua"/>
          <w:b/>
          <w:sz w:val="20"/>
          <w:szCs w:val="20"/>
          <w:lang w:eastAsia="pt-BR"/>
        </w:rPr>
        <w:t xml:space="preserve">PREGÃO ELETRÔNICO PARA REGISTRO DE PREÇOS Nº </w:t>
      </w:r>
      <w:r w:rsidR="00504E2D">
        <w:rPr>
          <w:rFonts w:ascii="Book Antiqua" w:hAnsi="Book Antiqua"/>
          <w:b/>
          <w:bCs/>
          <w:sz w:val="20"/>
        </w:rPr>
        <w:t>028/</w:t>
      </w:r>
      <w:r w:rsidR="005F7439">
        <w:rPr>
          <w:rFonts w:ascii="Book Antiqua" w:hAnsi="Book Antiqua"/>
          <w:b/>
          <w:bCs/>
          <w:sz w:val="20"/>
        </w:rPr>
        <w:t>2018</w:t>
      </w:r>
      <w:r>
        <w:rPr>
          <w:rFonts w:ascii="Book Antiqua" w:hAnsi="Book Antiqua"/>
          <w:b/>
          <w:bCs/>
          <w:sz w:val="20"/>
        </w:rPr>
        <w:t>/SRP</w:t>
      </w:r>
    </w:p>
    <w:p w:rsidR="00764E09" w:rsidRDefault="00504E2D">
      <w:pPr>
        <w:spacing w:after="0"/>
        <w:jc w:val="both"/>
        <w:rPr>
          <w:rFonts w:ascii="Book Antiqua" w:eastAsia="Times New Roman" w:hAnsi="Book Antiqua"/>
          <w:b/>
          <w:bCs/>
          <w:sz w:val="20"/>
          <w:szCs w:val="20"/>
          <w:lang w:eastAsia="pt-BR"/>
        </w:rPr>
      </w:pPr>
      <w:r>
        <w:rPr>
          <w:rFonts w:ascii="Book Antiqua" w:eastAsia="Times New Roman" w:hAnsi="Book Antiqua"/>
          <w:b/>
          <w:bCs/>
          <w:sz w:val="20"/>
          <w:szCs w:val="20"/>
          <w:lang w:eastAsia="pt-BR"/>
        </w:rPr>
        <w:t>PROCESSO ADMINISTRATIVO Nº081</w:t>
      </w:r>
      <w:r w:rsidR="005F7439">
        <w:rPr>
          <w:rFonts w:ascii="Book Antiqua" w:hAnsi="Book Antiqua"/>
          <w:b/>
          <w:sz w:val="20"/>
          <w:szCs w:val="20"/>
        </w:rPr>
        <w:t>/2018</w:t>
      </w:r>
    </w:p>
    <w:p w:rsidR="00764E09" w:rsidRDefault="001B3DA5">
      <w:pPr>
        <w:spacing w:after="0"/>
        <w:jc w:val="both"/>
        <w:rPr>
          <w:rFonts w:ascii="Book Antiqua" w:eastAsia="Times New Roman" w:hAnsi="Book Antiqua"/>
          <w:sz w:val="20"/>
          <w:szCs w:val="20"/>
          <w:lang w:eastAsia="pt-BR"/>
        </w:rPr>
      </w:pPr>
      <w:r>
        <w:rPr>
          <w:rFonts w:ascii="Book Antiqua" w:eastAsia="Times New Roman" w:hAnsi="Book Antiqua"/>
          <w:b/>
          <w:sz w:val="20"/>
          <w:szCs w:val="20"/>
          <w:lang w:eastAsia="pt-BR"/>
        </w:rPr>
        <w:t>VALIDADE</w:t>
      </w:r>
      <w:r>
        <w:rPr>
          <w:rFonts w:ascii="Book Antiqua" w:hAnsi="Book Antiqua"/>
          <w:b/>
          <w:sz w:val="20"/>
          <w:szCs w:val="20"/>
        </w:rPr>
        <w:t>:</w:t>
      </w:r>
      <w:r>
        <w:rPr>
          <w:rFonts w:ascii="Book Antiqua" w:hAnsi="Book Antiqua"/>
          <w:sz w:val="20"/>
          <w:szCs w:val="20"/>
        </w:rPr>
        <w:t xml:space="preserve"> 12 (DOZE) MESES</w:t>
      </w:r>
    </w:p>
    <w:p w:rsidR="00764E09" w:rsidRDefault="00764E09">
      <w:pPr>
        <w:spacing w:after="0"/>
        <w:jc w:val="both"/>
        <w:rPr>
          <w:rFonts w:ascii="Book Antiqua" w:eastAsia="Times New Roman" w:hAnsi="Book Antiqua"/>
          <w:sz w:val="20"/>
          <w:szCs w:val="20"/>
          <w:lang w:eastAsia="pt-BR"/>
        </w:rPr>
      </w:pPr>
    </w:p>
    <w:p w:rsidR="00764E09" w:rsidRDefault="001B3DA5">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Aos </w:t>
      </w:r>
      <w:r>
        <w:rPr>
          <w:rFonts w:ascii="Book Antiqua" w:hAnsi="Book Antiqua"/>
          <w:b/>
          <w:sz w:val="20"/>
          <w:szCs w:val="20"/>
          <w:highlight w:val="lightGray"/>
        </w:rPr>
        <w:t>****</w:t>
      </w:r>
      <w:r>
        <w:rPr>
          <w:rFonts w:ascii="Book Antiqua" w:eastAsia="Times New Roman" w:hAnsi="Book Antiqua"/>
          <w:sz w:val="20"/>
          <w:szCs w:val="20"/>
          <w:lang w:eastAsia="pt-BR"/>
        </w:rPr>
        <w:t xml:space="preserve"> dias do mês de </w:t>
      </w:r>
      <w:r>
        <w:rPr>
          <w:rFonts w:ascii="Book Antiqua" w:hAnsi="Book Antiqua"/>
          <w:b/>
          <w:sz w:val="20"/>
          <w:szCs w:val="20"/>
          <w:highlight w:val="lightGray"/>
        </w:rPr>
        <w:t>****</w:t>
      </w:r>
      <w:r>
        <w:rPr>
          <w:rFonts w:ascii="Book Antiqua" w:eastAsia="Times New Roman" w:hAnsi="Book Antiqua"/>
          <w:sz w:val="20"/>
          <w:szCs w:val="20"/>
          <w:lang w:eastAsia="pt-BR"/>
        </w:rPr>
        <w:t xml:space="preserve"> de </w:t>
      </w:r>
      <w:r>
        <w:rPr>
          <w:rFonts w:ascii="Book Antiqua" w:hAnsi="Book Antiqua"/>
          <w:b/>
          <w:sz w:val="20"/>
          <w:szCs w:val="20"/>
          <w:highlight w:val="lightGray"/>
        </w:rPr>
        <w:t>****</w:t>
      </w:r>
      <w:r>
        <w:rPr>
          <w:rFonts w:ascii="Book Antiqua" w:hAnsi="Book Antiqua"/>
          <w:sz w:val="20"/>
          <w:szCs w:val="20"/>
          <w:highlight w:val="lightGray"/>
        </w:rPr>
        <w:t>,</w:t>
      </w:r>
      <w:r>
        <w:rPr>
          <w:rFonts w:ascii="Book Antiqua" w:eastAsia="Times New Roman" w:hAnsi="Book Antiqua"/>
          <w:sz w:val="20"/>
          <w:szCs w:val="20"/>
          <w:lang w:eastAsia="pt-BR"/>
        </w:rPr>
        <w:t xml:space="preserve"> o Município de Amargosa</w:t>
      </w:r>
      <w:r>
        <w:rPr>
          <w:rFonts w:ascii="Book Antiqua" w:eastAsia="Times New Roman" w:hAnsi="Book Antiqua"/>
          <w:sz w:val="20"/>
          <w:szCs w:val="20"/>
          <w:lang w:eastAsia="ar-SA"/>
        </w:rPr>
        <w:t xml:space="preserve">, com sede na Praça Lourival Monte, s/nº. , Centro, Amargosa, Bahia, inscrito no CNPJ sob o nº </w:t>
      </w:r>
      <w:r>
        <w:rPr>
          <w:rFonts w:ascii="Book Antiqua" w:hAnsi="Book Antiqua"/>
          <w:b/>
          <w:sz w:val="20"/>
          <w:szCs w:val="20"/>
          <w:highlight w:val="lightGray"/>
        </w:rPr>
        <w:t>****</w:t>
      </w:r>
      <w:r>
        <w:rPr>
          <w:rFonts w:ascii="Book Antiqua" w:eastAsia="Times New Roman" w:hAnsi="Book Antiqua"/>
          <w:sz w:val="20"/>
          <w:szCs w:val="20"/>
          <w:lang w:eastAsia="ar-SA"/>
        </w:rPr>
        <w:t>, neste ato representado por</w:t>
      </w:r>
      <w:r>
        <w:rPr>
          <w:rFonts w:ascii="Book Antiqua" w:hAnsi="Book Antiqua"/>
          <w:b/>
          <w:sz w:val="20"/>
          <w:szCs w:val="20"/>
        </w:rPr>
        <w:t xml:space="preserve"> JÚLIO PINHEIRO DOS SANTOS </w:t>
      </w:r>
      <w:proofErr w:type="gramStart"/>
      <w:r>
        <w:rPr>
          <w:rFonts w:ascii="Book Antiqua" w:hAnsi="Book Antiqua"/>
          <w:b/>
          <w:sz w:val="20"/>
          <w:szCs w:val="20"/>
        </w:rPr>
        <w:t xml:space="preserve">JÚNIOR </w:t>
      </w:r>
      <w:r>
        <w:rPr>
          <w:rFonts w:ascii="Book Antiqua" w:eastAsia="Times New Roman" w:hAnsi="Book Antiqua"/>
          <w:sz w:val="20"/>
          <w:szCs w:val="20"/>
          <w:lang w:eastAsia="ar-SA"/>
        </w:rPr>
        <w:t>,</w:t>
      </w:r>
      <w:proofErr w:type="gramEnd"/>
      <w:r>
        <w:rPr>
          <w:rFonts w:ascii="Book Antiqua" w:eastAsia="Times New Roman" w:hAnsi="Book Antiqua"/>
          <w:sz w:val="20"/>
          <w:szCs w:val="20"/>
          <w:lang w:eastAsia="ar-SA"/>
        </w:rPr>
        <w:t xml:space="preserve"> </w:t>
      </w:r>
      <w:r>
        <w:rPr>
          <w:rFonts w:ascii="Book Antiqua" w:eastAsia="Times New Roman" w:hAnsi="Book Antiqua"/>
          <w:sz w:val="20"/>
          <w:szCs w:val="20"/>
          <w:lang w:eastAsia="pt-BR"/>
        </w:rPr>
        <w:t xml:space="preserve">nos termos da Lei nº 10.520/02, do </w:t>
      </w:r>
      <w:r>
        <w:rPr>
          <w:rFonts w:ascii="Book Antiqua" w:hAnsi="Book Antiqua"/>
          <w:sz w:val="20"/>
          <w:szCs w:val="20"/>
        </w:rPr>
        <w:t xml:space="preserve">Decreto nº </w:t>
      </w:r>
      <w:r>
        <w:rPr>
          <w:rFonts w:ascii="Book Antiqua" w:eastAsia="Times New Roman" w:hAnsi="Book Antiqua"/>
          <w:sz w:val="20"/>
          <w:szCs w:val="20"/>
          <w:lang w:eastAsia="pt-BR"/>
        </w:rPr>
        <w:t xml:space="preserve">183/13; do Decreto nº 353/2006; aplicando-se, subsidiariamente, a Lei nº 8.666/93, e as demais normas legais correlatas, m face da classificação das propostas apresentadas no </w:t>
      </w:r>
      <w:r>
        <w:rPr>
          <w:rFonts w:ascii="Book Antiqua" w:eastAsia="Times New Roman" w:hAnsi="Book Antiqua"/>
          <w:b/>
          <w:sz w:val="20"/>
          <w:szCs w:val="20"/>
          <w:lang w:eastAsia="pt-BR"/>
        </w:rPr>
        <w:t xml:space="preserve">Pregão Eletrônico para Registro de Preços nº </w:t>
      </w:r>
      <w:r w:rsidR="00C71F9A">
        <w:rPr>
          <w:rFonts w:ascii="Book Antiqua" w:hAnsi="Book Antiqua"/>
          <w:b/>
          <w:sz w:val="20"/>
          <w:szCs w:val="20"/>
        </w:rPr>
        <w:t>028</w:t>
      </w:r>
      <w:r w:rsidR="005F7439">
        <w:rPr>
          <w:rFonts w:ascii="Book Antiqua" w:hAnsi="Book Antiqua"/>
          <w:b/>
          <w:sz w:val="20"/>
          <w:szCs w:val="20"/>
        </w:rPr>
        <w:t>/2018</w:t>
      </w:r>
      <w:r>
        <w:rPr>
          <w:rFonts w:ascii="Book Antiqua" w:eastAsia="Times New Roman" w:hAnsi="Book Antiqua"/>
          <w:sz w:val="20"/>
          <w:szCs w:val="20"/>
          <w:lang w:eastAsia="pt-BR"/>
        </w:rPr>
        <w:t xml:space="preserve">, conforme Ato publicado em </w:t>
      </w:r>
      <w:r>
        <w:rPr>
          <w:rFonts w:ascii="Book Antiqua" w:hAnsi="Book Antiqua"/>
          <w:b/>
          <w:sz w:val="20"/>
          <w:szCs w:val="20"/>
          <w:highlight w:val="lightGray"/>
        </w:rPr>
        <w:t>**</w:t>
      </w:r>
      <w:r>
        <w:rPr>
          <w:rFonts w:ascii="Book Antiqua" w:hAnsi="Book Antiqua"/>
          <w:b/>
          <w:sz w:val="20"/>
          <w:szCs w:val="20"/>
        </w:rPr>
        <w:t>/</w:t>
      </w:r>
      <w:r>
        <w:rPr>
          <w:rFonts w:ascii="Book Antiqua" w:hAnsi="Book Antiqua"/>
          <w:b/>
          <w:sz w:val="20"/>
          <w:szCs w:val="20"/>
          <w:highlight w:val="lightGray"/>
        </w:rPr>
        <w:t>**</w:t>
      </w:r>
      <w:r>
        <w:rPr>
          <w:rFonts w:ascii="Book Antiqua" w:hAnsi="Book Antiqua"/>
          <w:b/>
          <w:sz w:val="20"/>
          <w:szCs w:val="20"/>
        </w:rPr>
        <w:t>/</w:t>
      </w:r>
      <w:r>
        <w:rPr>
          <w:rFonts w:ascii="Book Antiqua" w:hAnsi="Book Antiqua"/>
          <w:b/>
          <w:sz w:val="20"/>
          <w:szCs w:val="20"/>
          <w:highlight w:val="lightGray"/>
        </w:rPr>
        <w:t>****</w:t>
      </w:r>
      <w:r>
        <w:rPr>
          <w:rFonts w:ascii="Book Antiqua" w:eastAsia="Times New Roman" w:hAnsi="Book Antiqua"/>
          <w:sz w:val="20"/>
          <w:szCs w:val="20"/>
          <w:lang w:eastAsia="pt-BR"/>
        </w:rPr>
        <w:t xml:space="preserve"> e homologado em </w:t>
      </w:r>
      <w:r>
        <w:rPr>
          <w:rFonts w:ascii="Book Antiqua" w:hAnsi="Book Antiqua"/>
          <w:b/>
          <w:sz w:val="20"/>
          <w:szCs w:val="20"/>
          <w:highlight w:val="lightGray"/>
        </w:rPr>
        <w:t>**</w:t>
      </w:r>
      <w:r>
        <w:rPr>
          <w:rFonts w:ascii="Book Antiqua" w:hAnsi="Book Antiqua"/>
          <w:b/>
          <w:sz w:val="20"/>
          <w:szCs w:val="20"/>
        </w:rPr>
        <w:t>/</w:t>
      </w:r>
      <w:r>
        <w:rPr>
          <w:rFonts w:ascii="Book Antiqua" w:hAnsi="Book Antiqua"/>
          <w:b/>
          <w:sz w:val="20"/>
          <w:szCs w:val="20"/>
          <w:highlight w:val="lightGray"/>
        </w:rPr>
        <w:t>**</w:t>
      </w:r>
      <w:r>
        <w:rPr>
          <w:rFonts w:ascii="Book Antiqua" w:hAnsi="Book Antiqua"/>
          <w:b/>
          <w:sz w:val="20"/>
          <w:szCs w:val="20"/>
        </w:rPr>
        <w:t>/</w:t>
      </w:r>
      <w:r>
        <w:rPr>
          <w:rFonts w:ascii="Book Antiqua" w:hAnsi="Book Antiqua"/>
          <w:b/>
          <w:sz w:val="20"/>
          <w:szCs w:val="20"/>
          <w:highlight w:val="lightGray"/>
        </w:rPr>
        <w:t>****</w:t>
      </w:r>
      <w:r>
        <w:rPr>
          <w:rFonts w:ascii="Book Antiqua" w:eastAsia="Times New Roman" w:hAnsi="Book Antiqua"/>
          <w:sz w:val="20"/>
          <w:szCs w:val="20"/>
          <w:lang w:eastAsia="pt-BR"/>
        </w:rPr>
        <w:t xml:space="preserve">, resolve REGISTRAR OS PREÇOS para a eventual contratação dos itens a seguir elencados, conforme especificações do Termo de Referência, que passa a fazer parte integrante desta, tendo sido, os referidos preços, oferecidos pela empresa </w:t>
      </w:r>
      <w:r>
        <w:rPr>
          <w:rFonts w:ascii="Book Antiqua" w:hAnsi="Book Antiqua"/>
          <w:b/>
          <w:sz w:val="20"/>
          <w:szCs w:val="20"/>
          <w:highlight w:val="lightGray"/>
        </w:rPr>
        <w:t>****</w:t>
      </w:r>
      <w:r>
        <w:rPr>
          <w:rFonts w:ascii="Book Antiqua" w:eastAsia="Times New Roman" w:hAnsi="Book Antiqua"/>
          <w:sz w:val="20"/>
          <w:szCs w:val="20"/>
          <w:lang w:eastAsia="ar-SA"/>
        </w:rPr>
        <w:t>, inscrita no CNPJ</w:t>
      </w:r>
      <w:r>
        <w:rPr>
          <w:rFonts w:ascii="Book Antiqua" w:eastAsia="Times New Roman" w:hAnsi="Book Antiqua"/>
          <w:iCs/>
          <w:sz w:val="20"/>
          <w:szCs w:val="20"/>
          <w:lang w:eastAsia="ar-SA"/>
        </w:rPr>
        <w:t xml:space="preserve"> sob o nº </w:t>
      </w:r>
      <w:r>
        <w:rPr>
          <w:rFonts w:ascii="Book Antiqua" w:hAnsi="Book Antiqua"/>
          <w:b/>
          <w:sz w:val="20"/>
          <w:szCs w:val="20"/>
          <w:highlight w:val="lightGray"/>
        </w:rPr>
        <w:t>****</w:t>
      </w:r>
      <w:r>
        <w:rPr>
          <w:rFonts w:ascii="Book Antiqua" w:eastAsia="Times New Roman" w:hAnsi="Book Antiqua"/>
          <w:iCs/>
          <w:sz w:val="20"/>
          <w:szCs w:val="20"/>
          <w:lang w:eastAsia="ar-SA"/>
        </w:rPr>
        <w:t xml:space="preserve">, com sede na </w:t>
      </w:r>
      <w:r>
        <w:rPr>
          <w:rFonts w:ascii="Book Antiqua" w:hAnsi="Book Antiqua"/>
          <w:b/>
          <w:sz w:val="20"/>
          <w:szCs w:val="20"/>
          <w:highlight w:val="lightGray"/>
        </w:rPr>
        <w:t>****</w:t>
      </w:r>
      <w:r>
        <w:rPr>
          <w:rFonts w:ascii="Book Antiqua" w:eastAsia="Times New Roman" w:hAnsi="Book Antiqua"/>
          <w:iCs/>
          <w:sz w:val="20"/>
          <w:szCs w:val="20"/>
          <w:lang w:eastAsia="ar-SA"/>
        </w:rPr>
        <w:t xml:space="preserve">, CEP </w:t>
      </w:r>
      <w:r>
        <w:rPr>
          <w:rFonts w:ascii="Book Antiqua" w:hAnsi="Book Antiqua"/>
          <w:b/>
          <w:sz w:val="20"/>
          <w:szCs w:val="20"/>
          <w:highlight w:val="lightGray"/>
        </w:rPr>
        <w:t>****</w:t>
      </w:r>
      <w:r>
        <w:rPr>
          <w:rFonts w:ascii="Book Antiqua" w:eastAsia="Times New Roman" w:hAnsi="Book Antiqua"/>
          <w:iCs/>
          <w:sz w:val="20"/>
          <w:szCs w:val="20"/>
          <w:lang w:eastAsia="ar-SA"/>
        </w:rPr>
        <w:t xml:space="preserve">, no Município de </w:t>
      </w:r>
      <w:r>
        <w:rPr>
          <w:rFonts w:ascii="Book Antiqua" w:hAnsi="Book Antiqua"/>
          <w:b/>
          <w:sz w:val="20"/>
          <w:szCs w:val="20"/>
          <w:highlight w:val="lightGray"/>
        </w:rPr>
        <w:t>****</w:t>
      </w:r>
      <w:r>
        <w:rPr>
          <w:rFonts w:ascii="Book Antiqua" w:eastAsia="Times New Roman" w:hAnsi="Book Antiqua"/>
          <w:iCs/>
          <w:sz w:val="20"/>
          <w:szCs w:val="20"/>
          <w:lang w:eastAsia="ar-SA"/>
        </w:rPr>
        <w:t xml:space="preserve">, </w:t>
      </w:r>
      <w:r>
        <w:rPr>
          <w:rFonts w:ascii="Book Antiqua" w:eastAsia="Times New Roman" w:hAnsi="Book Antiqua"/>
          <w:sz w:val="20"/>
          <w:szCs w:val="20"/>
          <w:lang w:eastAsia="ar-SA"/>
        </w:rPr>
        <w:t xml:space="preserve">neste ato representada pelo(a) Sr(a). </w:t>
      </w:r>
      <w:r>
        <w:rPr>
          <w:rFonts w:ascii="Book Antiqua" w:hAnsi="Book Antiqua"/>
          <w:b/>
          <w:sz w:val="20"/>
          <w:szCs w:val="20"/>
          <w:highlight w:val="lightGray"/>
        </w:rPr>
        <w:t>****</w:t>
      </w:r>
      <w:r>
        <w:rPr>
          <w:rFonts w:ascii="Book Antiqua" w:eastAsia="Times New Roman" w:hAnsi="Book Antiqua"/>
          <w:sz w:val="20"/>
          <w:szCs w:val="20"/>
          <w:lang w:eastAsia="ar-SA"/>
        </w:rPr>
        <w:t xml:space="preserve">, </w:t>
      </w:r>
      <w:proofErr w:type="gramStart"/>
      <w:r>
        <w:rPr>
          <w:rFonts w:ascii="Book Antiqua" w:eastAsia="Times New Roman" w:hAnsi="Book Antiqua"/>
          <w:sz w:val="20"/>
          <w:szCs w:val="20"/>
          <w:lang w:eastAsia="ar-SA"/>
        </w:rPr>
        <w:t>portador(</w:t>
      </w:r>
      <w:proofErr w:type="gramEnd"/>
      <w:r>
        <w:rPr>
          <w:rFonts w:ascii="Book Antiqua" w:eastAsia="Times New Roman" w:hAnsi="Book Antiqua"/>
          <w:sz w:val="20"/>
          <w:szCs w:val="20"/>
          <w:lang w:eastAsia="ar-SA"/>
        </w:rPr>
        <w:t xml:space="preserve">a) da Cédula de Identidade nº </w:t>
      </w:r>
      <w:r>
        <w:rPr>
          <w:rFonts w:ascii="Book Antiqua" w:hAnsi="Book Antiqua"/>
          <w:b/>
          <w:sz w:val="20"/>
          <w:szCs w:val="20"/>
          <w:highlight w:val="lightGray"/>
        </w:rPr>
        <w:t>****</w:t>
      </w:r>
      <w:r>
        <w:rPr>
          <w:rFonts w:ascii="Book Antiqua" w:eastAsia="Times New Roman" w:hAnsi="Book Antiqua"/>
          <w:sz w:val="20"/>
          <w:szCs w:val="20"/>
          <w:lang w:eastAsia="ar-SA"/>
        </w:rPr>
        <w:t xml:space="preserve"> e CPF nº </w:t>
      </w:r>
      <w:r>
        <w:rPr>
          <w:rFonts w:ascii="Book Antiqua" w:hAnsi="Book Antiqua"/>
          <w:b/>
          <w:sz w:val="20"/>
          <w:szCs w:val="20"/>
          <w:highlight w:val="lightGray"/>
        </w:rPr>
        <w:t>****</w:t>
      </w:r>
      <w:r>
        <w:rPr>
          <w:rFonts w:ascii="Book Antiqua" w:eastAsia="Times New Roman" w:hAnsi="Book Antiqua"/>
          <w:sz w:val="20"/>
          <w:szCs w:val="20"/>
          <w:lang w:eastAsia="ar-SA"/>
        </w:rPr>
        <w:t>,</w:t>
      </w:r>
      <w:r>
        <w:rPr>
          <w:rFonts w:ascii="Book Antiqua" w:eastAsia="Times New Roman" w:hAnsi="Book Antiqua"/>
          <w:sz w:val="20"/>
          <w:szCs w:val="20"/>
          <w:lang w:eastAsia="pt-BR"/>
        </w:rPr>
        <w:t xml:space="preserve"> cuja proposta foi classificada em </w:t>
      </w:r>
      <w:r>
        <w:rPr>
          <w:rFonts w:ascii="Book Antiqua" w:hAnsi="Book Antiqua"/>
          <w:b/>
          <w:sz w:val="20"/>
          <w:szCs w:val="20"/>
          <w:highlight w:val="lightGray"/>
        </w:rPr>
        <w:t>**</w:t>
      </w:r>
      <w:r>
        <w:rPr>
          <w:rFonts w:ascii="Book Antiqua" w:hAnsi="Book Antiqua"/>
          <w:b/>
          <w:sz w:val="20"/>
          <w:szCs w:val="20"/>
        </w:rPr>
        <w:t xml:space="preserve">º </w:t>
      </w:r>
      <w:r>
        <w:rPr>
          <w:rFonts w:ascii="Book Antiqua" w:eastAsia="Times New Roman" w:hAnsi="Book Antiqua"/>
          <w:sz w:val="20"/>
          <w:szCs w:val="20"/>
          <w:lang w:eastAsia="pt-BR"/>
        </w:rPr>
        <w:t xml:space="preserve"> lugar no certame. </w:t>
      </w:r>
    </w:p>
    <w:p w:rsidR="00764E09" w:rsidRDefault="00764E09">
      <w:pPr>
        <w:tabs>
          <w:tab w:val="left" w:pos="284"/>
        </w:tabs>
        <w:spacing w:after="0"/>
        <w:jc w:val="both"/>
        <w:rPr>
          <w:rFonts w:ascii="Book Antiqua" w:eastAsia="Times New Roman" w:hAnsi="Book Antiqua"/>
          <w:b/>
          <w:sz w:val="20"/>
          <w:szCs w:val="20"/>
          <w:u w:val="single"/>
          <w:lang w:eastAsia="pt-BR"/>
        </w:rPr>
      </w:pPr>
    </w:p>
    <w:p w:rsidR="00764E09" w:rsidRDefault="001B3DA5">
      <w:pPr>
        <w:tabs>
          <w:tab w:val="left" w:pos="284"/>
        </w:tabs>
        <w:spacing w:after="0"/>
        <w:jc w:val="both"/>
        <w:rPr>
          <w:rFonts w:ascii="Book Antiqua" w:eastAsia="Times New Roman" w:hAnsi="Book Antiqua"/>
          <w:sz w:val="20"/>
          <w:szCs w:val="20"/>
          <w:u w:val="single"/>
          <w:lang w:eastAsia="pt-BR"/>
        </w:rPr>
      </w:pPr>
      <w:r>
        <w:rPr>
          <w:rFonts w:ascii="Book Antiqua" w:eastAsia="Times New Roman" w:hAnsi="Book Antiqua"/>
          <w:b/>
          <w:sz w:val="20"/>
          <w:szCs w:val="20"/>
          <w:u w:val="single"/>
          <w:lang w:eastAsia="pt-BR"/>
        </w:rPr>
        <w:t xml:space="preserve">CLÁUSULA PRIMEIRA– </w:t>
      </w:r>
      <w:r>
        <w:rPr>
          <w:rFonts w:ascii="Book Antiqua" w:eastAsia="Times New Roman" w:hAnsi="Book Antiqua"/>
          <w:sz w:val="20"/>
          <w:szCs w:val="20"/>
          <w:u w:val="single"/>
          <w:lang w:eastAsia="pt-BR"/>
        </w:rPr>
        <w:t>DO OBJETO</w:t>
      </w:r>
    </w:p>
    <w:p w:rsidR="00764E09" w:rsidRDefault="00764E09">
      <w:pPr>
        <w:tabs>
          <w:tab w:val="left" w:pos="284"/>
        </w:tabs>
        <w:spacing w:after="0"/>
        <w:jc w:val="both"/>
        <w:rPr>
          <w:rFonts w:ascii="Book Antiqua" w:eastAsia="Times New Roman" w:hAnsi="Book Antiqua"/>
          <w:sz w:val="20"/>
          <w:szCs w:val="20"/>
          <w:u w:val="single"/>
          <w:lang w:eastAsia="pt-BR"/>
        </w:rPr>
      </w:pPr>
    </w:p>
    <w:p w:rsidR="00764E09" w:rsidRDefault="001B3DA5" w:rsidP="008E7D06">
      <w:pPr>
        <w:numPr>
          <w:ilvl w:val="0"/>
          <w:numId w:val="26"/>
        </w:num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O objeto desta Ata é o registro de preços para </w:t>
      </w:r>
      <w:r w:rsidR="00504E2D" w:rsidRPr="00504E2D">
        <w:rPr>
          <w:rFonts w:ascii="Book Antiqua" w:hAnsi="Book Antiqua" w:cs="Calibri"/>
          <w:bCs/>
          <w:sz w:val="20"/>
          <w:szCs w:val="20"/>
        </w:rPr>
        <w:t>aquisição de plantas ornamentais, mudas de plantas e flores e materiais de floração destinados à ornamentação e paisagismo de praças, jardins, canteiros e prédios públicos do município de Amargosa</w:t>
      </w:r>
      <w:r>
        <w:rPr>
          <w:rFonts w:ascii="Book Antiqua" w:eastAsia="Times New Roman" w:hAnsi="Book Antiqua"/>
          <w:sz w:val="20"/>
          <w:szCs w:val="20"/>
          <w:lang w:eastAsia="pt-BR"/>
        </w:rPr>
        <w:t>, conforme especificações do Termo de Referência e quantidades estabelecidas abaixo:</w:t>
      </w:r>
    </w:p>
    <w:p w:rsidR="00764E09" w:rsidRDefault="00764E09">
      <w:pPr>
        <w:tabs>
          <w:tab w:val="left" w:pos="284"/>
        </w:tabs>
        <w:spacing w:after="0"/>
        <w:jc w:val="both"/>
        <w:rPr>
          <w:rFonts w:ascii="Book Antiqua" w:eastAsia="Times New Roman" w:hAnsi="Book Antiqua"/>
          <w:sz w:val="20"/>
          <w:szCs w:val="20"/>
          <w:lang w:eastAsia="pt-BR"/>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1"/>
        <w:gridCol w:w="2693"/>
        <w:gridCol w:w="1843"/>
        <w:gridCol w:w="2126"/>
        <w:gridCol w:w="2268"/>
      </w:tblGrid>
      <w:tr w:rsidR="00764E09" w:rsidTr="00FA650E">
        <w:tc>
          <w:tcPr>
            <w:tcW w:w="851" w:type="dxa"/>
          </w:tcPr>
          <w:p w:rsidR="00764E09" w:rsidRDefault="001B3DA5">
            <w:pPr>
              <w:tabs>
                <w:tab w:val="left" w:pos="284"/>
              </w:tabs>
              <w:spacing w:after="0"/>
              <w:jc w:val="center"/>
              <w:rPr>
                <w:rFonts w:ascii="Book Antiqua" w:eastAsia="Times New Roman" w:hAnsi="Book Antiqua"/>
                <w:b/>
                <w:sz w:val="20"/>
                <w:szCs w:val="20"/>
                <w:lang w:eastAsia="pt-BR"/>
              </w:rPr>
            </w:pPr>
            <w:r>
              <w:rPr>
                <w:rFonts w:ascii="Book Antiqua" w:eastAsia="Times New Roman" w:hAnsi="Book Antiqua"/>
                <w:b/>
                <w:sz w:val="20"/>
                <w:szCs w:val="20"/>
                <w:lang w:eastAsia="pt-BR"/>
              </w:rPr>
              <w:t>ITEM</w:t>
            </w:r>
          </w:p>
        </w:tc>
        <w:tc>
          <w:tcPr>
            <w:tcW w:w="2693" w:type="dxa"/>
          </w:tcPr>
          <w:p w:rsidR="00764E09" w:rsidRDefault="001B3DA5">
            <w:pPr>
              <w:tabs>
                <w:tab w:val="left" w:pos="284"/>
              </w:tabs>
              <w:spacing w:after="0"/>
              <w:jc w:val="center"/>
              <w:rPr>
                <w:rFonts w:ascii="Book Antiqua" w:eastAsia="Times New Roman" w:hAnsi="Book Antiqua"/>
                <w:b/>
                <w:sz w:val="20"/>
                <w:szCs w:val="20"/>
                <w:lang w:eastAsia="pt-BR"/>
              </w:rPr>
            </w:pPr>
            <w:r>
              <w:rPr>
                <w:rFonts w:ascii="Book Antiqua" w:eastAsia="Times New Roman" w:hAnsi="Book Antiqua"/>
                <w:b/>
                <w:sz w:val="20"/>
                <w:szCs w:val="20"/>
                <w:lang w:eastAsia="pt-BR"/>
              </w:rPr>
              <w:t>DESCRIÇÃO/</w:t>
            </w:r>
          </w:p>
          <w:p w:rsidR="00764E09" w:rsidRDefault="001B3DA5">
            <w:pPr>
              <w:tabs>
                <w:tab w:val="left" w:pos="284"/>
              </w:tabs>
              <w:spacing w:after="0"/>
              <w:jc w:val="center"/>
              <w:rPr>
                <w:rFonts w:ascii="Book Antiqua" w:eastAsia="Times New Roman" w:hAnsi="Book Antiqua"/>
                <w:b/>
                <w:sz w:val="20"/>
                <w:szCs w:val="20"/>
                <w:lang w:eastAsia="pt-BR"/>
              </w:rPr>
            </w:pPr>
            <w:r>
              <w:rPr>
                <w:rFonts w:ascii="Book Antiqua" w:eastAsia="Times New Roman" w:hAnsi="Book Antiqua"/>
                <w:b/>
                <w:sz w:val="20"/>
                <w:szCs w:val="20"/>
                <w:lang w:eastAsia="pt-BR"/>
              </w:rPr>
              <w:t>ESPECIFICAÇÃO</w:t>
            </w:r>
          </w:p>
        </w:tc>
        <w:tc>
          <w:tcPr>
            <w:tcW w:w="1843" w:type="dxa"/>
          </w:tcPr>
          <w:p w:rsidR="00764E09" w:rsidRDefault="001B3DA5">
            <w:pPr>
              <w:tabs>
                <w:tab w:val="left" w:pos="284"/>
              </w:tabs>
              <w:spacing w:after="0"/>
              <w:jc w:val="center"/>
              <w:rPr>
                <w:rFonts w:ascii="Book Antiqua" w:eastAsia="Times New Roman" w:hAnsi="Book Antiqua"/>
                <w:b/>
                <w:sz w:val="20"/>
                <w:szCs w:val="20"/>
                <w:lang w:eastAsia="pt-BR"/>
              </w:rPr>
            </w:pPr>
            <w:r>
              <w:rPr>
                <w:rFonts w:ascii="Book Antiqua" w:eastAsia="Times New Roman" w:hAnsi="Book Antiqua"/>
                <w:b/>
                <w:sz w:val="20"/>
                <w:szCs w:val="20"/>
                <w:lang w:eastAsia="pt-BR"/>
              </w:rPr>
              <w:t>MARCA/</w:t>
            </w:r>
          </w:p>
          <w:p w:rsidR="00764E09" w:rsidRDefault="001B3DA5">
            <w:pPr>
              <w:tabs>
                <w:tab w:val="left" w:pos="284"/>
              </w:tabs>
              <w:spacing w:after="0"/>
              <w:jc w:val="center"/>
              <w:rPr>
                <w:rFonts w:ascii="Book Antiqua" w:eastAsia="Times New Roman" w:hAnsi="Book Antiqua"/>
                <w:b/>
                <w:sz w:val="20"/>
                <w:szCs w:val="20"/>
                <w:lang w:eastAsia="pt-BR"/>
              </w:rPr>
            </w:pPr>
            <w:r>
              <w:rPr>
                <w:rFonts w:ascii="Book Antiqua" w:eastAsia="Times New Roman" w:hAnsi="Book Antiqua"/>
                <w:b/>
                <w:sz w:val="20"/>
                <w:szCs w:val="20"/>
                <w:lang w:eastAsia="pt-BR"/>
              </w:rPr>
              <w:t>FABRICANTE</w:t>
            </w:r>
          </w:p>
        </w:tc>
        <w:tc>
          <w:tcPr>
            <w:tcW w:w="2126" w:type="dxa"/>
          </w:tcPr>
          <w:p w:rsidR="00764E09" w:rsidRDefault="001B3DA5">
            <w:pPr>
              <w:tabs>
                <w:tab w:val="left" w:pos="284"/>
              </w:tabs>
              <w:spacing w:after="0"/>
              <w:jc w:val="center"/>
              <w:rPr>
                <w:rFonts w:ascii="Book Antiqua" w:eastAsia="Times New Roman" w:hAnsi="Book Antiqua"/>
                <w:b/>
                <w:sz w:val="20"/>
                <w:szCs w:val="20"/>
                <w:lang w:eastAsia="pt-BR"/>
              </w:rPr>
            </w:pPr>
            <w:r>
              <w:rPr>
                <w:rFonts w:ascii="Book Antiqua" w:eastAsia="Times New Roman" w:hAnsi="Book Antiqua"/>
                <w:b/>
                <w:sz w:val="20"/>
                <w:szCs w:val="20"/>
                <w:lang w:eastAsia="pt-BR"/>
              </w:rPr>
              <w:t>QUANTIDADE</w:t>
            </w:r>
          </w:p>
        </w:tc>
        <w:tc>
          <w:tcPr>
            <w:tcW w:w="2268" w:type="dxa"/>
          </w:tcPr>
          <w:p w:rsidR="00764E09" w:rsidRDefault="001B3DA5">
            <w:pPr>
              <w:tabs>
                <w:tab w:val="left" w:pos="284"/>
              </w:tabs>
              <w:spacing w:after="0"/>
              <w:jc w:val="center"/>
              <w:rPr>
                <w:rFonts w:ascii="Book Antiqua" w:eastAsia="Times New Roman" w:hAnsi="Book Antiqua"/>
                <w:b/>
                <w:sz w:val="20"/>
                <w:szCs w:val="20"/>
                <w:lang w:eastAsia="pt-BR"/>
              </w:rPr>
            </w:pPr>
            <w:r>
              <w:rPr>
                <w:rFonts w:ascii="Book Antiqua" w:eastAsia="Times New Roman" w:hAnsi="Book Antiqua"/>
                <w:b/>
                <w:sz w:val="20"/>
                <w:szCs w:val="20"/>
                <w:lang w:eastAsia="pt-BR"/>
              </w:rPr>
              <w:t>PREÇO UNITÁRIO</w:t>
            </w:r>
          </w:p>
        </w:tc>
      </w:tr>
      <w:tr w:rsidR="00764E09" w:rsidTr="00FA650E">
        <w:tc>
          <w:tcPr>
            <w:tcW w:w="851" w:type="dxa"/>
          </w:tcPr>
          <w:p w:rsidR="00764E09" w:rsidRDefault="00764E09">
            <w:pPr>
              <w:tabs>
                <w:tab w:val="left" w:pos="284"/>
              </w:tabs>
              <w:spacing w:after="0"/>
              <w:jc w:val="both"/>
              <w:rPr>
                <w:rFonts w:ascii="Book Antiqua" w:eastAsia="Times New Roman" w:hAnsi="Book Antiqua"/>
                <w:sz w:val="20"/>
                <w:szCs w:val="20"/>
                <w:lang w:eastAsia="pt-BR"/>
              </w:rPr>
            </w:pPr>
          </w:p>
        </w:tc>
        <w:tc>
          <w:tcPr>
            <w:tcW w:w="2693" w:type="dxa"/>
          </w:tcPr>
          <w:p w:rsidR="00764E09" w:rsidRDefault="00764E09">
            <w:pPr>
              <w:tabs>
                <w:tab w:val="left" w:pos="284"/>
              </w:tabs>
              <w:spacing w:after="0"/>
              <w:jc w:val="both"/>
              <w:rPr>
                <w:rFonts w:ascii="Book Antiqua" w:eastAsia="Times New Roman" w:hAnsi="Book Antiqua"/>
                <w:sz w:val="20"/>
                <w:szCs w:val="20"/>
                <w:lang w:eastAsia="pt-BR"/>
              </w:rPr>
            </w:pPr>
          </w:p>
        </w:tc>
        <w:tc>
          <w:tcPr>
            <w:tcW w:w="1843" w:type="dxa"/>
          </w:tcPr>
          <w:p w:rsidR="00764E09" w:rsidRDefault="00764E09">
            <w:pPr>
              <w:tabs>
                <w:tab w:val="left" w:pos="284"/>
              </w:tabs>
              <w:spacing w:after="0"/>
              <w:jc w:val="both"/>
              <w:rPr>
                <w:rFonts w:ascii="Book Antiqua" w:eastAsia="Times New Roman" w:hAnsi="Book Antiqua"/>
                <w:sz w:val="20"/>
                <w:szCs w:val="20"/>
                <w:lang w:eastAsia="pt-BR"/>
              </w:rPr>
            </w:pPr>
          </w:p>
        </w:tc>
        <w:tc>
          <w:tcPr>
            <w:tcW w:w="2126" w:type="dxa"/>
          </w:tcPr>
          <w:p w:rsidR="00764E09" w:rsidRDefault="00764E09">
            <w:pPr>
              <w:tabs>
                <w:tab w:val="left" w:pos="284"/>
              </w:tabs>
              <w:spacing w:after="0"/>
              <w:jc w:val="both"/>
              <w:rPr>
                <w:rFonts w:ascii="Book Antiqua" w:eastAsia="Times New Roman" w:hAnsi="Book Antiqua"/>
                <w:sz w:val="20"/>
                <w:szCs w:val="20"/>
                <w:lang w:eastAsia="pt-BR"/>
              </w:rPr>
            </w:pPr>
          </w:p>
        </w:tc>
        <w:tc>
          <w:tcPr>
            <w:tcW w:w="2268" w:type="dxa"/>
          </w:tcPr>
          <w:p w:rsidR="00764E09" w:rsidRDefault="00764E09">
            <w:pPr>
              <w:tabs>
                <w:tab w:val="left" w:pos="284"/>
              </w:tabs>
              <w:spacing w:after="0"/>
              <w:jc w:val="both"/>
              <w:rPr>
                <w:rFonts w:ascii="Book Antiqua" w:eastAsia="Times New Roman" w:hAnsi="Book Antiqua"/>
                <w:sz w:val="20"/>
                <w:szCs w:val="20"/>
                <w:lang w:eastAsia="pt-BR"/>
              </w:rPr>
            </w:pPr>
          </w:p>
        </w:tc>
      </w:tr>
      <w:tr w:rsidR="00764E09" w:rsidTr="00FA650E">
        <w:tc>
          <w:tcPr>
            <w:tcW w:w="851" w:type="dxa"/>
          </w:tcPr>
          <w:p w:rsidR="00764E09" w:rsidRDefault="00764E09">
            <w:pPr>
              <w:tabs>
                <w:tab w:val="left" w:pos="284"/>
              </w:tabs>
              <w:spacing w:after="0"/>
              <w:jc w:val="both"/>
              <w:rPr>
                <w:rFonts w:ascii="Book Antiqua" w:eastAsia="Times New Roman" w:hAnsi="Book Antiqua"/>
                <w:sz w:val="20"/>
                <w:szCs w:val="20"/>
                <w:lang w:eastAsia="pt-BR"/>
              </w:rPr>
            </w:pPr>
          </w:p>
        </w:tc>
        <w:tc>
          <w:tcPr>
            <w:tcW w:w="2693" w:type="dxa"/>
          </w:tcPr>
          <w:p w:rsidR="00764E09" w:rsidRDefault="00764E09">
            <w:pPr>
              <w:tabs>
                <w:tab w:val="left" w:pos="284"/>
              </w:tabs>
              <w:spacing w:after="0"/>
              <w:jc w:val="both"/>
              <w:rPr>
                <w:rFonts w:ascii="Book Antiqua" w:eastAsia="Times New Roman" w:hAnsi="Book Antiqua"/>
                <w:sz w:val="20"/>
                <w:szCs w:val="20"/>
                <w:lang w:eastAsia="pt-BR"/>
              </w:rPr>
            </w:pPr>
          </w:p>
        </w:tc>
        <w:tc>
          <w:tcPr>
            <w:tcW w:w="1843" w:type="dxa"/>
          </w:tcPr>
          <w:p w:rsidR="00764E09" w:rsidRDefault="00764E09">
            <w:pPr>
              <w:tabs>
                <w:tab w:val="left" w:pos="284"/>
              </w:tabs>
              <w:spacing w:after="0"/>
              <w:jc w:val="both"/>
              <w:rPr>
                <w:rFonts w:ascii="Book Antiqua" w:eastAsia="Times New Roman" w:hAnsi="Book Antiqua"/>
                <w:sz w:val="20"/>
                <w:szCs w:val="20"/>
                <w:lang w:eastAsia="pt-BR"/>
              </w:rPr>
            </w:pPr>
          </w:p>
        </w:tc>
        <w:tc>
          <w:tcPr>
            <w:tcW w:w="2126" w:type="dxa"/>
          </w:tcPr>
          <w:p w:rsidR="00764E09" w:rsidRDefault="00764E09">
            <w:pPr>
              <w:tabs>
                <w:tab w:val="left" w:pos="284"/>
              </w:tabs>
              <w:spacing w:after="0"/>
              <w:jc w:val="both"/>
              <w:rPr>
                <w:rFonts w:ascii="Book Antiqua" w:eastAsia="Times New Roman" w:hAnsi="Book Antiqua"/>
                <w:sz w:val="20"/>
                <w:szCs w:val="20"/>
                <w:lang w:eastAsia="pt-BR"/>
              </w:rPr>
            </w:pPr>
          </w:p>
        </w:tc>
        <w:tc>
          <w:tcPr>
            <w:tcW w:w="2268" w:type="dxa"/>
          </w:tcPr>
          <w:p w:rsidR="00764E09" w:rsidRDefault="00764E09">
            <w:pPr>
              <w:tabs>
                <w:tab w:val="left" w:pos="284"/>
              </w:tabs>
              <w:spacing w:after="0"/>
              <w:jc w:val="both"/>
              <w:rPr>
                <w:rFonts w:ascii="Book Antiqua" w:eastAsia="Times New Roman" w:hAnsi="Book Antiqua"/>
                <w:sz w:val="20"/>
                <w:szCs w:val="20"/>
                <w:lang w:eastAsia="pt-BR"/>
              </w:rPr>
            </w:pPr>
          </w:p>
        </w:tc>
      </w:tr>
      <w:tr w:rsidR="00764E09" w:rsidTr="00FA650E">
        <w:tc>
          <w:tcPr>
            <w:tcW w:w="851" w:type="dxa"/>
          </w:tcPr>
          <w:p w:rsidR="00764E09" w:rsidRDefault="00764E09">
            <w:pPr>
              <w:tabs>
                <w:tab w:val="left" w:pos="284"/>
              </w:tabs>
              <w:spacing w:after="0"/>
              <w:jc w:val="both"/>
              <w:rPr>
                <w:rFonts w:ascii="Book Antiqua" w:eastAsia="Times New Roman" w:hAnsi="Book Antiqua"/>
                <w:sz w:val="20"/>
                <w:szCs w:val="20"/>
                <w:lang w:eastAsia="pt-BR"/>
              </w:rPr>
            </w:pPr>
          </w:p>
        </w:tc>
        <w:tc>
          <w:tcPr>
            <w:tcW w:w="2693" w:type="dxa"/>
          </w:tcPr>
          <w:p w:rsidR="00764E09" w:rsidRDefault="00764E09">
            <w:pPr>
              <w:tabs>
                <w:tab w:val="left" w:pos="284"/>
              </w:tabs>
              <w:spacing w:after="0"/>
              <w:jc w:val="both"/>
              <w:rPr>
                <w:rFonts w:ascii="Book Antiqua" w:eastAsia="Times New Roman" w:hAnsi="Book Antiqua"/>
                <w:sz w:val="20"/>
                <w:szCs w:val="20"/>
                <w:lang w:eastAsia="pt-BR"/>
              </w:rPr>
            </w:pPr>
          </w:p>
        </w:tc>
        <w:tc>
          <w:tcPr>
            <w:tcW w:w="1843" w:type="dxa"/>
          </w:tcPr>
          <w:p w:rsidR="00764E09" w:rsidRDefault="00764E09">
            <w:pPr>
              <w:tabs>
                <w:tab w:val="left" w:pos="284"/>
              </w:tabs>
              <w:spacing w:after="0"/>
              <w:jc w:val="both"/>
              <w:rPr>
                <w:rFonts w:ascii="Book Antiqua" w:eastAsia="Times New Roman" w:hAnsi="Book Antiqua"/>
                <w:sz w:val="20"/>
                <w:szCs w:val="20"/>
                <w:lang w:eastAsia="pt-BR"/>
              </w:rPr>
            </w:pPr>
          </w:p>
        </w:tc>
        <w:tc>
          <w:tcPr>
            <w:tcW w:w="2126" w:type="dxa"/>
          </w:tcPr>
          <w:p w:rsidR="00764E09" w:rsidRDefault="00764E09">
            <w:pPr>
              <w:tabs>
                <w:tab w:val="left" w:pos="284"/>
              </w:tabs>
              <w:spacing w:after="0"/>
              <w:jc w:val="both"/>
              <w:rPr>
                <w:rFonts w:ascii="Book Antiqua" w:eastAsia="Times New Roman" w:hAnsi="Book Antiqua"/>
                <w:sz w:val="20"/>
                <w:szCs w:val="20"/>
                <w:lang w:eastAsia="pt-BR"/>
              </w:rPr>
            </w:pPr>
          </w:p>
        </w:tc>
        <w:tc>
          <w:tcPr>
            <w:tcW w:w="2268" w:type="dxa"/>
          </w:tcPr>
          <w:p w:rsidR="00764E09" w:rsidRDefault="00764E09">
            <w:pPr>
              <w:tabs>
                <w:tab w:val="left" w:pos="284"/>
              </w:tabs>
              <w:spacing w:after="0"/>
              <w:jc w:val="both"/>
              <w:rPr>
                <w:rFonts w:ascii="Book Antiqua" w:eastAsia="Times New Roman" w:hAnsi="Book Antiqua"/>
                <w:sz w:val="20"/>
                <w:szCs w:val="20"/>
                <w:lang w:eastAsia="pt-BR"/>
              </w:rPr>
            </w:pPr>
          </w:p>
        </w:tc>
      </w:tr>
      <w:tr w:rsidR="00764E09" w:rsidTr="00FA650E">
        <w:tc>
          <w:tcPr>
            <w:tcW w:w="851" w:type="dxa"/>
          </w:tcPr>
          <w:p w:rsidR="00764E09" w:rsidRDefault="00764E09">
            <w:pPr>
              <w:tabs>
                <w:tab w:val="left" w:pos="284"/>
              </w:tabs>
              <w:spacing w:after="0"/>
              <w:jc w:val="both"/>
              <w:rPr>
                <w:rFonts w:ascii="Book Antiqua" w:eastAsia="Times New Roman" w:hAnsi="Book Antiqua"/>
                <w:sz w:val="20"/>
                <w:szCs w:val="20"/>
                <w:lang w:eastAsia="pt-BR"/>
              </w:rPr>
            </w:pPr>
          </w:p>
        </w:tc>
        <w:tc>
          <w:tcPr>
            <w:tcW w:w="2693" w:type="dxa"/>
          </w:tcPr>
          <w:p w:rsidR="00764E09" w:rsidRDefault="00764E09">
            <w:pPr>
              <w:tabs>
                <w:tab w:val="left" w:pos="284"/>
              </w:tabs>
              <w:spacing w:after="0"/>
              <w:jc w:val="both"/>
              <w:rPr>
                <w:rFonts w:ascii="Book Antiqua" w:eastAsia="Times New Roman" w:hAnsi="Book Antiqua"/>
                <w:sz w:val="20"/>
                <w:szCs w:val="20"/>
                <w:lang w:eastAsia="pt-BR"/>
              </w:rPr>
            </w:pPr>
          </w:p>
        </w:tc>
        <w:tc>
          <w:tcPr>
            <w:tcW w:w="1843" w:type="dxa"/>
          </w:tcPr>
          <w:p w:rsidR="00764E09" w:rsidRDefault="00764E09">
            <w:pPr>
              <w:tabs>
                <w:tab w:val="left" w:pos="284"/>
              </w:tabs>
              <w:spacing w:after="0"/>
              <w:jc w:val="both"/>
              <w:rPr>
                <w:rFonts w:ascii="Book Antiqua" w:eastAsia="Times New Roman" w:hAnsi="Book Antiqua"/>
                <w:sz w:val="20"/>
                <w:szCs w:val="20"/>
                <w:lang w:eastAsia="pt-BR"/>
              </w:rPr>
            </w:pPr>
          </w:p>
        </w:tc>
        <w:tc>
          <w:tcPr>
            <w:tcW w:w="2126" w:type="dxa"/>
          </w:tcPr>
          <w:p w:rsidR="00764E09" w:rsidRDefault="00764E09">
            <w:pPr>
              <w:tabs>
                <w:tab w:val="left" w:pos="284"/>
              </w:tabs>
              <w:spacing w:after="0"/>
              <w:jc w:val="both"/>
              <w:rPr>
                <w:rFonts w:ascii="Book Antiqua" w:eastAsia="Times New Roman" w:hAnsi="Book Antiqua"/>
                <w:sz w:val="20"/>
                <w:szCs w:val="20"/>
                <w:lang w:eastAsia="pt-BR"/>
              </w:rPr>
            </w:pPr>
          </w:p>
        </w:tc>
        <w:tc>
          <w:tcPr>
            <w:tcW w:w="2268" w:type="dxa"/>
          </w:tcPr>
          <w:p w:rsidR="00764E09" w:rsidRDefault="00764E09">
            <w:pPr>
              <w:tabs>
                <w:tab w:val="left" w:pos="284"/>
              </w:tabs>
              <w:spacing w:after="0"/>
              <w:jc w:val="both"/>
              <w:rPr>
                <w:rFonts w:ascii="Book Antiqua" w:eastAsia="Times New Roman" w:hAnsi="Book Antiqua"/>
                <w:sz w:val="20"/>
                <w:szCs w:val="20"/>
                <w:lang w:eastAsia="pt-BR"/>
              </w:rPr>
            </w:pPr>
          </w:p>
        </w:tc>
      </w:tr>
    </w:tbl>
    <w:p w:rsidR="00764E09" w:rsidRDefault="00764E09">
      <w:pPr>
        <w:tabs>
          <w:tab w:val="left" w:pos="284"/>
        </w:tabs>
        <w:spacing w:after="0"/>
        <w:jc w:val="both"/>
        <w:rPr>
          <w:rFonts w:ascii="Book Antiqua" w:eastAsia="Times New Roman" w:hAnsi="Book Antiqua"/>
          <w:i/>
          <w:iCs/>
          <w:sz w:val="20"/>
          <w:szCs w:val="20"/>
          <w:lang w:eastAsia="pt-BR"/>
        </w:rPr>
      </w:pPr>
    </w:p>
    <w:p w:rsidR="00764E09" w:rsidRDefault="001B3DA5">
      <w:pPr>
        <w:tabs>
          <w:tab w:val="left" w:pos="284"/>
        </w:tabs>
        <w:spacing w:after="0"/>
        <w:jc w:val="both"/>
        <w:rPr>
          <w:rFonts w:ascii="Book Antiqua" w:hAnsi="Book Antiqua"/>
          <w:i/>
          <w:sz w:val="20"/>
          <w:szCs w:val="20"/>
        </w:rPr>
      </w:pPr>
      <w:r>
        <w:rPr>
          <w:rFonts w:ascii="Book Antiqua" w:eastAsia="Times New Roman" w:hAnsi="Book Antiqua"/>
          <w:i/>
          <w:iCs/>
          <w:sz w:val="20"/>
          <w:szCs w:val="20"/>
          <w:lang w:eastAsia="pt-BR"/>
        </w:rPr>
        <w:t xml:space="preserve">(NOTA EXPLICATIVA: As tabelas deste item e seu subitem devem ser </w:t>
      </w:r>
      <w:proofErr w:type="gramStart"/>
      <w:r>
        <w:rPr>
          <w:rFonts w:ascii="Book Antiqua" w:eastAsia="Times New Roman" w:hAnsi="Book Antiqua"/>
          <w:i/>
          <w:iCs/>
          <w:sz w:val="20"/>
          <w:szCs w:val="20"/>
          <w:lang w:eastAsia="pt-BR"/>
        </w:rPr>
        <w:t>adaptadas e preenchidas de acordo com o objeto e as particularidades da aquisição, especificando também os itens destinados a cada órgão participante do registro de preços</w:t>
      </w:r>
      <w:proofErr w:type="gramEnd"/>
      <w:r>
        <w:rPr>
          <w:rFonts w:ascii="Book Antiqua" w:eastAsia="Times New Roman" w:hAnsi="Book Antiqua"/>
          <w:i/>
          <w:iCs/>
          <w:sz w:val="20"/>
          <w:szCs w:val="20"/>
          <w:lang w:eastAsia="pt-BR"/>
        </w:rPr>
        <w:t xml:space="preserve"> (se houver).</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sz w:val="20"/>
          <w:szCs w:val="20"/>
          <w:lang w:eastAsia="pt-BR"/>
        </w:rPr>
      </w:pPr>
      <w:r>
        <w:rPr>
          <w:rFonts w:ascii="Book Antiqua" w:eastAsia="Times New Roman" w:hAnsi="Book Antiqua"/>
          <w:bCs/>
          <w:sz w:val="20"/>
          <w:szCs w:val="20"/>
          <w:lang w:eastAsia="pt-BR"/>
        </w:rPr>
        <w:t>1.1. A</w:t>
      </w:r>
      <w:r>
        <w:rPr>
          <w:rFonts w:ascii="Book Antiqua" w:eastAsia="Times New Roman" w:hAnsi="Book Antiqua"/>
          <w:sz w:val="20"/>
          <w:szCs w:val="20"/>
          <w:lang w:eastAsia="pt-BR"/>
        </w:rPr>
        <w:t xml:space="preserve">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sz w:val="20"/>
          <w:szCs w:val="20"/>
          <w:u w:val="single"/>
          <w:lang w:eastAsia="pt-BR"/>
        </w:rPr>
      </w:pPr>
      <w:r>
        <w:rPr>
          <w:rFonts w:ascii="Book Antiqua" w:eastAsia="Times New Roman" w:hAnsi="Book Antiqua"/>
          <w:b/>
          <w:sz w:val="20"/>
          <w:szCs w:val="20"/>
          <w:u w:val="single"/>
          <w:lang w:eastAsia="pt-BR"/>
        </w:rPr>
        <w:t xml:space="preserve">CLÁUSULA SEGUNDA </w:t>
      </w:r>
      <w:r>
        <w:rPr>
          <w:rFonts w:ascii="Book Antiqua" w:eastAsia="Times New Roman" w:hAnsi="Book Antiqua"/>
          <w:sz w:val="20"/>
          <w:szCs w:val="20"/>
          <w:u w:val="single"/>
          <w:lang w:eastAsia="pt-BR"/>
        </w:rPr>
        <w:t>- DOS ÓRGÃOS PARTICIPANTES</w:t>
      </w:r>
    </w:p>
    <w:p w:rsidR="00764E09" w:rsidRDefault="00764E09">
      <w:pPr>
        <w:tabs>
          <w:tab w:val="left" w:pos="284"/>
        </w:tabs>
        <w:spacing w:after="0"/>
        <w:jc w:val="both"/>
        <w:rPr>
          <w:rFonts w:ascii="Book Antiqua" w:eastAsia="Times New Roman" w:hAnsi="Book Antiqua"/>
          <w:sz w:val="20"/>
          <w:szCs w:val="20"/>
          <w:u w:val="single"/>
          <w:lang w:eastAsia="pt-BR"/>
        </w:rPr>
      </w:pPr>
    </w:p>
    <w:p w:rsidR="00764E09" w:rsidRDefault="001B3DA5" w:rsidP="008E7D06">
      <w:pPr>
        <w:numPr>
          <w:ilvl w:val="0"/>
          <w:numId w:val="26"/>
        </w:num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lastRenderedPageBreak/>
        <w:t>O órgão gerenciador será a Secretar</w:t>
      </w:r>
      <w:r w:rsidR="005F7439">
        <w:rPr>
          <w:rFonts w:ascii="Book Antiqua" w:eastAsia="Times New Roman" w:hAnsi="Book Antiqua"/>
          <w:sz w:val="20"/>
          <w:szCs w:val="20"/>
          <w:lang w:eastAsia="pt-BR"/>
        </w:rPr>
        <w:t xml:space="preserve">ia Municipal de Administração, </w:t>
      </w:r>
      <w:r>
        <w:rPr>
          <w:rFonts w:ascii="Book Antiqua" w:eastAsia="Times New Roman" w:hAnsi="Book Antiqua"/>
          <w:sz w:val="20"/>
          <w:szCs w:val="20"/>
          <w:lang w:eastAsia="pt-BR"/>
        </w:rPr>
        <w:t>Finanças</w:t>
      </w:r>
      <w:r w:rsidR="005F7439">
        <w:rPr>
          <w:rFonts w:ascii="Book Antiqua" w:eastAsia="Times New Roman" w:hAnsi="Book Antiqua"/>
          <w:sz w:val="20"/>
          <w:szCs w:val="20"/>
          <w:lang w:eastAsia="pt-BR"/>
        </w:rPr>
        <w:t xml:space="preserve"> e Desenvolvimento Institucional</w:t>
      </w:r>
      <w:r>
        <w:rPr>
          <w:rFonts w:ascii="Book Antiqua" w:eastAsia="Times New Roman" w:hAnsi="Book Antiqua"/>
          <w:sz w:val="20"/>
          <w:szCs w:val="20"/>
          <w:lang w:eastAsia="pt-BR"/>
        </w:rPr>
        <w:t>.</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2.1. São participantes os seguintes órgãos:</w:t>
      </w:r>
    </w:p>
    <w:p w:rsidR="00764E09" w:rsidRPr="00E94F68" w:rsidRDefault="001B3DA5">
      <w:pPr>
        <w:numPr>
          <w:ilvl w:val="0"/>
          <w:numId w:val="7"/>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b/>
          <w:sz w:val="20"/>
          <w:szCs w:val="20"/>
          <w:lang w:eastAsia="pt-BR"/>
        </w:rPr>
        <w:t>Secretaria Municipal de</w:t>
      </w:r>
      <w:r w:rsidR="00132103">
        <w:rPr>
          <w:rFonts w:ascii="Book Antiqua" w:eastAsia="Times New Roman" w:hAnsi="Book Antiqua"/>
          <w:b/>
          <w:sz w:val="20"/>
          <w:szCs w:val="20"/>
          <w:lang w:eastAsia="pt-BR"/>
        </w:rPr>
        <w:t xml:space="preserve"> </w:t>
      </w:r>
      <w:r w:rsidR="00D56459">
        <w:rPr>
          <w:rFonts w:ascii="Book Antiqua" w:eastAsia="Times New Roman" w:hAnsi="Book Antiqua"/>
          <w:b/>
          <w:sz w:val="20"/>
          <w:szCs w:val="20"/>
          <w:lang w:eastAsia="pt-BR"/>
        </w:rPr>
        <w:t>Serviços Públicos</w:t>
      </w:r>
      <w:r w:rsidR="00E46EDF">
        <w:rPr>
          <w:rFonts w:ascii="Book Antiqua" w:eastAsia="Times New Roman" w:hAnsi="Book Antiqua"/>
          <w:b/>
          <w:sz w:val="20"/>
          <w:szCs w:val="20"/>
          <w:lang w:eastAsia="pt-BR"/>
        </w:rPr>
        <w:t>;</w:t>
      </w:r>
    </w:p>
    <w:p w:rsidR="00E94F68" w:rsidRDefault="00E94F68">
      <w:pPr>
        <w:numPr>
          <w:ilvl w:val="0"/>
          <w:numId w:val="7"/>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b/>
          <w:sz w:val="20"/>
          <w:szCs w:val="20"/>
          <w:lang w:eastAsia="pt-BR"/>
        </w:rPr>
        <w:t>Secretaria de Agricultura e Meio Ambiente;</w:t>
      </w:r>
    </w:p>
    <w:p w:rsidR="00764E09" w:rsidRDefault="001B3DA5">
      <w:pPr>
        <w:numPr>
          <w:ilvl w:val="0"/>
          <w:numId w:val="7"/>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b/>
          <w:sz w:val="20"/>
          <w:szCs w:val="20"/>
          <w:lang w:eastAsia="pt-BR"/>
        </w:rPr>
        <w:t>Outras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2.2. Poderá utilizar-se da Ata de Registro de Preços, ainda, qualquer órgão ou entidade da Administração que não tenha participado do certame, mediante prévia anuência do órgão gerenciador, desde que devidamente justificada a vantagem e respeitadas, no que </w:t>
      </w:r>
      <w:proofErr w:type="gramStart"/>
      <w:r>
        <w:rPr>
          <w:rFonts w:ascii="Book Antiqua" w:eastAsia="Times New Roman" w:hAnsi="Book Antiqua"/>
          <w:sz w:val="20"/>
          <w:szCs w:val="20"/>
          <w:lang w:eastAsia="pt-BR"/>
        </w:rPr>
        <w:t>couber</w:t>
      </w:r>
      <w:proofErr w:type="gramEnd"/>
      <w:r>
        <w:rPr>
          <w:rFonts w:ascii="Book Antiqua" w:eastAsia="Times New Roman" w:hAnsi="Book Antiqua"/>
          <w:sz w:val="20"/>
          <w:szCs w:val="20"/>
          <w:lang w:eastAsia="pt-BR"/>
        </w:rPr>
        <w:t>, as condições e as regras estabelecidas no Decreto Municipal nº 183/2013, e na Lei nº 8.666/93.</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2.3. Caberá ao fornecedor beneficiário da Ata de Registro de Preços, observadas as condições nela estabelecidas, </w:t>
      </w:r>
      <w:proofErr w:type="gramStart"/>
      <w:r>
        <w:rPr>
          <w:rFonts w:ascii="Book Antiqua" w:eastAsia="Times New Roman" w:hAnsi="Book Antiqua"/>
          <w:sz w:val="20"/>
          <w:szCs w:val="20"/>
          <w:lang w:eastAsia="pt-BR"/>
        </w:rPr>
        <w:t>optar</w:t>
      </w:r>
      <w:proofErr w:type="gramEnd"/>
      <w:r>
        <w:rPr>
          <w:rFonts w:ascii="Book Antiqua" w:eastAsia="Times New Roman" w:hAnsi="Book Antiqua"/>
          <w:sz w:val="20"/>
          <w:szCs w:val="20"/>
          <w:lang w:eastAsia="pt-BR"/>
        </w:rPr>
        <w:t xml:space="preserve"> pela aceitação ou não do fornecimento, desde que este fornecimento não prejudique as obrigações anteriormente assumidas.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2.4.</w:t>
      </w:r>
      <w:r>
        <w:rPr>
          <w:rFonts w:ascii="Book Antiqua" w:eastAsia="Times New Roman" w:hAnsi="Book Antiqua"/>
          <w:sz w:val="20"/>
          <w:szCs w:val="20"/>
          <w:lang w:eastAsia="pt-BR"/>
        </w:rPr>
        <w:tab/>
        <w:t>As aquisições ou contratações adicionais a que se refere este item não poderão exceder, por órgão ou entidade, a cem por cento dos quantitativos dos itens do instrumento convocatório e registrados na ata de registro de preços.</w:t>
      </w:r>
    </w:p>
    <w:p w:rsidR="00764E09" w:rsidRDefault="00764E09">
      <w:pPr>
        <w:pStyle w:val="PargrafodaLista1"/>
        <w:tabs>
          <w:tab w:val="left" w:pos="284"/>
        </w:tabs>
        <w:spacing w:after="0"/>
        <w:ind w:left="0"/>
        <w:jc w:val="both"/>
        <w:rPr>
          <w:rFonts w:ascii="Book Antiqua" w:eastAsia="Times New Roman" w:hAnsi="Book Antiqua"/>
          <w:sz w:val="20"/>
          <w:szCs w:val="20"/>
          <w:lang w:eastAsia="pt-BR"/>
        </w:rPr>
      </w:pPr>
    </w:p>
    <w:p w:rsidR="00764E09" w:rsidRDefault="001B3DA5">
      <w:pPr>
        <w:pStyle w:val="PargrafodaLista1"/>
        <w:tabs>
          <w:tab w:val="left" w:pos="284"/>
        </w:tabs>
        <w:spacing w:after="0"/>
        <w:ind w:left="0"/>
        <w:jc w:val="both"/>
        <w:rPr>
          <w:rFonts w:ascii="Book Antiqua" w:eastAsia="Times New Roman" w:hAnsi="Book Antiqua"/>
          <w:sz w:val="20"/>
          <w:szCs w:val="20"/>
          <w:lang w:eastAsia="pt-BR"/>
        </w:rPr>
      </w:pPr>
      <w:r>
        <w:rPr>
          <w:rFonts w:ascii="Book Antiqua" w:eastAsia="Times New Roman" w:hAnsi="Book Antiqua"/>
          <w:sz w:val="20"/>
          <w:szCs w:val="20"/>
          <w:lang w:eastAsia="pt-BR"/>
        </w:rPr>
        <w:t>2.5.</w:t>
      </w:r>
      <w:r>
        <w:rPr>
          <w:rFonts w:ascii="Book Antiqua" w:eastAsia="Times New Roman" w:hAnsi="Book Antiqua"/>
          <w:sz w:val="20"/>
          <w:szCs w:val="20"/>
          <w:lang w:eastAsia="pt-BR"/>
        </w:rPr>
        <w:tab/>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764E09" w:rsidRDefault="00764E09">
      <w:pPr>
        <w:pStyle w:val="PargrafodaLista1"/>
        <w:tabs>
          <w:tab w:val="left" w:pos="284"/>
        </w:tabs>
        <w:spacing w:after="0"/>
        <w:ind w:left="0"/>
        <w:jc w:val="both"/>
        <w:rPr>
          <w:rFonts w:ascii="Book Antiqua" w:eastAsia="Times New Roman" w:hAnsi="Book Antiqua"/>
          <w:sz w:val="20"/>
          <w:szCs w:val="20"/>
          <w:lang w:eastAsia="pt-BR"/>
        </w:rPr>
      </w:pPr>
    </w:p>
    <w:p w:rsidR="00764E09" w:rsidRDefault="001B3DA5">
      <w:pPr>
        <w:pStyle w:val="PargrafodaLista1"/>
        <w:tabs>
          <w:tab w:val="left" w:pos="284"/>
        </w:tabs>
        <w:spacing w:after="0"/>
        <w:ind w:left="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2.6. Ao órgão não participante que aderir </w:t>
      </w:r>
      <w:proofErr w:type="gramStart"/>
      <w:r>
        <w:rPr>
          <w:rFonts w:ascii="Book Antiqua" w:eastAsia="Times New Roman" w:hAnsi="Book Antiqua"/>
          <w:sz w:val="20"/>
          <w:szCs w:val="20"/>
          <w:lang w:eastAsia="pt-BR"/>
        </w:rPr>
        <w:t>à</w:t>
      </w:r>
      <w:proofErr w:type="gramEnd"/>
      <w:r>
        <w:rPr>
          <w:rFonts w:ascii="Book Antiqua" w:eastAsia="Times New Roman" w:hAnsi="Book Antiqua"/>
          <w:sz w:val="20"/>
          <w:szCs w:val="20"/>
          <w:lang w:eastAsia="pt-BR"/>
        </w:rPr>
        <w:t xml:space="preserve"> presente ata competem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b/>
          <w:sz w:val="20"/>
          <w:szCs w:val="20"/>
          <w:u w:val="single"/>
          <w:lang w:eastAsia="pt-BR"/>
        </w:rPr>
      </w:pPr>
      <w:r>
        <w:rPr>
          <w:rFonts w:ascii="Book Antiqua" w:eastAsia="Times New Roman" w:hAnsi="Book Antiqua"/>
          <w:b/>
          <w:sz w:val="20"/>
          <w:szCs w:val="20"/>
          <w:u w:val="single"/>
          <w:lang w:eastAsia="pt-BR"/>
        </w:rPr>
        <w:t>CLÁUSULA TERCEIRA - DA VIGÊNCIA DA ATA DE REGISTRO DE PREÇOS</w:t>
      </w:r>
    </w:p>
    <w:p w:rsidR="00764E09" w:rsidRDefault="00764E09">
      <w:pPr>
        <w:tabs>
          <w:tab w:val="left" w:pos="284"/>
        </w:tabs>
        <w:spacing w:after="0"/>
        <w:jc w:val="both"/>
        <w:rPr>
          <w:rFonts w:ascii="Book Antiqua" w:eastAsia="Times New Roman" w:hAnsi="Book Antiqua"/>
          <w:b/>
          <w:sz w:val="20"/>
          <w:szCs w:val="20"/>
          <w:u w:val="single"/>
          <w:lang w:eastAsia="pt-BR"/>
        </w:rPr>
      </w:pPr>
    </w:p>
    <w:p w:rsidR="00764E09" w:rsidRDefault="001B3DA5" w:rsidP="008E7D06">
      <w:pPr>
        <w:pStyle w:val="PargrafodaLista1"/>
        <w:numPr>
          <w:ilvl w:val="0"/>
          <w:numId w:val="26"/>
        </w:num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A Ata de Registro de Preços terá vigência de </w:t>
      </w:r>
      <w:r>
        <w:rPr>
          <w:rFonts w:ascii="Book Antiqua" w:eastAsia="Times New Roman" w:hAnsi="Book Antiqua"/>
          <w:b/>
          <w:sz w:val="20"/>
          <w:szCs w:val="20"/>
          <w:lang w:eastAsia="pt-BR"/>
        </w:rPr>
        <w:t>12 (doze) meses</w:t>
      </w:r>
      <w:r>
        <w:rPr>
          <w:rFonts w:ascii="Book Antiqua" w:eastAsia="Times New Roman" w:hAnsi="Book Antiqua"/>
          <w:sz w:val="20"/>
          <w:szCs w:val="20"/>
          <w:lang w:eastAsia="pt-BR"/>
        </w:rPr>
        <w:t>, a contar da data de sua assinatura.</w:t>
      </w:r>
    </w:p>
    <w:p w:rsidR="00764E09" w:rsidRDefault="00764E09">
      <w:pPr>
        <w:tabs>
          <w:tab w:val="left" w:pos="284"/>
        </w:tabs>
        <w:autoSpaceDE w:val="0"/>
        <w:autoSpaceDN w:val="0"/>
        <w:adjustRightInd w:val="0"/>
        <w:spacing w:after="0"/>
        <w:jc w:val="both"/>
        <w:rPr>
          <w:rFonts w:ascii="Book Antiqua" w:eastAsia="Times New Roman" w:hAnsi="Book Antiqua"/>
          <w:b/>
          <w:bCs/>
          <w:sz w:val="20"/>
          <w:szCs w:val="20"/>
          <w:lang w:eastAsia="pt-BR"/>
        </w:rPr>
      </w:pPr>
    </w:p>
    <w:p w:rsidR="00764E09" w:rsidRDefault="001B3DA5">
      <w:pPr>
        <w:tabs>
          <w:tab w:val="left" w:pos="284"/>
        </w:tabs>
        <w:spacing w:after="0"/>
        <w:jc w:val="both"/>
        <w:rPr>
          <w:rFonts w:ascii="Book Antiqua" w:eastAsia="Times New Roman" w:hAnsi="Book Antiqua"/>
          <w:b/>
          <w:sz w:val="20"/>
          <w:szCs w:val="20"/>
          <w:u w:val="single"/>
          <w:lang w:eastAsia="pt-BR"/>
        </w:rPr>
      </w:pPr>
      <w:r>
        <w:rPr>
          <w:rFonts w:ascii="Book Antiqua" w:eastAsia="Times New Roman" w:hAnsi="Book Antiqua"/>
          <w:b/>
          <w:sz w:val="20"/>
          <w:szCs w:val="20"/>
          <w:u w:val="single"/>
          <w:lang w:eastAsia="pt-BR"/>
        </w:rPr>
        <w:t>CLÁUSULA QUARTA - DA ALTERAÇÃO DA ATA DE REGISTRO DE</w:t>
      </w:r>
      <w:proofErr w:type="gramStart"/>
      <w:r>
        <w:rPr>
          <w:rFonts w:ascii="Book Antiqua" w:eastAsia="Times New Roman" w:hAnsi="Book Antiqua"/>
          <w:b/>
          <w:sz w:val="20"/>
          <w:szCs w:val="20"/>
          <w:u w:val="single"/>
          <w:lang w:eastAsia="pt-BR"/>
        </w:rPr>
        <w:t xml:space="preserve">  </w:t>
      </w:r>
      <w:proofErr w:type="gramEnd"/>
      <w:r>
        <w:rPr>
          <w:rFonts w:ascii="Book Antiqua" w:eastAsia="Times New Roman" w:hAnsi="Book Antiqua"/>
          <w:b/>
          <w:sz w:val="20"/>
          <w:szCs w:val="20"/>
          <w:u w:val="single"/>
          <w:lang w:eastAsia="pt-BR"/>
        </w:rPr>
        <w:t>PREÇOS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4. O preço registrado poderá ser </w:t>
      </w:r>
      <w:proofErr w:type="gramStart"/>
      <w:r>
        <w:rPr>
          <w:rFonts w:ascii="Book Antiqua" w:eastAsia="Times New Roman" w:hAnsi="Book Antiqua"/>
          <w:sz w:val="20"/>
          <w:szCs w:val="20"/>
          <w:lang w:eastAsia="pt-BR"/>
        </w:rPr>
        <w:t>revisto</w:t>
      </w:r>
      <w:proofErr w:type="gramEnd"/>
      <w:r>
        <w:rPr>
          <w:rFonts w:ascii="Book Antiqua" w:eastAsia="Times New Roman" w:hAnsi="Book Antiqua"/>
          <w:sz w:val="20"/>
          <w:szCs w:val="20"/>
          <w:lang w:eastAsia="pt-BR"/>
        </w:rPr>
        <w:t xml:space="preserve"> nos termos da alínea "d" do inciso II do </w:t>
      </w:r>
      <w:r>
        <w:rPr>
          <w:rFonts w:ascii="Book Antiqua" w:eastAsia="Times New Roman" w:hAnsi="Book Antiqua"/>
          <w:i/>
          <w:iCs/>
          <w:sz w:val="20"/>
          <w:szCs w:val="20"/>
          <w:lang w:eastAsia="pt-BR"/>
        </w:rPr>
        <w:t xml:space="preserve">caput </w:t>
      </w:r>
      <w:r>
        <w:rPr>
          <w:rFonts w:ascii="Book Antiqua" w:eastAsia="Times New Roman" w:hAnsi="Book Antiqua"/>
          <w:sz w:val="20"/>
          <w:szCs w:val="20"/>
          <w:lang w:eastAsia="pt-BR"/>
        </w:rPr>
        <w:t>do art. 65 da Lei nº 8.666/93, em decorrência de eventual redução dos preços praticados no mercado ou de fato que eleve o custo dos bens registrados, cabendo ao órgão gerenciador promover as negociações junto aos fornecedores.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4.1. Quando o preço inicialmente registrado, por motivo superveniente, tornar-se superior ao preço praticado no mercado, o órgão gerenciador deverá:</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4.1.1. Convocar o fornecedor visando à negociação para redução de preços e sua adequação ao praticado pelo mercado;</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4.1.2. Frustrada a negociação, liberar o fornecedor do compromisso assumido e cancelar o registro, sem aplicação de penalidade; </w:t>
      </w:r>
    </w:p>
    <w:p w:rsidR="00764E09" w:rsidRDefault="00764E09">
      <w:pPr>
        <w:pStyle w:val="PargrafodaLista1"/>
        <w:tabs>
          <w:tab w:val="left" w:pos="284"/>
        </w:tabs>
        <w:spacing w:after="0"/>
        <w:ind w:left="0"/>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4.1.3. Convocar os demais fornecedores visando igual oportunidade de negociação, observada a ordem de classificação original do certame.</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4.2. Quando o preço de mercado tornar-se superior aos preços registrados e o fornecedor, mediante requerimento devidamente comprovado, não puder cumprir o compromisso, o órgão gerenciador poderá:</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pStyle w:val="PargrafodaLista1"/>
        <w:tabs>
          <w:tab w:val="left" w:pos="284"/>
        </w:tabs>
        <w:spacing w:after="0"/>
        <w:ind w:left="0"/>
        <w:jc w:val="both"/>
        <w:rPr>
          <w:rFonts w:ascii="Book Antiqua" w:hAnsi="Book Antiqua"/>
          <w:sz w:val="20"/>
          <w:szCs w:val="20"/>
        </w:rPr>
      </w:pPr>
      <w:r>
        <w:rPr>
          <w:rFonts w:ascii="Book Antiqua" w:eastAsia="Times New Roman" w:hAnsi="Book Antiqua"/>
          <w:sz w:val="20"/>
          <w:szCs w:val="20"/>
          <w:lang w:eastAsia="pt-BR"/>
        </w:rPr>
        <w:t xml:space="preserve">4.3. </w:t>
      </w:r>
      <w:r>
        <w:rPr>
          <w:rFonts w:ascii="Book Antiqua" w:hAnsi="Book Antiqua"/>
          <w:sz w:val="20"/>
          <w:szCs w:val="20"/>
        </w:rPr>
        <w:t xml:space="preserve">Convocar o fornecedor visando à negociação de preços e sua adequação ao praticado pelo mercado nos termos da </w:t>
      </w:r>
      <w:hyperlink r:id="rId17" w:anchor="art65iid" w:history="1">
        <w:r>
          <w:rPr>
            <w:rStyle w:val="Hyperlink"/>
            <w:rFonts w:ascii="Book Antiqua" w:hAnsi="Book Antiqua"/>
            <w:color w:val="auto"/>
            <w:sz w:val="20"/>
            <w:szCs w:val="20"/>
            <w:u w:val="none"/>
          </w:rPr>
          <w:t>alínea “d” do inciso II do </w:t>
        </w:r>
        <w:r>
          <w:rPr>
            <w:rStyle w:val="Hyperlink"/>
            <w:rFonts w:ascii="Book Antiqua" w:hAnsi="Book Antiqua"/>
            <w:bCs/>
            <w:color w:val="auto"/>
            <w:sz w:val="20"/>
            <w:szCs w:val="20"/>
            <w:u w:val="none"/>
          </w:rPr>
          <w:t>caput</w:t>
        </w:r>
        <w:r>
          <w:rPr>
            <w:rStyle w:val="Hyperlink"/>
            <w:rFonts w:ascii="Book Antiqua" w:hAnsi="Book Antiqua"/>
            <w:color w:val="auto"/>
            <w:sz w:val="20"/>
            <w:szCs w:val="20"/>
            <w:u w:val="none"/>
          </w:rPr>
          <w:t> do art. 65 da Lei nº 8.666/93</w:t>
        </w:r>
      </w:hyperlink>
      <w:r>
        <w:rPr>
          <w:rFonts w:ascii="Book Antiqua" w:hAnsi="Book Antiqua"/>
          <w:sz w:val="20"/>
          <w:szCs w:val="20"/>
        </w:rPr>
        <w:t>, quando cabível, para rever o preço registrado em razão da superveniência de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764E09" w:rsidRDefault="00764E09">
      <w:pPr>
        <w:pStyle w:val="PargrafodaLista1"/>
        <w:tabs>
          <w:tab w:val="left" w:pos="284"/>
        </w:tabs>
        <w:spacing w:after="0"/>
        <w:ind w:left="0"/>
        <w:jc w:val="both"/>
        <w:rPr>
          <w:rFonts w:ascii="Book Antiqua" w:hAnsi="Book Antiqua"/>
          <w:sz w:val="20"/>
          <w:szCs w:val="20"/>
        </w:rPr>
      </w:pPr>
    </w:p>
    <w:p w:rsidR="00764E09" w:rsidRDefault="001B3DA5">
      <w:pPr>
        <w:pStyle w:val="PargrafodaLista1"/>
        <w:tabs>
          <w:tab w:val="left" w:pos="284"/>
        </w:tabs>
        <w:spacing w:after="0"/>
        <w:ind w:left="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4.4. </w:t>
      </w:r>
      <w:proofErr w:type="gramStart"/>
      <w:r>
        <w:rPr>
          <w:rFonts w:ascii="Book Antiqua" w:hAnsi="Book Antiqua"/>
          <w:sz w:val="20"/>
          <w:szCs w:val="20"/>
        </w:rPr>
        <w:t>Caso inviável ou frustrada</w:t>
      </w:r>
      <w:proofErr w:type="gramEnd"/>
      <w:r>
        <w:rPr>
          <w:rFonts w:ascii="Book Antiqua" w:hAnsi="Book Antiqua"/>
          <w:sz w:val="20"/>
          <w:szCs w:val="20"/>
        </w:rPr>
        <w:t xml:space="preserve"> a negociação, liberar o fornecedor do compromisso assumido, </w:t>
      </w:r>
      <w:r>
        <w:rPr>
          <w:rFonts w:ascii="Book Antiqua" w:eastAsia="Times New Roman" w:hAnsi="Book Antiqua"/>
          <w:sz w:val="20"/>
          <w:szCs w:val="20"/>
          <w:lang w:eastAsia="pt-BR"/>
        </w:rPr>
        <w:t xml:space="preserve">caso a comunicação ocorra antes do pedido de fornecimento, </w:t>
      </w:r>
      <w:r>
        <w:rPr>
          <w:rFonts w:ascii="Book Antiqua" w:hAnsi="Book Antiqua"/>
          <w:sz w:val="20"/>
          <w:szCs w:val="20"/>
        </w:rPr>
        <w:t>sem aplicação da penalidade</w:t>
      </w:r>
      <w:r>
        <w:rPr>
          <w:rFonts w:ascii="Book Antiqua" w:eastAsia="Times New Roman" w:hAnsi="Book Antiqua"/>
          <w:sz w:val="20"/>
          <w:szCs w:val="20"/>
          <w:lang w:eastAsia="pt-BR"/>
        </w:rPr>
        <w:t xml:space="preserve"> se confirmada</w:t>
      </w:r>
      <w:r>
        <w:rPr>
          <w:rFonts w:ascii="Book Antiqua" w:hAnsi="Book Antiqua"/>
          <w:sz w:val="20"/>
          <w:szCs w:val="20"/>
        </w:rPr>
        <w:t xml:space="preserve"> a veracidade dos motivos e comprovantes apresentados; e</w:t>
      </w:r>
    </w:p>
    <w:p w:rsidR="00764E09" w:rsidRDefault="00764E09">
      <w:pPr>
        <w:pStyle w:val="PargrafodaLista1"/>
        <w:tabs>
          <w:tab w:val="left" w:pos="284"/>
        </w:tabs>
        <w:spacing w:after="0"/>
        <w:ind w:left="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4.5. Convocar os demais fornecedores para assegurar igual oportunidade de negociação, quando cabível.</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contextualSpacing/>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4.6. A cada pedido de revisão de preço deverá o fornecedor comprovar e justificar as alterações havidas na planilha apresentada anteriormente, demonstrando analiticamente a variação dos componentes dos custos devidamente justificada.</w:t>
      </w:r>
    </w:p>
    <w:p w:rsidR="00764E09" w:rsidRDefault="00764E09">
      <w:pPr>
        <w:tabs>
          <w:tab w:val="left" w:pos="284"/>
        </w:tabs>
        <w:spacing w:after="0"/>
        <w:contextualSpacing/>
        <w:jc w:val="both"/>
        <w:outlineLvl w:val="0"/>
        <w:rPr>
          <w:rFonts w:ascii="Book Antiqua" w:eastAsia="Times New Roman" w:hAnsi="Book Antiqua"/>
          <w:sz w:val="20"/>
          <w:szCs w:val="20"/>
          <w:lang w:eastAsia="pt-BR"/>
        </w:rPr>
      </w:pPr>
    </w:p>
    <w:p w:rsidR="00764E09" w:rsidRDefault="001B3DA5">
      <w:pPr>
        <w:tabs>
          <w:tab w:val="left" w:pos="284"/>
        </w:tabs>
        <w:spacing w:after="0"/>
        <w:contextualSpacing/>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4.7. Na análise do pedido de revisão, dentre outros critérios, a Administração adotará, para verificação dos preços constantes dos demonstrativos que acompanhem o pedido, pesquisa de mercado dentre empresas de reconhecido porte mercantil, produtoras e/ou comercializadoras, a ser realizada pela própria unidade, devendo a deliberação, o deferimento ou indeferimento da alteração solicitada ser instruída com justificativa da escolha do critério e memória dos respectivos cálculos, para decisão da Administração no prazo de 30 (trinta) dias. Todos os documentos utilizados para a análise do pedido de revisão de preços serão devidamente autuados, rubricados e numerados, sendo parte integrante dos autos processuais.</w:t>
      </w:r>
    </w:p>
    <w:p w:rsidR="00764E09" w:rsidRDefault="00764E09">
      <w:pPr>
        <w:tabs>
          <w:tab w:val="left" w:pos="284"/>
        </w:tabs>
        <w:spacing w:after="0"/>
        <w:contextualSpacing/>
        <w:jc w:val="both"/>
        <w:outlineLvl w:val="0"/>
        <w:rPr>
          <w:rFonts w:ascii="Book Antiqua" w:eastAsia="Times New Roman" w:hAnsi="Book Antiqua"/>
          <w:sz w:val="20"/>
          <w:szCs w:val="20"/>
          <w:lang w:eastAsia="pt-BR"/>
        </w:rPr>
      </w:pPr>
    </w:p>
    <w:p w:rsidR="00764E09" w:rsidRDefault="001B3DA5" w:rsidP="008E7D06">
      <w:pPr>
        <w:pStyle w:val="PargrafodaLista1"/>
        <w:numPr>
          <w:ilvl w:val="1"/>
          <w:numId w:val="27"/>
        </w:numPr>
        <w:tabs>
          <w:tab w:val="left" w:pos="426"/>
        </w:tabs>
        <w:spacing w:after="0"/>
        <w:ind w:left="0" w:firstLine="0"/>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É vedado ao contratado interromper o fornecimento enquanto aguarda o trâmite do processo de revisão de preços, estando, neste caso, sujeita às sanções previstas no Edital Convocatório, salvo a hipótese de liberação do fornecedor prevista nesta Ata.</w:t>
      </w:r>
    </w:p>
    <w:p w:rsidR="00764E09" w:rsidRDefault="00764E09">
      <w:pPr>
        <w:pStyle w:val="PargrafodaLista1"/>
        <w:tabs>
          <w:tab w:val="left" w:pos="426"/>
        </w:tabs>
        <w:spacing w:after="0"/>
        <w:ind w:left="0"/>
        <w:jc w:val="both"/>
        <w:outlineLvl w:val="0"/>
        <w:rPr>
          <w:rFonts w:ascii="Book Antiqua" w:eastAsia="Times New Roman" w:hAnsi="Book Antiqua"/>
          <w:sz w:val="20"/>
          <w:szCs w:val="20"/>
          <w:lang w:eastAsia="pt-BR"/>
        </w:rPr>
      </w:pPr>
    </w:p>
    <w:p w:rsidR="00764E09" w:rsidRDefault="001B3DA5" w:rsidP="008E7D06">
      <w:pPr>
        <w:pStyle w:val="PargrafodaLista1"/>
        <w:numPr>
          <w:ilvl w:val="1"/>
          <w:numId w:val="27"/>
        </w:numPr>
        <w:tabs>
          <w:tab w:val="left" w:pos="426"/>
        </w:tabs>
        <w:spacing w:after="0"/>
        <w:ind w:left="0" w:firstLine="0"/>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Não havendo êxito nas negociações, o órgão gerenciador deverá proceder à revogação parcial ou total da Ata de Registro de Preços, mediante publicação no Diário Oficial do Município, e adotar as medidas cabíveis para obtenção de contratação mais vantajosa, nos termos do parágrafo único do Decreto Municipal nº.  183/13.</w:t>
      </w:r>
    </w:p>
    <w:p w:rsidR="00764E09" w:rsidRDefault="00764E09">
      <w:pPr>
        <w:pStyle w:val="PargrafodaLista1"/>
        <w:rPr>
          <w:rFonts w:ascii="Book Antiqua" w:eastAsia="Times New Roman" w:hAnsi="Book Antiqua"/>
          <w:sz w:val="20"/>
          <w:szCs w:val="20"/>
          <w:lang w:eastAsia="pt-BR"/>
        </w:rPr>
      </w:pPr>
    </w:p>
    <w:p w:rsidR="00764E09" w:rsidRDefault="001B3DA5" w:rsidP="008E7D06">
      <w:pPr>
        <w:pStyle w:val="PargrafodaLista1"/>
        <w:numPr>
          <w:ilvl w:val="1"/>
          <w:numId w:val="27"/>
        </w:numPr>
        <w:tabs>
          <w:tab w:val="left" w:pos="426"/>
        </w:tabs>
        <w:spacing w:after="0"/>
        <w:ind w:left="0" w:firstLine="0"/>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É proibido o pedido de revisão com efeito retroativo.</w:t>
      </w:r>
    </w:p>
    <w:p w:rsidR="00764E09" w:rsidRDefault="00764E09">
      <w:pPr>
        <w:pStyle w:val="PargrafodaLista1"/>
        <w:rPr>
          <w:rFonts w:ascii="Book Antiqua" w:eastAsia="Times New Roman" w:hAnsi="Book Antiqua"/>
          <w:sz w:val="20"/>
          <w:szCs w:val="20"/>
          <w:lang w:eastAsia="pt-BR"/>
        </w:rPr>
      </w:pPr>
    </w:p>
    <w:p w:rsidR="00764E09" w:rsidRDefault="001B3DA5" w:rsidP="008E7D06">
      <w:pPr>
        <w:pStyle w:val="PargrafodaLista1"/>
        <w:numPr>
          <w:ilvl w:val="1"/>
          <w:numId w:val="27"/>
        </w:numPr>
        <w:tabs>
          <w:tab w:val="left" w:pos="426"/>
        </w:tabs>
        <w:spacing w:after="0"/>
        <w:ind w:left="0" w:firstLine="0"/>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lastRenderedPageBreak/>
        <w:t>Não cabe repactuação ou reajuste de preços da contratação.</w:t>
      </w:r>
    </w:p>
    <w:p w:rsidR="00764E09" w:rsidRDefault="00764E09">
      <w:pPr>
        <w:pStyle w:val="PargrafodaLista1"/>
        <w:rPr>
          <w:rFonts w:ascii="Book Antiqua" w:eastAsia="Times New Roman" w:hAnsi="Book Antiqua"/>
          <w:sz w:val="20"/>
          <w:szCs w:val="20"/>
          <w:lang w:eastAsia="pt-BR"/>
        </w:rPr>
      </w:pPr>
    </w:p>
    <w:p w:rsidR="00764E09" w:rsidRDefault="001B3DA5" w:rsidP="008E7D06">
      <w:pPr>
        <w:pStyle w:val="PargrafodaLista1"/>
        <w:numPr>
          <w:ilvl w:val="1"/>
          <w:numId w:val="27"/>
        </w:numPr>
        <w:tabs>
          <w:tab w:val="left" w:pos="426"/>
        </w:tabs>
        <w:spacing w:after="0"/>
        <w:ind w:left="0" w:firstLine="0"/>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Havendo qualquer alteração, o órgão gerenciador encaminhará cópia atualizada da Ata de Registro de Preços aos órgãos participantes, se houver.</w:t>
      </w:r>
    </w:p>
    <w:p w:rsidR="00764E09" w:rsidRDefault="00764E09">
      <w:pPr>
        <w:tabs>
          <w:tab w:val="left" w:pos="284"/>
        </w:tabs>
        <w:spacing w:after="0"/>
        <w:contextualSpacing/>
        <w:jc w:val="both"/>
        <w:outlineLvl w:val="0"/>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b/>
          <w:sz w:val="20"/>
          <w:szCs w:val="20"/>
          <w:u w:val="single"/>
          <w:lang w:eastAsia="pt-BR"/>
        </w:rPr>
      </w:pPr>
      <w:r>
        <w:rPr>
          <w:rFonts w:ascii="Book Antiqua" w:eastAsia="Times New Roman" w:hAnsi="Book Antiqua"/>
          <w:b/>
          <w:sz w:val="20"/>
          <w:szCs w:val="20"/>
          <w:u w:val="single"/>
          <w:lang w:eastAsia="pt-BR"/>
        </w:rPr>
        <w:t>CLÁUSULA QUINTA - DO CANCELAMENTO DO REGISTRO</w:t>
      </w:r>
    </w:p>
    <w:p w:rsidR="00764E09" w:rsidRDefault="00764E09">
      <w:pPr>
        <w:tabs>
          <w:tab w:val="left" w:pos="284"/>
        </w:tabs>
        <w:spacing w:after="0"/>
        <w:jc w:val="both"/>
        <w:rPr>
          <w:rFonts w:ascii="Book Antiqua" w:eastAsia="Times New Roman" w:hAnsi="Book Antiqua"/>
          <w:b/>
          <w:sz w:val="20"/>
          <w:szCs w:val="20"/>
          <w:u w:val="single"/>
          <w:lang w:eastAsia="pt-BR"/>
        </w:rPr>
      </w:pPr>
    </w:p>
    <w:p w:rsidR="00764E09" w:rsidRDefault="001B3DA5">
      <w:pPr>
        <w:tabs>
          <w:tab w:val="left" w:pos="284"/>
          <w:tab w:val="left" w:pos="426"/>
        </w:tabs>
        <w:spacing w:after="0"/>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5. O fornecedor terá o seu registro cancelado por despacho do órgão gerenciador, assegurado o contraditório e a ampla defesa em processo administrativo específico, quando:</w:t>
      </w:r>
    </w:p>
    <w:p w:rsidR="00764E09" w:rsidRDefault="00764E09">
      <w:pPr>
        <w:tabs>
          <w:tab w:val="left" w:pos="284"/>
          <w:tab w:val="left" w:pos="426"/>
        </w:tabs>
        <w:spacing w:after="0"/>
        <w:jc w:val="both"/>
        <w:outlineLvl w:val="0"/>
        <w:rPr>
          <w:rFonts w:ascii="Book Antiqua" w:eastAsia="Times New Roman" w:hAnsi="Book Antiqua"/>
          <w:sz w:val="20"/>
          <w:szCs w:val="20"/>
          <w:lang w:eastAsia="pt-BR"/>
        </w:rPr>
      </w:pPr>
    </w:p>
    <w:p w:rsidR="00764E09" w:rsidRDefault="001B3DA5" w:rsidP="008E7D06">
      <w:pPr>
        <w:pStyle w:val="PargrafodaLista1"/>
        <w:numPr>
          <w:ilvl w:val="1"/>
          <w:numId w:val="28"/>
        </w:numPr>
        <w:tabs>
          <w:tab w:val="left" w:pos="284"/>
          <w:tab w:val="left" w:pos="426"/>
        </w:tabs>
        <w:spacing w:after="0"/>
        <w:ind w:left="0" w:firstLine="0"/>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Não cumprir as condições da Ata de Registro de Preços;</w:t>
      </w:r>
    </w:p>
    <w:p w:rsidR="00764E09" w:rsidRDefault="001B3DA5" w:rsidP="008E7D06">
      <w:pPr>
        <w:pStyle w:val="PargrafodaLista1"/>
        <w:numPr>
          <w:ilvl w:val="1"/>
          <w:numId w:val="28"/>
        </w:numPr>
        <w:tabs>
          <w:tab w:val="left" w:pos="284"/>
          <w:tab w:val="left" w:pos="426"/>
        </w:tabs>
        <w:spacing w:after="0"/>
        <w:ind w:left="0" w:firstLine="0"/>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Não retirar a respectiva nota de empenho ou instrumento equivalente, ou não assinar o contrato, no prazo estabelecido pela Administração, sem justificativa aceitável;</w:t>
      </w:r>
    </w:p>
    <w:p w:rsidR="00764E09" w:rsidRDefault="001B3DA5" w:rsidP="008E7D06">
      <w:pPr>
        <w:pStyle w:val="PargrafodaLista1"/>
        <w:numPr>
          <w:ilvl w:val="1"/>
          <w:numId w:val="28"/>
        </w:numPr>
        <w:tabs>
          <w:tab w:val="left" w:pos="284"/>
          <w:tab w:val="left" w:pos="426"/>
        </w:tabs>
        <w:spacing w:after="0"/>
        <w:ind w:left="0" w:firstLine="0"/>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Sofrer sanção prevista nos incisos III ou IV do </w:t>
      </w:r>
      <w:r>
        <w:rPr>
          <w:rFonts w:ascii="Book Antiqua" w:eastAsia="Times New Roman" w:hAnsi="Book Antiqua"/>
          <w:i/>
          <w:iCs/>
          <w:sz w:val="20"/>
          <w:szCs w:val="20"/>
          <w:lang w:eastAsia="pt-BR"/>
        </w:rPr>
        <w:t>caput</w:t>
      </w:r>
      <w:r>
        <w:rPr>
          <w:rFonts w:ascii="Book Antiqua" w:eastAsia="Times New Roman" w:hAnsi="Book Antiqua"/>
          <w:sz w:val="20"/>
          <w:szCs w:val="20"/>
          <w:lang w:eastAsia="pt-BR"/>
        </w:rPr>
        <w:t> do art. 87 da Lei nº 8.666, de 1993, ou no art. 7º da Lei nº 10.520, de 2002.</w:t>
      </w:r>
    </w:p>
    <w:p w:rsidR="00764E09" w:rsidRDefault="001B3DA5" w:rsidP="008E7D06">
      <w:pPr>
        <w:pStyle w:val="PargrafodaLista1"/>
        <w:numPr>
          <w:ilvl w:val="1"/>
          <w:numId w:val="28"/>
        </w:numPr>
        <w:tabs>
          <w:tab w:val="left" w:pos="284"/>
          <w:tab w:val="left" w:pos="426"/>
        </w:tabs>
        <w:spacing w:after="0"/>
        <w:ind w:left="0" w:firstLine="0"/>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O cancelamento do registro de preços poderá ocorrer por fato superveniente, decorrente de caso fortuito ou força maior, que prejudique o cumprimento da ata, devidamente comprovados e justificados:</w:t>
      </w:r>
    </w:p>
    <w:p w:rsidR="00764E09" w:rsidRDefault="001B3DA5" w:rsidP="008E7D06">
      <w:pPr>
        <w:pStyle w:val="PargrafodaLista1"/>
        <w:numPr>
          <w:ilvl w:val="2"/>
          <w:numId w:val="28"/>
        </w:numPr>
        <w:tabs>
          <w:tab w:val="left" w:pos="284"/>
          <w:tab w:val="left" w:pos="426"/>
        </w:tabs>
        <w:spacing w:after="0"/>
        <w:ind w:left="0" w:firstLine="0"/>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Por razões de interesse público;</w:t>
      </w:r>
    </w:p>
    <w:p w:rsidR="00764E09" w:rsidRDefault="001B3DA5" w:rsidP="008E7D06">
      <w:pPr>
        <w:pStyle w:val="PargrafodaLista1"/>
        <w:numPr>
          <w:ilvl w:val="2"/>
          <w:numId w:val="28"/>
        </w:numPr>
        <w:tabs>
          <w:tab w:val="left" w:pos="284"/>
          <w:tab w:val="left" w:pos="426"/>
        </w:tabs>
        <w:spacing w:after="0"/>
        <w:ind w:left="0" w:firstLine="0"/>
        <w:jc w:val="both"/>
        <w:outlineLvl w:val="0"/>
        <w:rPr>
          <w:rFonts w:ascii="Book Antiqua" w:eastAsia="Times New Roman" w:hAnsi="Book Antiqua"/>
          <w:sz w:val="20"/>
          <w:szCs w:val="20"/>
          <w:lang w:eastAsia="pt-BR"/>
        </w:rPr>
      </w:pPr>
      <w:proofErr w:type="gramStart"/>
      <w:r>
        <w:rPr>
          <w:rFonts w:ascii="Book Antiqua" w:eastAsia="Times New Roman" w:hAnsi="Book Antiqua"/>
          <w:sz w:val="20"/>
          <w:szCs w:val="20"/>
          <w:lang w:eastAsia="pt-BR"/>
        </w:rPr>
        <w:t>A pedido</w:t>
      </w:r>
      <w:proofErr w:type="gramEnd"/>
      <w:r>
        <w:rPr>
          <w:rFonts w:ascii="Book Antiqua" w:eastAsia="Times New Roman" w:hAnsi="Book Antiqua"/>
          <w:sz w:val="20"/>
          <w:szCs w:val="20"/>
          <w:lang w:eastAsia="pt-BR"/>
        </w:rPr>
        <w:t xml:space="preserve"> do fornecedor.</w:t>
      </w:r>
    </w:p>
    <w:p w:rsidR="00764E09" w:rsidRDefault="00764E09">
      <w:pPr>
        <w:tabs>
          <w:tab w:val="left" w:pos="284"/>
        </w:tabs>
        <w:spacing w:after="0"/>
        <w:jc w:val="both"/>
        <w:outlineLvl w:val="0"/>
        <w:rPr>
          <w:rFonts w:ascii="Book Antiqua" w:eastAsia="Times New Roman" w:hAnsi="Book Antiqua"/>
          <w:sz w:val="20"/>
          <w:szCs w:val="20"/>
          <w:lang w:eastAsia="pt-BR"/>
        </w:rPr>
      </w:pPr>
    </w:p>
    <w:p w:rsidR="00764E09" w:rsidRDefault="001B3DA5">
      <w:pPr>
        <w:tabs>
          <w:tab w:val="left" w:pos="284"/>
        </w:tabs>
        <w:spacing w:after="0"/>
        <w:jc w:val="both"/>
        <w:outlineLvl w:val="0"/>
        <w:rPr>
          <w:rFonts w:ascii="Book Antiqua" w:eastAsia="Times New Roman" w:hAnsi="Book Antiqua"/>
          <w:sz w:val="20"/>
          <w:szCs w:val="20"/>
          <w:lang w:eastAsia="pt-BR"/>
        </w:rPr>
      </w:pPr>
      <w:r>
        <w:rPr>
          <w:rFonts w:ascii="Book Antiqua" w:eastAsia="Times New Roman" w:hAnsi="Book Antiqua"/>
          <w:sz w:val="20"/>
          <w:szCs w:val="20"/>
          <w:lang w:eastAsia="pt-BR"/>
        </w:rPr>
        <w:t>5.5. Em qualquer das hipóteses acima, o órgão gerenciador comunicará o cancelamento do registro do fornecedor aos órgãos participantes, se houver.</w:t>
      </w:r>
    </w:p>
    <w:p w:rsidR="00764E09" w:rsidRDefault="00764E09">
      <w:pPr>
        <w:tabs>
          <w:tab w:val="left" w:pos="284"/>
        </w:tabs>
        <w:spacing w:after="0"/>
        <w:jc w:val="both"/>
        <w:outlineLvl w:val="0"/>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sz w:val="20"/>
          <w:szCs w:val="20"/>
          <w:u w:val="single"/>
          <w:lang w:eastAsia="pt-BR"/>
        </w:rPr>
      </w:pPr>
      <w:r>
        <w:rPr>
          <w:rFonts w:ascii="Book Antiqua" w:eastAsia="Times New Roman" w:hAnsi="Book Antiqua"/>
          <w:b/>
          <w:sz w:val="20"/>
          <w:szCs w:val="20"/>
          <w:u w:val="single"/>
          <w:lang w:eastAsia="pt-BR"/>
        </w:rPr>
        <w:t xml:space="preserve">CLÁUSULA SEXTA - </w:t>
      </w:r>
      <w:r>
        <w:rPr>
          <w:rFonts w:ascii="Book Antiqua" w:eastAsia="Times New Roman" w:hAnsi="Book Antiqua"/>
          <w:sz w:val="20"/>
          <w:szCs w:val="20"/>
          <w:u w:val="single"/>
          <w:lang w:eastAsia="pt-BR"/>
        </w:rPr>
        <w:t>DA CONTRATAÇÃO COM OS FORNECEDORES</w:t>
      </w:r>
    </w:p>
    <w:p w:rsidR="00764E09" w:rsidRDefault="00764E09">
      <w:pPr>
        <w:tabs>
          <w:tab w:val="left" w:pos="284"/>
        </w:tabs>
        <w:spacing w:after="0"/>
        <w:jc w:val="both"/>
        <w:rPr>
          <w:rFonts w:ascii="Book Antiqua" w:eastAsia="Times New Roman" w:hAnsi="Book Antiqua"/>
          <w:sz w:val="20"/>
          <w:szCs w:val="20"/>
          <w:u w:val="single"/>
          <w:lang w:eastAsia="pt-BR"/>
        </w:rPr>
      </w:pPr>
    </w:p>
    <w:p w:rsidR="00764E09" w:rsidRDefault="001B3DA5" w:rsidP="008E7D06">
      <w:pPr>
        <w:pStyle w:val="PargrafodaLista1"/>
        <w:numPr>
          <w:ilvl w:val="0"/>
          <w:numId w:val="28"/>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De acordo com o artigo 62 da Lei nº 8.666/93, o instrumento de contrato é facultativo nas licitações com valor até R$ 80.000,00 (oitenta mil reais), e em qualquer caso de compra mediante pronta entrega, independente do valor.</w:t>
      </w:r>
    </w:p>
    <w:p w:rsidR="00764E09" w:rsidRDefault="001B3DA5" w:rsidP="008E7D06">
      <w:pPr>
        <w:pStyle w:val="PargrafodaLista1"/>
        <w:numPr>
          <w:ilvl w:val="1"/>
          <w:numId w:val="28"/>
        </w:numPr>
        <w:tabs>
          <w:tab w:val="left" w:pos="426"/>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Nesses casos, o instrumento de contrato poderá ser substituído por outros instrumentos hábeis como carta-contrato, nota de empenho de despesa e autorização de compra. Todavia, nesses instrumentos, ou em documentos anexo a eles, devem vir previstas as cláusulas essenciais da contratação, exigíveis no artigo 55 da Lei nº 8.666/93, tais como: prazo de pagamento; local de entrega; obrigações da contratada e da contratante; casos de rescisão contratual, dentre outras pertinentes.</w:t>
      </w:r>
    </w:p>
    <w:p w:rsidR="00764E09" w:rsidRDefault="001B3DA5" w:rsidP="008E7D06">
      <w:pPr>
        <w:pStyle w:val="PargrafodaLista1"/>
        <w:numPr>
          <w:ilvl w:val="1"/>
          <w:numId w:val="28"/>
        </w:numPr>
        <w:tabs>
          <w:tab w:val="left" w:pos="426"/>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A contratação com o fornecedor registrado observará a </w:t>
      </w:r>
      <w:proofErr w:type="spellStart"/>
      <w:r>
        <w:rPr>
          <w:rFonts w:ascii="Book Antiqua" w:eastAsia="Times New Roman" w:hAnsi="Book Antiqua"/>
          <w:sz w:val="20"/>
          <w:szCs w:val="20"/>
          <w:lang w:eastAsia="pt-BR"/>
        </w:rPr>
        <w:t>classificaçãosegundo</w:t>
      </w:r>
      <w:proofErr w:type="spellEnd"/>
      <w:r>
        <w:rPr>
          <w:rFonts w:ascii="Book Antiqua" w:eastAsia="Times New Roman" w:hAnsi="Book Antiqua"/>
          <w:sz w:val="20"/>
          <w:szCs w:val="20"/>
          <w:lang w:eastAsia="pt-BR"/>
        </w:rPr>
        <w:t xml:space="preserve"> a ordem da última proposta apresentada durante a fase competitiva da licitação que deu origem </w:t>
      </w:r>
      <w:proofErr w:type="gramStart"/>
      <w:r>
        <w:rPr>
          <w:rFonts w:ascii="Book Antiqua" w:eastAsia="Times New Roman" w:hAnsi="Book Antiqua"/>
          <w:sz w:val="20"/>
          <w:szCs w:val="20"/>
          <w:lang w:eastAsia="pt-BR"/>
        </w:rPr>
        <w:t>à</w:t>
      </w:r>
      <w:proofErr w:type="gramEnd"/>
      <w:r>
        <w:rPr>
          <w:rFonts w:ascii="Book Antiqua" w:eastAsia="Times New Roman" w:hAnsi="Book Antiqua"/>
          <w:sz w:val="20"/>
          <w:szCs w:val="20"/>
          <w:lang w:eastAsia="pt-BR"/>
        </w:rPr>
        <w:t xml:space="preserve"> presente ata e será formalizada mediante (a) instrumento contratual; b) emissão de nota de empenho de despesa; c) autorização de compra; ou b) descrever outro instrumento similar), conforme disposto no artigo 62 da Lei nº 8.666/93, e obedecidos os requisitos pertinentes do Decreto Municipal nº 183/2013.</w:t>
      </w:r>
    </w:p>
    <w:p w:rsidR="00764E09" w:rsidRDefault="001B3DA5" w:rsidP="008E7D06">
      <w:pPr>
        <w:pStyle w:val="PargrafodaLista1"/>
        <w:numPr>
          <w:ilvl w:val="1"/>
          <w:numId w:val="28"/>
        </w:numPr>
        <w:tabs>
          <w:tab w:val="left" w:pos="426"/>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 órgão convocará a fornecedora com preço registrado em Ata para, a cada contratação, no prazo de 03 (três) dias úteis, (</w:t>
      </w:r>
      <w:proofErr w:type="gramStart"/>
      <w:r>
        <w:rPr>
          <w:rFonts w:ascii="Book Antiqua" w:eastAsia="Times New Roman" w:hAnsi="Book Antiqua"/>
          <w:sz w:val="20"/>
          <w:szCs w:val="20"/>
          <w:lang w:eastAsia="pt-BR"/>
        </w:rPr>
        <w:t>a) efetuar a retirada da Nota de Empenho ou instrumento equivalente; ou, b) assinar o Contrato)</w:t>
      </w:r>
      <w:proofErr w:type="gramEnd"/>
      <w:r>
        <w:rPr>
          <w:rFonts w:ascii="Book Antiqua" w:eastAsia="Times New Roman" w:hAnsi="Book Antiqua"/>
          <w:sz w:val="20"/>
          <w:szCs w:val="20"/>
          <w:lang w:eastAsia="pt-BR"/>
        </w:rPr>
        <w:t>, sob pena de decair do direito à contratação, sem prejuízo das sanções previstas no Edital e na Ata de Registro de Preços.</w:t>
      </w:r>
    </w:p>
    <w:p w:rsidR="00764E09" w:rsidRDefault="001B3DA5" w:rsidP="008E7D06">
      <w:pPr>
        <w:pStyle w:val="PargrafodaLista1"/>
        <w:numPr>
          <w:ilvl w:val="1"/>
          <w:numId w:val="28"/>
        </w:numPr>
        <w:tabs>
          <w:tab w:val="left" w:pos="426"/>
        </w:tabs>
        <w:spacing w:after="0"/>
        <w:ind w:left="0" w:firstLine="0"/>
        <w:jc w:val="both"/>
        <w:rPr>
          <w:rFonts w:ascii="Book Antiqua" w:eastAsia="Times New Roman" w:hAnsi="Book Antiqua"/>
          <w:sz w:val="20"/>
          <w:szCs w:val="20"/>
          <w:lang w:eastAsia="pt-BR"/>
        </w:rPr>
      </w:pPr>
      <w:r>
        <w:rPr>
          <w:rFonts w:ascii="Book Antiqua" w:eastAsia="Times New Roman" w:hAnsi="Book Antiqua"/>
          <w:bCs/>
          <w:sz w:val="20"/>
          <w:szCs w:val="20"/>
          <w:lang w:eastAsia="pt-BR" w:bidi="pt-BR"/>
        </w:rPr>
        <w:t xml:space="preserve"> Esse </w:t>
      </w:r>
      <w:r>
        <w:rPr>
          <w:rFonts w:ascii="Book Antiqua" w:eastAsia="Times New Roman" w:hAnsi="Book Antiqua"/>
          <w:sz w:val="20"/>
          <w:szCs w:val="20"/>
          <w:lang w:eastAsia="pt-BR" w:bidi="pt-BR"/>
        </w:rPr>
        <w:t>prazo poderá ser prorrogado, por igual período, por solicitação justificada do fornecedor e aceita pela Administração.</w:t>
      </w:r>
    </w:p>
    <w:p w:rsidR="00764E09" w:rsidRDefault="001B3DA5" w:rsidP="008E7D06">
      <w:pPr>
        <w:pStyle w:val="PargrafodaLista1"/>
        <w:numPr>
          <w:ilvl w:val="1"/>
          <w:numId w:val="28"/>
        </w:numPr>
        <w:tabs>
          <w:tab w:val="left" w:pos="426"/>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lastRenderedPageBreak/>
        <w:t>Previamente à formalização de cada contratação, o Município realizará consulta à regularidade fiscal da Contratada para identificar possível proibição de contratar com o Poder Público e verificar a manutenção das condições de habilitação.</w:t>
      </w:r>
    </w:p>
    <w:p w:rsidR="00764E09" w:rsidRDefault="001B3DA5" w:rsidP="008E7D06">
      <w:pPr>
        <w:pStyle w:val="PargrafodaLista1"/>
        <w:numPr>
          <w:ilvl w:val="1"/>
          <w:numId w:val="28"/>
        </w:numPr>
        <w:tabs>
          <w:tab w:val="left" w:pos="426"/>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bidi="pt-BR"/>
        </w:rPr>
        <w:t>A Contratada ficará obrigada a aceitar, nas mesmas condições contratuais, os acréscimos ou supressões contratuais que se fizerem necessários, até o limite de 25% (vinte e cinco por cento) do valor inicial atualizado do contrato.</w:t>
      </w:r>
    </w:p>
    <w:p w:rsidR="00764E09" w:rsidRDefault="001B3DA5" w:rsidP="008E7D06">
      <w:pPr>
        <w:pStyle w:val="PargrafodaLista1"/>
        <w:numPr>
          <w:ilvl w:val="1"/>
          <w:numId w:val="28"/>
        </w:numPr>
        <w:tabs>
          <w:tab w:val="left" w:pos="426"/>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É vedada a subcontratação total do objeto do contrato.</w:t>
      </w:r>
    </w:p>
    <w:p w:rsidR="00764E09" w:rsidRDefault="001B3DA5" w:rsidP="008E7D06">
      <w:pPr>
        <w:pStyle w:val="PargrafodaLista1"/>
        <w:numPr>
          <w:ilvl w:val="2"/>
          <w:numId w:val="28"/>
        </w:numPr>
        <w:tabs>
          <w:tab w:val="left" w:pos="426"/>
        </w:tabs>
        <w:spacing w:after="0"/>
        <w:ind w:left="0" w:firstLine="0"/>
        <w:jc w:val="both"/>
        <w:rPr>
          <w:rFonts w:ascii="Book Antiqua" w:eastAsia="Times New Roman" w:hAnsi="Book Antiqua"/>
          <w:sz w:val="20"/>
          <w:szCs w:val="20"/>
          <w:lang w:eastAsia="pt-BR"/>
        </w:rPr>
      </w:pPr>
      <w:r>
        <w:rPr>
          <w:rFonts w:ascii="Book Antiqua" w:eastAsia="Times New Roman" w:hAnsi="Book Antiqua"/>
          <w:i/>
          <w:iCs/>
          <w:sz w:val="20"/>
          <w:szCs w:val="20"/>
          <w:lang w:eastAsia="pt-BR"/>
        </w:rPr>
        <w:t xml:space="preserve">É admitida a subcontratação parcial do objeto do contrato até o limite de 25% do valor total licitado, mediante prévia e expressa autorização do órgão contratante, observados os requisitos constantes da Seção “DA CONTRATAÇÃO COM OS FORNECEDORES” do Edital de licitação que deu origem </w:t>
      </w:r>
      <w:proofErr w:type="gramStart"/>
      <w:r>
        <w:rPr>
          <w:rFonts w:ascii="Book Antiqua" w:eastAsia="Times New Roman" w:hAnsi="Book Antiqua"/>
          <w:i/>
          <w:iCs/>
          <w:sz w:val="20"/>
          <w:szCs w:val="20"/>
          <w:lang w:eastAsia="pt-BR"/>
        </w:rPr>
        <w:t>à</w:t>
      </w:r>
      <w:proofErr w:type="gramEnd"/>
      <w:r>
        <w:rPr>
          <w:rFonts w:ascii="Book Antiqua" w:eastAsia="Times New Roman" w:hAnsi="Book Antiqua"/>
          <w:i/>
          <w:iCs/>
          <w:sz w:val="20"/>
          <w:szCs w:val="20"/>
          <w:lang w:eastAsia="pt-BR"/>
        </w:rPr>
        <w:t xml:space="preserve"> presente ata de registro de preços.</w:t>
      </w:r>
    </w:p>
    <w:p w:rsidR="00764E09" w:rsidRDefault="001B3DA5">
      <w:pPr>
        <w:tabs>
          <w:tab w:val="left" w:pos="284"/>
        </w:tabs>
        <w:spacing w:after="0"/>
        <w:jc w:val="both"/>
        <w:outlineLvl w:val="0"/>
        <w:rPr>
          <w:rFonts w:ascii="Book Antiqua" w:eastAsia="Times New Roman" w:hAnsi="Book Antiqua"/>
          <w:sz w:val="20"/>
          <w:szCs w:val="20"/>
          <w:lang w:eastAsia="pt-BR" w:bidi="pt-BR"/>
        </w:rPr>
      </w:pPr>
      <w:r>
        <w:rPr>
          <w:rFonts w:ascii="Book Antiqua" w:eastAsia="Times New Roman" w:hAnsi="Book Antiqua"/>
          <w:sz w:val="20"/>
          <w:szCs w:val="20"/>
          <w:lang w:eastAsia="pt-BR" w:bidi="pt-BR"/>
        </w:rPr>
        <w:t>6.8. A Contratada deverá manter durante toda a execução do contrato, em compatibilidade com as obrigações assumidas, todas as condições de habilitação e qualificação exigidas na licitação.</w:t>
      </w:r>
    </w:p>
    <w:p w:rsidR="00764E09" w:rsidRDefault="00764E09">
      <w:pPr>
        <w:tabs>
          <w:tab w:val="left" w:pos="284"/>
        </w:tabs>
        <w:spacing w:after="0"/>
        <w:jc w:val="both"/>
        <w:outlineLvl w:val="0"/>
        <w:rPr>
          <w:rFonts w:ascii="Book Antiqua" w:eastAsia="Times New Roman" w:hAnsi="Book Antiqua"/>
          <w:sz w:val="20"/>
          <w:szCs w:val="20"/>
          <w:lang w:eastAsia="pt-BR" w:bidi="pt-BR"/>
        </w:rPr>
      </w:pPr>
    </w:p>
    <w:p w:rsidR="00764E09" w:rsidRDefault="001B3DA5">
      <w:pPr>
        <w:tabs>
          <w:tab w:val="left" w:pos="284"/>
        </w:tabs>
        <w:spacing w:after="0"/>
        <w:jc w:val="both"/>
        <w:rPr>
          <w:rFonts w:ascii="Book Antiqua" w:eastAsia="Times New Roman" w:hAnsi="Book Antiqua"/>
          <w:sz w:val="20"/>
          <w:szCs w:val="20"/>
          <w:u w:val="single"/>
          <w:lang w:eastAsia="pt-BR" w:bidi="pt-BR"/>
        </w:rPr>
      </w:pPr>
      <w:r>
        <w:rPr>
          <w:rFonts w:ascii="Book Antiqua" w:eastAsia="Times New Roman" w:hAnsi="Book Antiqua"/>
          <w:b/>
          <w:sz w:val="20"/>
          <w:szCs w:val="20"/>
          <w:u w:val="single"/>
          <w:lang w:eastAsia="pt-BR" w:bidi="pt-BR"/>
        </w:rPr>
        <w:t xml:space="preserve">CLÁUSULA SÉTIMA - </w:t>
      </w:r>
      <w:r>
        <w:rPr>
          <w:rFonts w:ascii="Book Antiqua" w:eastAsia="Times New Roman" w:hAnsi="Book Antiqua"/>
          <w:sz w:val="20"/>
          <w:szCs w:val="20"/>
          <w:u w:val="single"/>
          <w:lang w:eastAsia="pt-BR" w:bidi="pt-BR"/>
        </w:rPr>
        <w:t>DA VIGÊNCIA DA CONTRATAÇÃO</w:t>
      </w:r>
    </w:p>
    <w:p w:rsidR="00764E09" w:rsidRDefault="00764E09">
      <w:pPr>
        <w:tabs>
          <w:tab w:val="left" w:pos="284"/>
        </w:tabs>
        <w:spacing w:after="0"/>
        <w:jc w:val="both"/>
        <w:rPr>
          <w:rFonts w:ascii="Book Antiqua" w:eastAsia="Times New Roman" w:hAnsi="Book Antiqua"/>
          <w:sz w:val="20"/>
          <w:szCs w:val="20"/>
          <w:u w:val="single"/>
          <w:lang w:eastAsia="pt-BR" w:bidi="pt-BR"/>
        </w:rPr>
      </w:pPr>
    </w:p>
    <w:p w:rsidR="00764E09" w:rsidRDefault="001B3DA5" w:rsidP="008E7D06">
      <w:pPr>
        <w:numPr>
          <w:ilvl w:val="0"/>
          <w:numId w:val="28"/>
        </w:numPr>
        <w:tabs>
          <w:tab w:val="left" w:pos="284"/>
        </w:tabs>
        <w:spacing w:after="0"/>
        <w:ind w:left="0" w:firstLine="0"/>
        <w:jc w:val="both"/>
        <w:outlineLvl w:val="0"/>
        <w:rPr>
          <w:rFonts w:ascii="Book Antiqua" w:eastAsia="Times New Roman" w:hAnsi="Book Antiqua"/>
          <w:bCs/>
          <w:sz w:val="20"/>
          <w:szCs w:val="20"/>
          <w:lang w:eastAsia="pt-BR" w:bidi="pt-BR"/>
        </w:rPr>
      </w:pPr>
      <w:r>
        <w:rPr>
          <w:rFonts w:ascii="Book Antiqua" w:eastAsia="Times New Roman" w:hAnsi="Book Antiqua"/>
          <w:sz w:val="20"/>
          <w:szCs w:val="20"/>
          <w:lang w:eastAsia="pt-BR" w:bidi="pt-BR"/>
        </w:rPr>
        <w:t xml:space="preserve">Cada </w:t>
      </w:r>
      <w:r>
        <w:rPr>
          <w:rFonts w:ascii="Book Antiqua" w:eastAsia="Times New Roman" w:hAnsi="Book Antiqua"/>
          <w:bCs/>
          <w:sz w:val="20"/>
          <w:szCs w:val="20"/>
          <w:lang w:eastAsia="pt-BR" w:bidi="pt-BR"/>
        </w:rPr>
        <w:t>contrato firmado com o fornecedor terá vigência de até 12 (doze) meses, podendo ser prorrogado na forma do art. 57 e art. 65 da Lei nº.  8.666/93, até o limite legal.</w:t>
      </w:r>
    </w:p>
    <w:p w:rsidR="00764E09" w:rsidRDefault="00764E09">
      <w:pPr>
        <w:tabs>
          <w:tab w:val="left" w:pos="284"/>
        </w:tabs>
        <w:spacing w:after="0"/>
        <w:jc w:val="both"/>
        <w:outlineLvl w:val="0"/>
        <w:rPr>
          <w:rFonts w:ascii="Book Antiqua" w:eastAsia="Times New Roman" w:hAnsi="Book Antiqua"/>
          <w:bCs/>
          <w:sz w:val="20"/>
          <w:szCs w:val="20"/>
          <w:lang w:eastAsia="pt-BR" w:bidi="pt-BR"/>
        </w:rPr>
      </w:pPr>
    </w:p>
    <w:p w:rsidR="00764E09" w:rsidRDefault="001B3DA5">
      <w:pPr>
        <w:tabs>
          <w:tab w:val="left" w:pos="284"/>
        </w:tabs>
        <w:spacing w:after="0"/>
        <w:jc w:val="both"/>
        <w:outlineLvl w:val="0"/>
        <w:rPr>
          <w:rFonts w:ascii="Book Antiqua" w:eastAsia="Times New Roman" w:hAnsi="Book Antiqua"/>
          <w:sz w:val="20"/>
          <w:szCs w:val="20"/>
          <w:u w:val="single"/>
          <w:lang w:eastAsia="pt-BR"/>
        </w:rPr>
      </w:pPr>
      <w:r>
        <w:rPr>
          <w:rFonts w:ascii="Book Antiqua" w:eastAsia="Times New Roman" w:hAnsi="Book Antiqua"/>
          <w:b/>
          <w:bCs/>
          <w:sz w:val="20"/>
          <w:szCs w:val="20"/>
          <w:u w:val="single"/>
          <w:lang w:eastAsia="pt-BR"/>
        </w:rPr>
        <w:t>CLÁUSULA OITAVA -</w:t>
      </w:r>
      <w:r>
        <w:rPr>
          <w:rFonts w:ascii="Book Antiqua" w:eastAsia="Times New Roman" w:hAnsi="Book Antiqua"/>
          <w:sz w:val="20"/>
          <w:szCs w:val="20"/>
          <w:u w:val="single"/>
          <w:lang w:eastAsia="pt-BR"/>
        </w:rPr>
        <w:t xml:space="preserve"> DO PREÇO</w:t>
      </w:r>
    </w:p>
    <w:p w:rsidR="00764E09" w:rsidRDefault="00764E09">
      <w:pPr>
        <w:tabs>
          <w:tab w:val="left" w:pos="284"/>
        </w:tabs>
        <w:spacing w:after="0"/>
        <w:jc w:val="both"/>
        <w:outlineLvl w:val="0"/>
        <w:rPr>
          <w:rFonts w:ascii="Book Antiqua" w:eastAsia="Times New Roman" w:hAnsi="Book Antiqua"/>
          <w:sz w:val="20"/>
          <w:szCs w:val="20"/>
          <w:u w:val="single"/>
          <w:lang w:eastAsia="pt-BR"/>
        </w:rPr>
      </w:pPr>
    </w:p>
    <w:p w:rsidR="00764E09" w:rsidRDefault="001B3DA5" w:rsidP="008E7D06">
      <w:pPr>
        <w:numPr>
          <w:ilvl w:val="0"/>
          <w:numId w:val="28"/>
        </w:numPr>
        <w:tabs>
          <w:tab w:val="left" w:pos="284"/>
        </w:tabs>
        <w:spacing w:after="0"/>
        <w:jc w:val="both"/>
        <w:outlineLvl w:val="0"/>
        <w:rPr>
          <w:rFonts w:ascii="Book Antiqua" w:eastAsia="Times New Roman" w:hAnsi="Book Antiqua"/>
          <w:sz w:val="20"/>
          <w:szCs w:val="20"/>
          <w:lang w:eastAsia="pt-BR" w:bidi="pt-BR"/>
        </w:rPr>
      </w:pPr>
      <w:r>
        <w:rPr>
          <w:rFonts w:ascii="Book Antiqua" w:eastAsia="Times New Roman" w:hAnsi="Book Antiqua"/>
          <w:sz w:val="20"/>
          <w:szCs w:val="20"/>
          <w:lang w:eastAsia="pt-BR" w:bidi="pt-BR"/>
        </w:rPr>
        <w:t>Durante a vigência de cada contratação, os preços são fixos e irreajustáveis.</w:t>
      </w:r>
    </w:p>
    <w:p w:rsidR="00764E09" w:rsidRDefault="00764E09">
      <w:pPr>
        <w:tabs>
          <w:tab w:val="left" w:pos="284"/>
        </w:tabs>
        <w:spacing w:after="0"/>
        <w:jc w:val="both"/>
        <w:outlineLvl w:val="0"/>
        <w:rPr>
          <w:rFonts w:ascii="Book Antiqua" w:eastAsia="Times New Roman" w:hAnsi="Book Antiqua"/>
          <w:sz w:val="20"/>
          <w:szCs w:val="20"/>
          <w:lang w:eastAsia="pt-BR" w:bidi="pt-BR"/>
        </w:rPr>
      </w:pPr>
    </w:p>
    <w:p w:rsidR="00764E09" w:rsidRDefault="001B3DA5">
      <w:pPr>
        <w:tabs>
          <w:tab w:val="left" w:pos="284"/>
        </w:tabs>
        <w:spacing w:after="0"/>
        <w:jc w:val="both"/>
        <w:rPr>
          <w:rFonts w:ascii="Book Antiqua" w:eastAsia="Times New Roman" w:hAnsi="Book Antiqua"/>
          <w:sz w:val="20"/>
          <w:szCs w:val="20"/>
          <w:u w:val="single"/>
          <w:lang w:eastAsia="pt-BR"/>
        </w:rPr>
      </w:pPr>
      <w:r>
        <w:rPr>
          <w:rFonts w:ascii="Book Antiqua" w:eastAsia="Times New Roman" w:hAnsi="Book Antiqua"/>
          <w:b/>
          <w:sz w:val="20"/>
          <w:szCs w:val="20"/>
          <w:u w:val="single"/>
          <w:lang w:eastAsia="pt-BR"/>
        </w:rPr>
        <w:t xml:space="preserve">CLÁUSULA NONA - </w:t>
      </w:r>
      <w:r>
        <w:rPr>
          <w:rFonts w:ascii="Book Antiqua" w:eastAsia="Times New Roman" w:hAnsi="Book Antiqua"/>
          <w:sz w:val="20"/>
          <w:szCs w:val="20"/>
          <w:u w:val="single"/>
          <w:lang w:eastAsia="pt-BR"/>
        </w:rPr>
        <w:t>DAS OBRIGAÇÕES DO CONTRATANTE E DO CONTRATADO</w:t>
      </w:r>
    </w:p>
    <w:p w:rsidR="00764E09" w:rsidRDefault="00764E09">
      <w:pPr>
        <w:tabs>
          <w:tab w:val="left" w:pos="284"/>
        </w:tabs>
        <w:spacing w:after="0"/>
        <w:jc w:val="both"/>
        <w:rPr>
          <w:rFonts w:ascii="Book Antiqua" w:eastAsia="Times New Roman" w:hAnsi="Book Antiqua"/>
          <w:sz w:val="20"/>
          <w:szCs w:val="20"/>
          <w:u w:val="single"/>
          <w:lang w:eastAsia="pt-BR"/>
        </w:rPr>
      </w:pPr>
    </w:p>
    <w:p w:rsidR="00764E09" w:rsidRDefault="001B3DA5" w:rsidP="008E7D06">
      <w:pPr>
        <w:numPr>
          <w:ilvl w:val="0"/>
          <w:numId w:val="28"/>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As obrigações do contratante e da contratada são aquelas previstas, respectivamente, nas Seções “DA OBRIGAÇÃO DO CONTRATADO” e “DA OBRIGAÇÃO DO CONTRATANTE” do edital.</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sz w:val="20"/>
          <w:szCs w:val="20"/>
          <w:u w:val="single"/>
          <w:lang w:eastAsia="pt-BR"/>
        </w:rPr>
      </w:pPr>
      <w:r>
        <w:rPr>
          <w:rFonts w:ascii="Book Antiqua" w:eastAsia="Times New Roman" w:hAnsi="Book Antiqua"/>
          <w:b/>
          <w:sz w:val="20"/>
          <w:szCs w:val="20"/>
          <w:u w:val="single"/>
          <w:lang w:eastAsia="pt-BR"/>
        </w:rPr>
        <w:t xml:space="preserve">CLÁUSULA DÉCIMA - </w:t>
      </w:r>
      <w:r>
        <w:rPr>
          <w:rFonts w:ascii="Book Antiqua" w:eastAsia="Times New Roman" w:hAnsi="Book Antiqua"/>
          <w:sz w:val="20"/>
          <w:szCs w:val="20"/>
          <w:u w:val="single"/>
          <w:lang w:eastAsia="pt-BR"/>
        </w:rPr>
        <w:t>DO RECEBIMENTO E CRITÉRIO DE ACEITAÇÃO DO OBJETO</w:t>
      </w:r>
    </w:p>
    <w:p w:rsidR="00764E09" w:rsidRDefault="00764E09">
      <w:pPr>
        <w:tabs>
          <w:tab w:val="left" w:pos="284"/>
        </w:tabs>
        <w:spacing w:after="0"/>
        <w:jc w:val="both"/>
        <w:rPr>
          <w:rFonts w:ascii="Book Antiqua" w:eastAsia="Times New Roman" w:hAnsi="Book Antiqua"/>
          <w:b/>
          <w:sz w:val="20"/>
          <w:szCs w:val="20"/>
          <w:u w:val="single"/>
          <w:lang w:eastAsia="pt-BR"/>
        </w:rPr>
      </w:pPr>
    </w:p>
    <w:p w:rsidR="00764E09" w:rsidRDefault="001B3DA5" w:rsidP="008E7D06">
      <w:pPr>
        <w:numPr>
          <w:ilvl w:val="0"/>
          <w:numId w:val="28"/>
        </w:numPr>
        <w:tabs>
          <w:tab w:val="left" w:pos="284"/>
        </w:tabs>
        <w:spacing w:after="0"/>
        <w:ind w:left="0" w:firstLine="0"/>
        <w:jc w:val="both"/>
        <w:rPr>
          <w:rFonts w:ascii="Book Antiqua" w:eastAsia="Times New Roman" w:hAnsi="Book Antiqua"/>
          <w:sz w:val="20"/>
          <w:szCs w:val="20"/>
          <w:lang w:eastAsia="pt-BR"/>
        </w:rPr>
      </w:pPr>
      <w:r>
        <w:rPr>
          <w:rFonts w:ascii="Book Antiqua" w:eastAsia="Times New Roman" w:hAnsi="Book Antiqua"/>
          <w:sz w:val="20"/>
          <w:szCs w:val="20"/>
          <w:lang w:eastAsia="pt-BR"/>
        </w:rPr>
        <w:t>Os bens serão recebidos na forma do item “</w:t>
      </w:r>
      <w:r>
        <w:rPr>
          <w:rFonts w:ascii="Book Antiqua" w:eastAsia="Times New Roman" w:hAnsi="Book Antiqua"/>
          <w:bCs/>
          <w:sz w:val="20"/>
          <w:szCs w:val="20"/>
          <w:lang w:eastAsia="pt-BR"/>
        </w:rPr>
        <w:t>DO RECEBIMENTO PROVISÓRIO E DEFINITIVO”</w:t>
      </w:r>
      <w:r>
        <w:rPr>
          <w:rFonts w:ascii="Book Antiqua" w:eastAsia="Times New Roman" w:hAnsi="Book Antiqua"/>
          <w:sz w:val="20"/>
          <w:szCs w:val="20"/>
          <w:lang w:eastAsia="pt-BR"/>
        </w:rPr>
        <w:t xml:space="preserve"> do edital.</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b/>
          <w:sz w:val="20"/>
          <w:szCs w:val="20"/>
          <w:u w:val="single"/>
          <w:lang w:eastAsia="pt-BR"/>
        </w:rPr>
      </w:pPr>
      <w:r>
        <w:rPr>
          <w:rFonts w:ascii="Book Antiqua" w:eastAsia="Times New Roman" w:hAnsi="Book Antiqua"/>
          <w:b/>
          <w:sz w:val="20"/>
          <w:szCs w:val="20"/>
          <w:u w:val="single"/>
          <w:lang w:eastAsia="pt-BR"/>
        </w:rPr>
        <w:t xml:space="preserve">CLÁUSULA DÉCIMA PRIMEIRA - </w:t>
      </w:r>
      <w:r>
        <w:rPr>
          <w:rFonts w:ascii="Book Antiqua" w:eastAsia="Times New Roman" w:hAnsi="Book Antiqua"/>
          <w:sz w:val="20"/>
          <w:szCs w:val="20"/>
          <w:u w:val="single"/>
          <w:lang w:eastAsia="pt-BR"/>
        </w:rPr>
        <w:t>DO PAGAMENTO</w:t>
      </w:r>
    </w:p>
    <w:p w:rsidR="00764E09" w:rsidRDefault="001B3DA5" w:rsidP="008E7D06">
      <w:pPr>
        <w:numPr>
          <w:ilvl w:val="0"/>
          <w:numId w:val="28"/>
        </w:num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O pagamento dar-se-á na forma do item “</w:t>
      </w:r>
      <w:r>
        <w:rPr>
          <w:rFonts w:ascii="Book Antiqua" w:eastAsia="Times New Roman" w:hAnsi="Book Antiqua"/>
          <w:bCs/>
          <w:sz w:val="20"/>
          <w:szCs w:val="20"/>
          <w:lang w:eastAsia="pt-BR"/>
        </w:rPr>
        <w:t>DO PAGAMENTO”</w:t>
      </w:r>
      <w:r>
        <w:rPr>
          <w:rFonts w:ascii="Book Antiqua" w:eastAsia="Times New Roman" w:hAnsi="Book Antiqua"/>
          <w:sz w:val="20"/>
          <w:szCs w:val="20"/>
          <w:lang w:eastAsia="pt-BR"/>
        </w:rPr>
        <w:t xml:space="preserve"> do edital.</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sz w:val="20"/>
          <w:szCs w:val="20"/>
          <w:u w:val="single"/>
          <w:lang w:eastAsia="pt-BR"/>
        </w:rPr>
      </w:pPr>
      <w:r>
        <w:rPr>
          <w:rFonts w:ascii="Book Antiqua" w:eastAsia="Times New Roman" w:hAnsi="Book Antiqua"/>
          <w:b/>
          <w:sz w:val="20"/>
          <w:szCs w:val="20"/>
          <w:u w:val="single"/>
          <w:lang w:eastAsia="pt-BR"/>
        </w:rPr>
        <w:t xml:space="preserve">CLÁUSULA DÉCIMA SEGUNDA - </w:t>
      </w:r>
      <w:r>
        <w:rPr>
          <w:rFonts w:ascii="Book Antiqua" w:eastAsia="Times New Roman" w:hAnsi="Book Antiqua"/>
          <w:sz w:val="20"/>
          <w:szCs w:val="20"/>
          <w:u w:val="single"/>
          <w:lang w:eastAsia="pt-BR"/>
        </w:rPr>
        <w:t>DO CONTROLE DA EXECUÇÃO DO CONTRATO</w:t>
      </w:r>
    </w:p>
    <w:p w:rsidR="00764E09" w:rsidRDefault="00764E09">
      <w:pPr>
        <w:tabs>
          <w:tab w:val="left" w:pos="284"/>
        </w:tabs>
        <w:spacing w:after="0"/>
        <w:jc w:val="both"/>
        <w:rPr>
          <w:rFonts w:ascii="Book Antiqua" w:eastAsia="Times New Roman" w:hAnsi="Book Antiqua"/>
          <w:b/>
          <w:sz w:val="20"/>
          <w:szCs w:val="20"/>
          <w:u w:val="single"/>
          <w:lang w:eastAsia="pt-BR"/>
        </w:rPr>
      </w:pPr>
    </w:p>
    <w:p w:rsidR="00764E09" w:rsidRDefault="001B3DA5" w:rsidP="008E7D06">
      <w:pPr>
        <w:numPr>
          <w:ilvl w:val="0"/>
          <w:numId w:val="28"/>
        </w:numPr>
        <w:tabs>
          <w:tab w:val="left" w:pos="284"/>
        </w:tabs>
        <w:spacing w:after="0"/>
        <w:ind w:left="0" w:firstLine="0"/>
        <w:jc w:val="both"/>
        <w:rPr>
          <w:rFonts w:ascii="Book Antiqua" w:eastAsia="Times New Roman" w:hAnsi="Book Antiqua"/>
          <w:sz w:val="20"/>
          <w:szCs w:val="20"/>
          <w:lang w:eastAsia="pt-BR"/>
        </w:rPr>
      </w:pPr>
      <w:r>
        <w:rPr>
          <w:rFonts w:ascii="Book Antiqua" w:eastAsia="Arial Unicode MS" w:hAnsi="Book Antiqua"/>
          <w:sz w:val="20"/>
          <w:szCs w:val="20"/>
        </w:rPr>
        <w:t xml:space="preserve">A fiscalização da contratação será exercida por um representante da Administração, ao qual competirá dirimir as dúvidas que surgirem no curso da execução do contrato, e de tudo dará ciência à Administração. </w:t>
      </w:r>
    </w:p>
    <w:p w:rsidR="00764E09" w:rsidRDefault="001B3DA5" w:rsidP="008E7D06">
      <w:pPr>
        <w:pStyle w:val="PargrafodaLista1"/>
        <w:numPr>
          <w:ilvl w:val="1"/>
          <w:numId w:val="28"/>
        </w:numPr>
        <w:tabs>
          <w:tab w:val="left" w:pos="284"/>
        </w:tabs>
        <w:spacing w:after="0"/>
        <w:ind w:left="0" w:firstLine="0"/>
        <w:jc w:val="both"/>
        <w:rPr>
          <w:rFonts w:ascii="Book Antiqua" w:eastAsia="Times New Roman" w:hAnsi="Book Antiqua"/>
          <w:sz w:val="20"/>
          <w:szCs w:val="20"/>
          <w:lang w:eastAsia="pt-BR"/>
        </w:rPr>
      </w:pPr>
      <w:r>
        <w:rPr>
          <w:rFonts w:ascii="Book Antiqua" w:eastAsia="Arial Unicode MS" w:hAnsi="Book Antiqua"/>
          <w:sz w:val="20"/>
          <w:szCs w:val="20"/>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w:t>
      </w:r>
      <w:r>
        <w:rPr>
          <w:rFonts w:ascii="Book Antiqua" w:eastAsia="Arial Unicode MS" w:hAnsi="Book Antiqua"/>
          <w:bCs/>
          <w:iCs/>
          <w:sz w:val="20"/>
          <w:szCs w:val="20"/>
        </w:rPr>
        <w:t>Administração</w:t>
      </w:r>
      <w:r>
        <w:rPr>
          <w:rFonts w:ascii="Book Antiqua" w:eastAsia="Arial Unicode MS" w:hAnsi="Book Antiqua"/>
          <w:sz w:val="20"/>
          <w:szCs w:val="20"/>
        </w:rPr>
        <w:t xml:space="preserve"> ou de seus agentes e prepostos, de conformidade com o art. 70 da Lei nº 8.666/93.</w:t>
      </w:r>
    </w:p>
    <w:p w:rsidR="00764E09" w:rsidRDefault="001B3DA5" w:rsidP="008E7D06">
      <w:pPr>
        <w:pStyle w:val="PargrafodaLista1"/>
        <w:numPr>
          <w:ilvl w:val="1"/>
          <w:numId w:val="28"/>
        </w:numPr>
        <w:tabs>
          <w:tab w:val="left" w:pos="284"/>
        </w:tabs>
        <w:spacing w:after="0"/>
        <w:ind w:left="0" w:firstLine="0"/>
        <w:jc w:val="both"/>
        <w:rPr>
          <w:rFonts w:ascii="Book Antiqua" w:eastAsia="Times New Roman" w:hAnsi="Book Antiqua"/>
          <w:sz w:val="20"/>
          <w:szCs w:val="20"/>
          <w:lang w:eastAsia="pt-BR"/>
        </w:rPr>
      </w:pPr>
      <w:r>
        <w:rPr>
          <w:rFonts w:ascii="Book Antiqua" w:eastAsia="Arial Unicode MS" w:hAnsi="Book Antiqua"/>
          <w:sz w:val="20"/>
          <w:szCs w:val="20"/>
        </w:rPr>
        <w:t xml:space="preserve">O fiscal do contrato anotará em registro próprio todas as ocorrências relacionadas com a execução do contrato, indicando dia, mês e ano, bem como o nome dos funcionários eventualmente envolvidos, </w:t>
      </w:r>
      <w:r>
        <w:rPr>
          <w:rFonts w:ascii="Book Antiqua" w:eastAsia="Arial Unicode MS" w:hAnsi="Book Antiqua"/>
          <w:sz w:val="20"/>
          <w:szCs w:val="20"/>
        </w:rPr>
        <w:lastRenderedPageBreak/>
        <w:t>determinando o que for necessário à regularização das faltas ou defeitos observados e encaminhando os apontamentos à autoridade competente para as providências cabíveis.</w:t>
      </w:r>
    </w:p>
    <w:p w:rsidR="00764E09" w:rsidRDefault="00764E09">
      <w:pPr>
        <w:tabs>
          <w:tab w:val="left" w:pos="284"/>
        </w:tabs>
        <w:spacing w:after="0"/>
        <w:jc w:val="both"/>
        <w:rPr>
          <w:rFonts w:ascii="Book Antiqua" w:eastAsia="Times New Roman" w:hAnsi="Book Antiqua"/>
          <w:sz w:val="20"/>
          <w:szCs w:val="20"/>
          <w:lang w:eastAsia="pt-BR"/>
        </w:rPr>
      </w:pPr>
    </w:p>
    <w:p w:rsidR="00764E09" w:rsidRDefault="001B3DA5">
      <w:pPr>
        <w:tabs>
          <w:tab w:val="left" w:pos="284"/>
        </w:tabs>
        <w:spacing w:after="0"/>
        <w:jc w:val="both"/>
        <w:rPr>
          <w:rFonts w:ascii="Book Antiqua" w:eastAsia="Times New Roman" w:hAnsi="Book Antiqua"/>
          <w:sz w:val="20"/>
          <w:szCs w:val="20"/>
          <w:u w:val="single"/>
          <w:lang w:eastAsia="pt-BR"/>
        </w:rPr>
      </w:pPr>
      <w:r>
        <w:rPr>
          <w:rFonts w:ascii="Book Antiqua" w:eastAsia="Times New Roman" w:hAnsi="Book Antiqua"/>
          <w:b/>
          <w:sz w:val="20"/>
          <w:szCs w:val="20"/>
          <w:u w:val="single"/>
          <w:lang w:eastAsia="pt-BR"/>
        </w:rPr>
        <w:t xml:space="preserve">CLÁUSULA DÉCIMA TERCEIRA - </w:t>
      </w:r>
      <w:r>
        <w:rPr>
          <w:rFonts w:ascii="Book Antiqua" w:eastAsia="Times New Roman" w:hAnsi="Book Antiqua"/>
          <w:sz w:val="20"/>
          <w:szCs w:val="20"/>
          <w:u w:val="single"/>
          <w:lang w:eastAsia="pt-BR"/>
        </w:rPr>
        <w:t>DAS INFRAÇÕES E DAS SANÇÕES ADMINISTRATIVAS</w:t>
      </w:r>
    </w:p>
    <w:p w:rsidR="00764E09" w:rsidRDefault="00764E09">
      <w:pPr>
        <w:tabs>
          <w:tab w:val="left" w:pos="284"/>
        </w:tabs>
        <w:spacing w:after="0"/>
        <w:jc w:val="both"/>
        <w:rPr>
          <w:rFonts w:ascii="Book Antiqua" w:eastAsia="Times New Roman" w:hAnsi="Book Antiqua"/>
          <w:sz w:val="20"/>
          <w:szCs w:val="20"/>
          <w:u w:val="single"/>
          <w:lang w:eastAsia="pt-BR"/>
        </w:rPr>
      </w:pPr>
    </w:p>
    <w:p w:rsidR="00764E09" w:rsidRDefault="001B3DA5" w:rsidP="008E7D06">
      <w:pPr>
        <w:numPr>
          <w:ilvl w:val="0"/>
          <w:numId w:val="28"/>
        </w:numPr>
        <w:tabs>
          <w:tab w:val="left" w:pos="284"/>
        </w:tabs>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A apuração e aplicação de sanções </w:t>
      </w:r>
      <w:proofErr w:type="gramStart"/>
      <w:r>
        <w:rPr>
          <w:rFonts w:ascii="Book Antiqua" w:eastAsia="Times New Roman" w:hAnsi="Book Antiqua"/>
          <w:sz w:val="20"/>
          <w:szCs w:val="20"/>
          <w:lang w:eastAsia="pt-BR"/>
        </w:rPr>
        <w:t>dar-se-á</w:t>
      </w:r>
      <w:proofErr w:type="gramEnd"/>
      <w:r>
        <w:rPr>
          <w:rFonts w:ascii="Book Antiqua" w:eastAsia="Times New Roman" w:hAnsi="Book Antiqua"/>
          <w:sz w:val="20"/>
          <w:szCs w:val="20"/>
          <w:lang w:eastAsia="pt-BR"/>
        </w:rPr>
        <w:t xml:space="preserve"> na forma da Seção “DAS SANÇÕES” do edital.</w:t>
      </w:r>
    </w:p>
    <w:p w:rsidR="00764E09" w:rsidRDefault="00764E09">
      <w:pPr>
        <w:spacing w:after="0"/>
        <w:jc w:val="both"/>
        <w:rPr>
          <w:rFonts w:ascii="Book Antiqua" w:eastAsia="Times New Roman" w:hAnsi="Book Antiqua"/>
          <w:b/>
          <w:sz w:val="20"/>
          <w:szCs w:val="20"/>
          <w:u w:val="single"/>
          <w:lang w:eastAsia="pt-BR"/>
        </w:rPr>
      </w:pPr>
    </w:p>
    <w:p w:rsidR="00764E09" w:rsidRDefault="001B3DA5">
      <w:pPr>
        <w:spacing w:after="0"/>
        <w:jc w:val="both"/>
        <w:rPr>
          <w:rFonts w:ascii="Book Antiqua" w:eastAsia="Times New Roman" w:hAnsi="Book Antiqua"/>
          <w:sz w:val="20"/>
          <w:szCs w:val="20"/>
          <w:u w:val="single"/>
          <w:lang w:eastAsia="pt-BR"/>
        </w:rPr>
      </w:pPr>
      <w:r>
        <w:rPr>
          <w:rFonts w:ascii="Book Antiqua" w:eastAsia="Times New Roman" w:hAnsi="Book Antiqua"/>
          <w:b/>
          <w:sz w:val="20"/>
          <w:szCs w:val="20"/>
          <w:u w:val="single"/>
          <w:lang w:eastAsia="pt-BR"/>
        </w:rPr>
        <w:t xml:space="preserve">CLÁUSULA DÉCIMA QUARTA - </w:t>
      </w:r>
      <w:r>
        <w:rPr>
          <w:rFonts w:ascii="Book Antiqua" w:eastAsia="Times New Roman" w:hAnsi="Book Antiqua"/>
          <w:sz w:val="20"/>
          <w:szCs w:val="20"/>
          <w:u w:val="single"/>
          <w:lang w:eastAsia="pt-BR"/>
        </w:rPr>
        <w:t>DAS DISPOSIÇÕES GERAIS</w:t>
      </w:r>
    </w:p>
    <w:p w:rsidR="00764E09" w:rsidRDefault="00764E09">
      <w:pPr>
        <w:spacing w:after="0"/>
        <w:jc w:val="both"/>
        <w:rPr>
          <w:rFonts w:ascii="Book Antiqua" w:eastAsia="Times New Roman" w:hAnsi="Book Antiqua"/>
          <w:b/>
          <w:sz w:val="20"/>
          <w:szCs w:val="20"/>
          <w:u w:val="single"/>
          <w:lang w:eastAsia="pt-BR"/>
        </w:rPr>
      </w:pPr>
    </w:p>
    <w:p w:rsidR="00764E09" w:rsidRDefault="001B3DA5">
      <w:pPr>
        <w:spacing w:after="0"/>
        <w:jc w:val="both"/>
        <w:rPr>
          <w:rFonts w:ascii="Book Antiqua" w:eastAsia="Times New Roman" w:hAnsi="Book Antiqua"/>
          <w:sz w:val="20"/>
          <w:szCs w:val="20"/>
          <w:lang w:eastAsia="pt-BR"/>
        </w:rPr>
      </w:pPr>
      <w:r>
        <w:rPr>
          <w:rFonts w:ascii="Book Antiqua" w:eastAsia="Times New Roman" w:hAnsi="Book Antiqua"/>
          <w:bCs/>
          <w:sz w:val="20"/>
          <w:szCs w:val="20"/>
          <w:lang w:eastAsia="pt-BR"/>
        </w:rPr>
        <w:t>14. Será anexada a esta Ata cópia do Termo de Referência.</w:t>
      </w:r>
    </w:p>
    <w:p w:rsidR="00764E09" w:rsidRDefault="00764E09">
      <w:pPr>
        <w:spacing w:after="0"/>
        <w:jc w:val="both"/>
        <w:rPr>
          <w:rFonts w:ascii="Book Antiqua" w:eastAsia="Times New Roman" w:hAnsi="Book Antiqua"/>
          <w:sz w:val="20"/>
          <w:szCs w:val="20"/>
          <w:lang w:eastAsia="pt-BR"/>
        </w:rPr>
      </w:pPr>
    </w:p>
    <w:p w:rsidR="00764E09" w:rsidRDefault="001B3DA5">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14.1. Integram o Edital, independentemente de transcrição, a Ata de Registro de Preços, o Termo de Referência e a proposta da empresa.</w:t>
      </w:r>
    </w:p>
    <w:p w:rsidR="00764E09" w:rsidRDefault="00764E09">
      <w:pPr>
        <w:spacing w:after="0"/>
        <w:jc w:val="both"/>
        <w:rPr>
          <w:rFonts w:ascii="Book Antiqua" w:eastAsia="Times New Roman" w:hAnsi="Book Antiqua"/>
          <w:sz w:val="20"/>
          <w:szCs w:val="20"/>
          <w:lang w:eastAsia="pt-BR"/>
        </w:rPr>
      </w:pPr>
    </w:p>
    <w:p w:rsidR="00764E09" w:rsidRDefault="001B3DA5">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 xml:space="preserve">14.2. Nos casos omissos aplicar-se-ão as disposições constantes da Lei nº 10.520/02, do Decreto n° 353/2006, do </w:t>
      </w:r>
      <w:r>
        <w:rPr>
          <w:rFonts w:ascii="Book Antiqua" w:hAnsi="Book Antiqua"/>
          <w:sz w:val="20"/>
          <w:szCs w:val="20"/>
        </w:rPr>
        <w:t xml:space="preserve">Decreto nº </w:t>
      </w:r>
      <w:r>
        <w:rPr>
          <w:rFonts w:ascii="Book Antiqua" w:eastAsia="Times New Roman" w:hAnsi="Book Antiqua"/>
          <w:sz w:val="20"/>
          <w:szCs w:val="20"/>
          <w:lang w:eastAsia="pt-BR"/>
        </w:rPr>
        <w:t>183/13, da Lei Complementar nº 123/06, e da Lei nº 8.666/93, subsidiariamente.</w:t>
      </w:r>
    </w:p>
    <w:p w:rsidR="00764E09" w:rsidRDefault="00764E09">
      <w:pPr>
        <w:spacing w:after="0"/>
        <w:jc w:val="both"/>
        <w:rPr>
          <w:rFonts w:ascii="Book Antiqua" w:eastAsia="Times New Roman" w:hAnsi="Book Antiqua"/>
          <w:sz w:val="20"/>
          <w:szCs w:val="20"/>
          <w:lang w:eastAsia="pt-BR"/>
        </w:rPr>
      </w:pPr>
    </w:p>
    <w:p w:rsidR="00764E09" w:rsidRDefault="001B3DA5">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14.3. O foro para dirimir questões relativas a presente Ata será o da Cidade de Amargosa, com exclusão de qualquer outro, por mais privilegiado que seja.</w:t>
      </w:r>
    </w:p>
    <w:p w:rsidR="00764E09" w:rsidRDefault="00764E09">
      <w:pPr>
        <w:spacing w:after="0"/>
        <w:jc w:val="both"/>
        <w:rPr>
          <w:rFonts w:ascii="Book Antiqua" w:eastAsia="Times New Roman" w:hAnsi="Book Antiqua"/>
          <w:sz w:val="20"/>
          <w:szCs w:val="20"/>
          <w:lang w:eastAsia="pt-BR"/>
        </w:rPr>
      </w:pPr>
    </w:p>
    <w:p w:rsidR="00764E09" w:rsidRDefault="001B3DA5">
      <w:pPr>
        <w:spacing w:after="0"/>
        <w:jc w:val="both"/>
        <w:rPr>
          <w:rFonts w:ascii="Book Antiqua" w:eastAsia="Times New Roman" w:hAnsi="Book Antiqua"/>
          <w:sz w:val="20"/>
          <w:szCs w:val="20"/>
          <w:lang w:eastAsia="pt-BR"/>
        </w:rPr>
      </w:pPr>
      <w:r>
        <w:rPr>
          <w:rFonts w:ascii="Book Antiqua" w:eastAsia="Times New Roman" w:hAnsi="Book Antiqua"/>
          <w:sz w:val="20"/>
          <w:szCs w:val="20"/>
          <w:lang w:eastAsia="pt-BR"/>
        </w:rPr>
        <w:t>Local, data</w:t>
      </w:r>
    </w:p>
    <w:p w:rsidR="00764E09" w:rsidRDefault="00764E09">
      <w:pPr>
        <w:spacing w:after="0"/>
        <w:jc w:val="both"/>
        <w:rPr>
          <w:rFonts w:ascii="Book Antiqua" w:eastAsia="Times New Roman" w:hAnsi="Book Antiqua"/>
          <w:sz w:val="20"/>
          <w:szCs w:val="20"/>
          <w:lang w:eastAsia="pt-BR"/>
        </w:rPr>
      </w:pPr>
    </w:p>
    <w:p w:rsidR="00764E09" w:rsidRDefault="001B3DA5">
      <w:pPr>
        <w:tabs>
          <w:tab w:val="left" w:pos="1701"/>
        </w:tabs>
        <w:spacing w:after="0"/>
        <w:jc w:val="center"/>
        <w:rPr>
          <w:rFonts w:ascii="Book Antiqua" w:hAnsi="Book Antiqua"/>
          <w:b/>
          <w:sz w:val="20"/>
          <w:szCs w:val="20"/>
        </w:rPr>
      </w:pPr>
      <w:r>
        <w:rPr>
          <w:rFonts w:ascii="Book Antiqua" w:hAnsi="Book Antiqua"/>
          <w:b/>
          <w:sz w:val="20"/>
          <w:szCs w:val="20"/>
        </w:rPr>
        <w:t>PREFEITURA MUNICIPAL DE AMARGOSA</w:t>
      </w:r>
    </w:p>
    <w:p w:rsidR="00764E09" w:rsidRDefault="001B3DA5">
      <w:pPr>
        <w:tabs>
          <w:tab w:val="left" w:pos="1701"/>
        </w:tabs>
        <w:spacing w:after="0"/>
        <w:jc w:val="center"/>
        <w:rPr>
          <w:rFonts w:ascii="Book Antiqua" w:hAnsi="Book Antiqua"/>
          <w:sz w:val="20"/>
          <w:szCs w:val="20"/>
        </w:rPr>
      </w:pPr>
      <w:r>
        <w:rPr>
          <w:rFonts w:ascii="Book Antiqua" w:hAnsi="Book Antiqua"/>
          <w:sz w:val="20"/>
          <w:szCs w:val="20"/>
        </w:rPr>
        <w:t>JÚLIO PINHEIRO DOS SANTOS JÚNIOR</w:t>
      </w:r>
    </w:p>
    <w:p w:rsidR="00764E09" w:rsidRDefault="001B3DA5">
      <w:pPr>
        <w:tabs>
          <w:tab w:val="left" w:pos="1701"/>
        </w:tabs>
        <w:spacing w:after="0"/>
        <w:jc w:val="center"/>
        <w:rPr>
          <w:rFonts w:ascii="Book Antiqua" w:hAnsi="Book Antiqua"/>
          <w:sz w:val="20"/>
          <w:szCs w:val="20"/>
        </w:rPr>
      </w:pPr>
      <w:r>
        <w:rPr>
          <w:rFonts w:ascii="Book Antiqua" w:hAnsi="Book Antiqua"/>
          <w:sz w:val="20"/>
          <w:szCs w:val="20"/>
        </w:rPr>
        <w:t>Prefeito Municipal</w:t>
      </w:r>
    </w:p>
    <w:p w:rsidR="00764E09" w:rsidRDefault="00764E09">
      <w:pPr>
        <w:tabs>
          <w:tab w:val="left" w:pos="1701"/>
        </w:tabs>
        <w:spacing w:after="0"/>
        <w:jc w:val="center"/>
        <w:rPr>
          <w:rFonts w:ascii="Book Antiqua" w:hAnsi="Book Antiqua"/>
          <w:b/>
          <w:sz w:val="20"/>
          <w:szCs w:val="20"/>
        </w:rPr>
      </w:pPr>
    </w:p>
    <w:p w:rsidR="00764E09" w:rsidRDefault="001B3DA5">
      <w:pPr>
        <w:tabs>
          <w:tab w:val="left" w:pos="1701"/>
        </w:tabs>
        <w:spacing w:after="0"/>
        <w:jc w:val="center"/>
        <w:rPr>
          <w:rFonts w:ascii="Book Antiqua" w:hAnsi="Book Antiqua"/>
          <w:b/>
          <w:sz w:val="20"/>
          <w:szCs w:val="20"/>
        </w:rPr>
      </w:pPr>
      <w:r>
        <w:rPr>
          <w:rFonts w:ascii="Book Antiqua" w:hAnsi="Book Antiqua"/>
          <w:b/>
          <w:sz w:val="20"/>
          <w:szCs w:val="20"/>
        </w:rPr>
        <w:t>[RAZÃO SOCIAL DA EMPRESA]</w:t>
      </w:r>
    </w:p>
    <w:p w:rsidR="00764E09" w:rsidRDefault="001B3DA5">
      <w:pPr>
        <w:pStyle w:val="Ttulo7"/>
        <w:spacing w:before="0" w:after="0"/>
        <w:jc w:val="center"/>
        <w:rPr>
          <w:rFonts w:ascii="Book Antiqua" w:hAnsi="Book Antiqua" w:cs="Calibri"/>
          <w:b/>
          <w:sz w:val="20"/>
          <w:szCs w:val="20"/>
        </w:rPr>
      </w:pPr>
      <w:r>
        <w:rPr>
          <w:rFonts w:ascii="Book Antiqua" w:hAnsi="Book Antiqua" w:cs="Calibri"/>
          <w:b/>
          <w:sz w:val="20"/>
          <w:szCs w:val="20"/>
        </w:rPr>
        <w:t>Representante legal: [nome completo]</w:t>
      </w:r>
    </w:p>
    <w:p w:rsidR="00764E09" w:rsidRDefault="001B3DA5">
      <w:pPr>
        <w:tabs>
          <w:tab w:val="left" w:pos="1701"/>
        </w:tabs>
        <w:spacing w:after="0"/>
        <w:jc w:val="center"/>
        <w:rPr>
          <w:rFonts w:ascii="Book Antiqua" w:hAnsi="Book Antiqua"/>
          <w:sz w:val="20"/>
          <w:szCs w:val="20"/>
        </w:rPr>
      </w:pPr>
      <w:r>
        <w:rPr>
          <w:rFonts w:ascii="Book Antiqua" w:hAnsi="Book Antiqua"/>
          <w:sz w:val="20"/>
          <w:szCs w:val="20"/>
        </w:rPr>
        <w:t>CI: [número e órgão emissor] e CPF: [número]</w:t>
      </w:r>
    </w:p>
    <w:p w:rsidR="00764E09" w:rsidRDefault="001B3DA5">
      <w:pPr>
        <w:tabs>
          <w:tab w:val="left" w:pos="1701"/>
        </w:tabs>
        <w:spacing w:after="0"/>
        <w:jc w:val="center"/>
        <w:rPr>
          <w:rFonts w:ascii="Book Antiqua" w:hAnsi="Book Antiqua"/>
          <w:sz w:val="20"/>
          <w:szCs w:val="20"/>
        </w:rPr>
      </w:pPr>
      <w:r>
        <w:rPr>
          <w:rFonts w:ascii="Book Antiqua" w:hAnsi="Book Antiqua"/>
          <w:sz w:val="20"/>
          <w:szCs w:val="20"/>
        </w:rPr>
        <w:t>Instrumento de outorga de poderes: [procuração/contrato social/estatuto social]</w:t>
      </w:r>
    </w:p>
    <w:p w:rsidR="00764E09" w:rsidRDefault="00764E09">
      <w:pPr>
        <w:spacing w:after="0"/>
        <w:jc w:val="center"/>
        <w:rPr>
          <w:rFonts w:ascii="Book Antiqua" w:eastAsia="Times New Roman" w:hAnsi="Book Antiqua"/>
          <w:b/>
          <w:bCs/>
          <w:sz w:val="20"/>
          <w:szCs w:val="20"/>
          <w:lang w:eastAsia="pt-BR"/>
        </w:rPr>
      </w:pPr>
    </w:p>
    <w:p w:rsidR="004B3F48" w:rsidRDefault="004B3F48">
      <w:pPr>
        <w:spacing w:after="0"/>
        <w:jc w:val="center"/>
        <w:rPr>
          <w:rFonts w:ascii="Book Antiqua" w:eastAsia="Times New Roman" w:hAnsi="Book Antiqua"/>
          <w:b/>
          <w:bCs/>
          <w:sz w:val="20"/>
          <w:szCs w:val="20"/>
          <w:lang w:eastAsia="pt-BR"/>
        </w:rPr>
      </w:pPr>
    </w:p>
    <w:p w:rsidR="004B3F48" w:rsidRDefault="004B3F48">
      <w:pPr>
        <w:spacing w:after="0"/>
        <w:jc w:val="center"/>
        <w:rPr>
          <w:rFonts w:ascii="Book Antiqua" w:eastAsia="Times New Roman" w:hAnsi="Book Antiqua"/>
          <w:b/>
          <w:bCs/>
          <w:sz w:val="20"/>
          <w:szCs w:val="20"/>
          <w:lang w:eastAsia="pt-BR"/>
        </w:rPr>
      </w:pPr>
    </w:p>
    <w:p w:rsidR="004B3F48" w:rsidRDefault="004B3F48">
      <w:pPr>
        <w:spacing w:after="0"/>
        <w:jc w:val="center"/>
        <w:rPr>
          <w:rFonts w:ascii="Book Antiqua" w:eastAsia="Times New Roman" w:hAnsi="Book Antiqua"/>
          <w:b/>
          <w:bCs/>
          <w:sz w:val="20"/>
          <w:szCs w:val="20"/>
          <w:lang w:eastAsia="pt-BR"/>
        </w:rPr>
      </w:pPr>
    </w:p>
    <w:p w:rsidR="004B3F48" w:rsidRDefault="004B3F48">
      <w:pPr>
        <w:spacing w:after="0"/>
        <w:jc w:val="center"/>
        <w:rPr>
          <w:rFonts w:ascii="Book Antiqua" w:eastAsia="Times New Roman" w:hAnsi="Book Antiqua"/>
          <w:b/>
          <w:bCs/>
          <w:sz w:val="20"/>
          <w:szCs w:val="20"/>
          <w:lang w:eastAsia="pt-BR"/>
        </w:rPr>
      </w:pPr>
    </w:p>
    <w:p w:rsidR="004B3F48" w:rsidRDefault="004B3F48">
      <w:pPr>
        <w:spacing w:after="0"/>
        <w:jc w:val="center"/>
        <w:rPr>
          <w:rFonts w:ascii="Book Antiqua" w:eastAsia="Times New Roman" w:hAnsi="Book Antiqua"/>
          <w:b/>
          <w:bCs/>
          <w:sz w:val="20"/>
          <w:szCs w:val="20"/>
          <w:lang w:eastAsia="pt-BR"/>
        </w:rPr>
      </w:pPr>
    </w:p>
    <w:p w:rsidR="004B3F48" w:rsidRDefault="004B3F48">
      <w:pPr>
        <w:spacing w:after="0"/>
        <w:jc w:val="center"/>
        <w:rPr>
          <w:rFonts w:ascii="Book Antiqua" w:eastAsia="Times New Roman" w:hAnsi="Book Antiqua"/>
          <w:b/>
          <w:bCs/>
          <w:sz w:val="20"/>
          <w:szCs w:val="20"/>
          <w:lang w:eastAsia="pt-BR"/>
        </w:rPr>
      </w:pPr>
    </w:p>
    <w:p w:rsidR="004B3F48" w:rsidRDefault="004B3F48">
      <w:pPr>
        <w:spacing w:after="0"/>
        <w:jc w:val="center"/>
        <w:rPr>
          <w:rFonts w:ascii="Book Antiqua" w:eastAsia="Times New Roman" w:hAnsi="Book Antiqua"/>
          <w:b/>
          <w:bCs/>
          <w:sz w:val="20"/>
          <w:szCs w:val="20"/>
          <w:lang w:eastAsia="pt-BR"/>
        </w:rPr>
      </w:pPr>
    </w:p>
    <w:p w:rsidR="004B3F48" w:rsidRDefault="004B3F48">
      <w:pPr>
        <w:spacing w:after="0"/>
        <w:jc w:val="center"/>
        <w:rPr>
          <w:rFonts w:ascii="Book Antiqua" w:eastAsia="Times New Roman" w:hAnsi="Book Antiqua"/>
          <w:b/>
          <w:bCs/>
          <w:sz w:val="20"/>
          <w:szCs w:val="20"/>
          <w:lang w:eastAsia="pt-BR"/>
        </w:rPr>
      </w:pPr>
    </w:p>
    <w:p w:rsidR="004B3F48" w:rsidRDefault="004B3F48">
      <w:pPr>
        <w:spacing w:after="0"/>
        <w:jc w:val="center"/>
        <w:rPr>
          <w:rFonts w:ascii="Book Antiqua" w:eastAsia="Times New Roman" w:hAnsi="Book Antiqua"/>
          <w:b/>
          <w:bCs/>
          <w:sz w:val="20"/>
          <w:szCs w:val="20"/>
          <w:lang w:eastAsia="pt-BR"/>
        </w:rPr>
      </w:pPr>
    </w:p>
    <w:p w:rsidR="004B3F48" w:rsidRDefault="004B3F48">
      <w:pPr>
        <w:spacing w:after="0"/>
        <w:jc w:val="center"/>
        <w:rPr>
          <w:rFonts w:ascii="Book Antiqua" w:eastAsia="Times New Roman" w:hAnsi="Book Antiqua"/>
          <w:b/>
          <w:bCs/>
          <w:sz w:val="20"/>
          <w:szCs w:val="20"/>
          <w:lang w:eastAsia="pt-BR"/>
        </w:rPr>
      </w:pPr>
    </w:p>
    <w:p w:rsidR="004B3F48" w:rsidRDefault="004B3F48">
      <w:pPr>
        <w:spacing w:after="0"/>
        <w:jc w:val="center"/>
        <w:rPr>
          <w:rFonts w:ascii="Book Antiqua" w:eastAsia="Times New Roman" w:hAnsi="Book Antiqua"/>
          <w:b/>
          <w:bCs/>
          <w:sz w:val="20"/>
          <w:szCs w:val="20"/>
          <w:lang w:eastAsia="pt-BR"/>
        </w:rPr>
      </w:pPr>
    </w:p>
    <w:p w:rsidR="004B3F48" w:rsidRDefault="004B3F48">
      <w:pPr>
        <w:spacing w:after="0"/>
        <w:jc w:val="center"/>
        <w:rPr>
          <w:rFonts w:ascii="Book Antiqua" w:eastAsia="Times New Roman" w:hAnsi="Book Antiqua"/>
          <w:b/>
          <w:bCs/>
          <w:sz w:val="20"/>
          <w:szCs w:val="20"/>
          <w:lang w:eastAsia="pt-BR"/>
        </w:rPr>
      </w:pPr>
    </w:p>
    <w:p w:rsidR="004B3F48" w:rsidRDefault="004B3F48">
      <w:pPr>
        <w:spacing w:after="0"/>
        <w:jc w:val="center"/>
        <w:rPr>
          <w:rFonts w:ascii="Book Antiqua" w:eastAsia="Times New Roman" w:hAnsi="Book Antiqua"/>
          <w:b/>
          <w:bCs/>
          <w:sz w:val="20"/>
          <w:szCs w:val="20"/>
          <w:lang w:eastAsia="pt-BR"/>
        </w:rPr>
      </w:pPr>
    </w:p>
    <w:p w:rsidR="004B3F48" w:rsidRDefault="004B3F48">
      <w:pPr>
        <w:spacing w:after="0"/>
        <w:jc w:val="center"/>
        <w:rPr>
          <w:rFonts w:ascii="Book Antiqua" w:eastAsia="Times New Roman" w:hAnsi="Book Antiqua"/>
          <w:b/>
          <w:bCs/>
          <w:sz w:val="20"/>
          <w:szCs w:val="20"/>
          <w:lang w:eastAsia="pt-BR"/>
        </w:rPr>
      </w:pPr>
    </w:p>
    <w:p w:rsidR="004B3F48" w:rsidRDefault="004B3F48">
      <w:pPr>
        <w:spacing w:after="0"/>
        <w:jc w:val="center"/>
        <w:rPr>
          <w:rFonts w:ascii="Book Antiqua" w:eastAsia="Times New Roman" w:hAnsi="Book Antiqua"/>
          <w:b/>
          <w:bCs/>
          <w:sz w:val="20"/>
          <w:szCs w:val="20"/>
          <w:lang w:eastAsia="pt-BR"/>
        </w:rPr>
      </w:pPr>
    </w:p>
    <w:p w:rsidR="004B3F48" w:rsidRDefault="004B3F48">
      <w:pPr>
        <w:spacing w:after="0"/>
        <w:jc w:val="center"/>
        <w:rPr>
          <w:rFonts w:ascii="Book Antiqua" w:eastAsia="Times New Roman" w:hAnsi="Book Antiqua"/>
          <w:b/>
          <w:bCs/>
          <w:sz w:val="20"/>
          <w:szCs w:val="20"/>
          <w:lang w:eastAsia="pt-BR"/>
        </w:rPr>
      </w:pPr>
    </w:p>
    <w:p w:rsidR="00026B5B" w:rsidRDefault="00026B5B" w:rsidP="00263128">
      <w:pPr>
        <w:pStyle w:val="PADRAO"/>
        <w:widowControl w:val="0"/>
        <w:tabs>
          <w:tab w:val="left" w:pos="284"/>
          <w:tab w:val="left" w:pos="2551"/>
          <w:tab w:val="left" w:pos="2834"/>
          <w:tab w:val="left" w:pos="4615"/>
        </w:tabs>
        <w:spacing w:line="276" w:lineRule="auto"/>
        <w:rPr>
          <w:rFonts w:ascii="Book Antiqua" w:eastAsia="Book Antiqua" w:hAnsi="Book Antiqua" w:cs="Book Antiqua"/>
          <w:b/>
          <w:spacing w:val="-1"/>
          <w:sz w:val="20"/>
        </w:rPr>
      </w:pPr>
    </w:p>
    <w:p w:rsidR="00263128" w:rsidRDefault="001B3DA5">
      <w:pPr>
        <w:pStyle w:val="PADRAO"/>
        <w:widowControl w:val="0"/>
        <w:tabs>
          <w:tab w:val="left" w:pos="284"/>
          <w:tab w:val="left" w:pos="2551"/>
          <w:tab w:val="left" w:pos="2834"/>
          <w:tab w:val="left" w:pos="4615"/>
        </w:tabs>
        <w:spacing w:line="276" w:lineRule="auto"/>
        <w:jc w:val="center"/>
        <w:rPr>
          <w:rFonts w:ascii="Book Antiqua" w:eastAsia="Book Antiqua" w:hAnsi="Book Antiqua" w:cs="Book Antiqua"/>
          <w:b/>
          <w:spacing w:val="-1"/>
          <w:sz w:val="20"/>
        </w:rPr>
      </w:pPr>
      <w:r>
        <w:rPr>
          <w:rFonts w:ascii="Book Antiqua" w:eastAsia="Book Antiqua" w:hAnsi="Book Antiqua" w:cs="Book Antiqua"/>
          <w:b/>
          <w:spacing w:val="-1"/>
          <w:sz w:val="20"/>
        </w:rPr>
        <w:t xml:space="preserve">ANEXO VIII </w:t>
      </w:r>
    </w:p>
    <w:p w:rsidR="00764E09" w:rsidRDefault="001B3DA5">
      <w:pPr>
        <w:pStyle w:val="PADRAO"/>
        <w:widowControl w:val="0"/>
        <w:tabs>
          <w:tab w:val="left" w:pos="284"/>
          <w:tab w:val="left" w:pos="2551"/>
          <w:tab w:val="left" w:pos="2834"/>
          <w:tab w:val="left" w:pos="4615"/>
        </w:tabs>
        <w:spacing w:line="276" w:lineRule="auto"/>
        <w:jc w:val="center"/>
        <w:rPr>
          <w:rFonts w:ascii="Book Antiqua" w:hAnsi="Book Antiqua" w:cs="Calibri"/>
          <w:sz w:val="20"/>
        </w:rPr>
      </w:pPr>
      <w:r>
        <w:rPr>
          <w:rFonts w:ascii="Book Antiqua" w:hAnsi="Book Antiqua" w:cs="Calibri"/>
          <w:b/>
          <w:sz w:val="20"/>
        </w:rPr>
        <w:t>MODELO DE PLANILHA DE PROPOSTA DE PREÇOS</w:t>
      </w:r>
    </w:p>
    <w:p w:rsidR="00764E09" w:rsidRDefault="00764E09">
      <w:pPr>
        <w:spacing w:after="0"/>
        <w:jc w:val="center"/>
        <w:rPr>
          <w:rFonts w:ascii="Book Antiqua" w:eastAsia="Times New Roman" w:hAnsi="Book Antiqua"/>
          <w:sz w:val="20"/>
          <w:szCs w:val="20"/>
          <w:lang w:eastAsia="pt-BR"/>
        </w:rPr>
      </w:pPr>
    </w:p>
    <w:p w:rsidR="00764E09" w:rsidRDefault="001B3DA5">
      <w:pPr>
        <w:tabs>
          <w:tab w:val="left" w:pos="284"/>
          <w:tab w:val="left" w:pos="851"/>
          <w:tab w:val="left" w:pos="1418"/>
          <w:tab w:val="left" w:pos="1701"/>
        </w:tabs>
        <w:spacing w:after="0"/>
        <w:ind w:right="-567"/>
        <w:rPr>
          <w:rFonts w:ascii="Book Antiqua" w:hAnsi="Book Antiqua"/>
          <w:sz w:val="20"/>
          <w:szCs w:val="20"/>
        </w:rPr>
      </w:pPr>
      <w:r>
        <w:rPr>
          <w:rFonts w:ascii="Book Antiqua" w:hAnsi="Book Antiqua"/>
          <w:sz w:val="20"/>
          <w:szCs w:val="20"/>
        </w:rPr>
        <w:t>A</w:t>
      </w:r>
    </w:p>
    <w:p w:rsidR="00764E09" w:rsidRDefault="001B3DA5">
      <w:pPr>
        <w:tabs>
          <w:tab w:val="left" w:pos="284"/>
          <w:tab w:val="left" w:pos="851"/>
          <w:tab w:val="left" w:pos="1418"/>
          <w:tab w:val="left" w:pos="1701"/>
        </w:tabs>
        <w:spacing w:after="0"/>
        <w:ind w:right="-567"/>
        <w:rPr>
          <w:rFonts w:ascii="Book Antiqua" w:hAnsi="Book Antiqua"/>
          <w:sz w:val="20"/>
          <w:szCs w:val="20"/>
        </w:rPr>
      </w:pPr>
      <w:r>
        <w:rPr>
          <w:rFonts w:ascii="Book Antiqua" w:hAnsi="Book Antiqua"/>
          <w:sz w:val="20"/>
          <w:szCs w:val="20"/>
        </w:rPr>
        <w:t>Prefeitura Municipal de Amargosa</w:t>
      </w:r>
    </w:p>
    <w:p w:rsidR="00764E09" w:rsidRDefault="001B3DA5">
      <w:pPr>
        <w:tabs>
          <w:tab w:val="left" w:pos="284"/>
          <w:tab w:val="left" w:pos="851"/>
          <w:tab w:val="left" w:pos="1418"/>
          <w:tab w:val="left" w:pos="1701"/>
        </w:tabs>
        <w:spacing w:after="0"/>
        <w:ind w:right="-567"/>
        <w:rPr>
          <w:rFonts w:ascii="Book Antiqua" w:hAnsi="Book Antiqua"/>
          <w:sz w:val="20"/>
          <w:szCs w:val="20"/>
        </w:rPr>
      </w:pPr>
      <w:r>
        <w:rPr>
          <w:rFonts w:ascii="Book Antiqua" w:hAnsi="Book Antiqua"/>
          <w:sz w:val="20"/>
          <w:szCs w:val="20"/>
        </w:rPr>
        <w:t xml:space="preserve">Ref.: </w:t>
      </w:r>
      <w:r>
        <w:rPr>
          <w:rFonts w:ascii="Book Antiqua" w:hAnsi="Book Antiqua"/>
          <w:bCs/>
          <w:sz w:val="20"/>
          <w:szCs w:val="20"/>
        </w:rPr>
        <w:t>PREGÃO ELETRÔNICO</w:t>
      </w:r>
      <w:r w:rsidR="00263128">
        <w:rPr>
          <w:rFonts w:ascii="Book Antiqua" w:hAnsi="Book Antiqua"/>
          <w:bCs/>
          <w:sz w:val="20"/>
          <w:szCs w:val="20"/>
        </w:rPr>
        <w:t xml:space="preserve"> </w:t>
      </w:r>
      <w:r w:rsidR="00026B5B">
        <w:rPr>
          <w:rFonts w:ascii="Book Antiqua" w:hAnsi="Book Antiqua"/>
          <w:bCs/>
          <w:sz w:val="20"/>
          <w:szCs w:val="20"/>
        </w:rPr>
        <w:t>PARA REGIST</w:t>
      </w:r>
      <w:r w:rsidR="00504E2D">
        <w:rPr>
          <w:rFonts w:ascii="Book Antiqua" w:hAnsi="Book Antiqua"/>
          <w:bCs/>
          <w:sz w:val="20"/>
          <w:szCs w:val="20"/>
        </w:rPr>
        <w:t>RO DE PREÇOS Nº.  028</w:t>
      </w:r>
      <w:r w:rsidR="005F7439">
        <w:rPr>
          <w:rFonts w:ascii="Book Antiqua" w:hAnsi="Book Antiqua"/>
          <w:bCs/>
          <w:sz w:val="20"/>
          <w:szCs w:val="20"/>
        </w:rPr>
        <w:t>/2018</w:t>
      </w:r>
    </w:p>
    <w:p w:rsidR="00764E09" w:rsidRDefault="001B3DA5">
      <w:pPr>
        <w:tabs>
          <w:tab w:val="left" w:pos="284"/>
          <w:tab w:val="left" w:pos="851"/>
          <w:tab w:val="left" w:pos="1418"/>
          <w:tab w:val="left" w:pos="1701"/>
        </w:tabs>
        <w:spacing w:after="0"/>
        <w:ind w:right="-567"/>
        <w:jc w:val="both"/>
        <w:rPr>
          <w:rFonts w:ascii="Book Antiqua" w:hAnsi="Book Antiqua"/>
          <w:sz w:val="20"/>
          <w:szCs w:val="20"/>
        </w:rPr>
      </w:pPr>
      <w:r>
        <w:rPr>
          <w:rFonts w:ascii="Book Antiqua" w:hAnsi="Book Antiqua"/>
          <w:sz w:val="20"/>
          <w:szCs w:val="20"/>
        </w:rPr>
        <w:t xml:space="preserve">Objeto: </w:t>
      </w:r>
    </w:p>
    <w:p w:rsidR="00764E09" w:rsidRDefault="001B3DA5">
      <w:pPr>
        <w:tabs>
          <w:tab w:val="left" w:pos="284"/>
          <w:tab w:val="left" w:pos="851"/>
          <w:tab w:val="left" w:pos="1418"/>
          <w:tab w:val="left" w:pos="1701"/>
        </w:tabs>
        <w:spacing w:after="0"/>
        <w:ind w:right="-567"/>
        <w:rPr>
          <w:rFonts w:ascii="Book Antiqua" w:hAnsi="Book Antiqua"/>
          <w:sz w:val="20"/>
          <w:szCs w:val="20"/>
        </w:rPr>
      </w:pPr>
      <w:r>
        <w:rPr>
          <w:rFonts w:ascii="Book Antiqua" w:hAnsi="Book Antiqua"/>
          <w:sz w:val="20"/>
          <w:szCs w:val="20"/>
        </w:rPr>
        <w:t xml:space="preserve">Abertura dos envelopes: </w:t>
      </w:r>
    </w:p>
    <w:p w:rsidR="00764E09" w:rsidRDefault="001B3DA5">
      <w:pPr>
        <w:tabs>
          <w:tab w:val="left" w:pos="284"/>
          <w:tab w:val="left" w:pos="851"/>
          <w:tab w:val="left" w:pos="1418"/>
          <w:tab w:val="left" w:pos="1701"/>
        </w:tabs>
        <w:spacing w:after="0"/>
        <w:ind w:right="-567"/>
        <w:rPr>
          <w:rFonts w:ascii="Book Antiqua" w:hAnsi="Book Antiqua"/>
          <w:sz w:val="20"/>
          <w:szCs w:val="20"/>
        </w:rPr>
      </w:pPr>
      <w:r>
        <w:rPr>
          <w:rFonts w:ascii="Book Antiqua" w:hAnsi="Book Antiqua"/>
          <w:sz w:val="20"/>
          <w:szCs w:val="20"/>
        </w:rPr>
        <w:t xml:space="preserve">Horário: </w:t>
      </w:r>
    </w:p>
    <w:p w:rsidR="00764E09" w:rsidRDefault="00764E09">
      <w:pPr>
        <w:tabs>
          <w:tab w:val="left" w:pos="284"/>
          <w:tab w:val="left" w:pos="851"/>
          <w:tab w:val="left" w:pos="1418"/>
          <w:tab w:val="left" w:pos="1701"/>
        </w:tabs>
        <w:spacing w:after="0"/>
        <w:ind w:right="-567"/>
        <w:jc w:val="center"/>
        <w:rPr>
          <w:rFonts w:ascii="Book Antiqua" w:hAnsi="Book Antiqua"/>
          <w:sz w:val="20"/>
          <w:szCs w:val="20"/>
        </w:rPr>
      </w:pPr>
    </w:p>
    <w:p w:rsidR="00764E09" w:rsidRDefault="001B3DA5">
      <w:pPr>
        <w:pStyle w:val="Recuodecorpodetexto"/>
        <w:tabs>
          <w:tab w:val="left" w:pos="284"/>
          <w:tab w:val="left" w:pos="851"/>
          <w:tab w:val="left" w:pos="1701"/>
        </w:tabs>
        <w:spacing w:line="276" w:lineRule="auto"/>
        <w:ind w:right="-86"/>
        <w:jc w:val="both"/>
        <w:rPr>
          <w:rFonts w:ascii="Book Antiqua" w:hAnsi="Book Antiqua" w:cs="Calibri"/>
          <w:bCs/>
          <w:sz w:val="20"/>
          <w:szCs w:val="20"/>
        </w:rPr>
      </w:pPr>
      <w:r>
        <w:rPr>
          <w:rFonts w:ascii="Book Antiqua" w:hAnsi="Book Antiqua" w:cs="Calibri"/>
          <w:sz w:val="20"/>
          <w:szCs w:val="20"/>
        </w:rPr>
        <w:tab/>
      </w:r>
      <w:r>
        <w:rPr>
          <w:rFonts w:ascii="Book Antiqua" w:hAnsi="Book Antiqua" w:cs="Calibri"/>
          <w:bCs/>
          <w:sz w:val="20"/>
          <w:szCs w:val="20"/>
        </w:rPr>
        <w:t xml:space="preserve">Apresentamos a Vossa Senhoria a nossa proposta de preços, detalhada na planilha anexa, para o fornecimento do objeto de que trata o </w:t>
      </w:r>
      <w:r>
        <w:rPr>
          <w:rFonts w:ascii="Book Antiqua" w:hAnsi="Book Antiqua"/>
          <w:b/>
          <w:bCs/>
          <w:sz w:val="20"/>
          <w:szCs w:val="20"/>
        </w:rPr>
        <w:t xml:space="preserve">PREGÃO ELETRÔNICO PARA </w:t>
      </w:r>
      <w:r w:rsidR="00504E2D">
        <w:rPr>
          <w:rFonts w:ascii="Book Antiqua" w:hAnsi="Book Antiqua"/>
          <w:b/>
          <w:bCs/>
          <w:sz w:val="20"/>
          <w:szCs w:val="20"/>
        </w:rPr>
        <w:t>REGISTRO DE PREÇOS Nº.  028</w:t>
      </w:r>
      <w:r w:rsidR="005F7439">
        <w:rPr>
          <w:rFonts w:ascii="Book Antiqua" w:hAnsi="Book Antiqua"/>
          <w:b/>
          <w:bCs/>
          <w:sz w:val="20"/>
          <w:szCs w:val="20"/>
        </w:rPr>
        <w:t>/2018</w:t>
      </w:r>
      <w:r>
        <w:rPr>
          <w:rFonts w:ascii="Book Antiqua" w:hAnsi="Book Antiqua" w:cs="Calibri"/>
          <w:bCs/>
          <w:sz w:val="20"/>
          <w:szCs w:val="20"/>
        </w:rPr>
        <w:t>, conforme especificação constante do Termo de Referência deste Edital.</w:t>
      </w:r>
    </w:p>
    <w:p w:rsidR="00764E09" w:rsidRDefault="001B3DA5">
      <w:pPr>
        <w:tabs>
          <w:tab w:val="left" w:pos="284"/>
          <w:tab w:val="left" w:pos="851"/>
          <w:tab w:val="left" w:pos="1418"/>
          <w:tab w:val="left" w:pos="1701"/>
        </w:tabs>
        <w:spacing w:after="0"/>
        <w:ind w:right="-567"/>
        <w:rPr>
          <w:rFonts w:ascii="Book Antiqua" w:hAnsi="Book Antiqua"/>
          <w:sz w:val="20"/>
          <w:szCs w:val="20"/>
        </w:rPr>
      </w:pPr>
      <w:r>
        <w:rPr>
          <w:rFonts w:ascii="Book Antiqua" w:hAnsi="Book Antiqua"/>
          <w:sz w:val="20"/>
          <w:szCs w:val="20"/>
        </w:rPr>
        <w:tab/>
        <w:t xml:space="preserve">Os prazos para cumprimento </w:t>
      </w:r>
      <w:proofErr w:type="gramStart"/>
      <w:r>
        <w:rPr>
          <w:rFonts w:ascii="Book Antiqua" w:hAnsi="Book Antiqua"/>
          <w:sz w:val="20"/>
          <w:szCs w:val="20"/>
        </w:rPr>
        <w:t>dos objeto</w:t>
      </w:r>
      <w:proofErr w:type="gramEnd"/>
      <w:r>
        <w:rPr>
          <w:rFonts w:ascii="Book Antiqua" w:hAnsi="Book Antiqua"/>
          <w:sz w:val="20"/>
          <w:szCs w:val="20"/>
        </w:rPr>
        <w:t xml:space="preserve"> são os que se seguem:</w:t>
      </w:r>
    </w:p>
    <w:p w:rsidR="00764E09" w:rsidRDefault="001B3DA5" w:rsidP="008E7D06">
      <w:pPr>
        <w:numPr>
          <w:ilvl w:val="0"/>
          <w:numId w:val="29"/>
        </w:numPr>
        <w:tabs>
          <w:tab w:val="left" w:pos="284"/>
          <w:tab w:val="left" w:pos="851"/>
          <w:tab w:val="left" w:pos="1418"/>
          <w:tab w:val="left" w:pos="1701"/>
        </w:tabs>
        <w:spacing w:after="0"/>
        <w:ind w:left="284" w:right="-567" w:firstLine="0"/>
        <w:rPr>
          <w:rFonts w:ascii="Book Antiqua" w:hAnsi="Book Antiqua"/>
          <w:sz w:val="20"/>
          <w:szCs w:val="20"/>
        </w:rPr>
      </w:pPr>
      <w:proofErr w:type="gramStart"/>
      <w:r>
        <w:rPr>
          <w:rFonts w:ascii="Book Antiqua" w:hAnsi="Book Antiqua"/>
          <w:sz w:val="20"/>
          <w:szCs w:val="20"/>
        </w:rPr>
        <w:t>prazo</w:t>
      </w:r>
      <w:proofErr w:type="gramEnd"/>
      <w:r>
        <w:rPr>
          <w:rFonts w:ascii="Book Antiqua" w:hAnsi="Book Antiqua"/>
          <w:sz w:val="20"/>
          <w:szCs w:val="20"/>
        </w:rPr>
        <w:t xml:space="preserve"> de validade da proposta:</w:t>
      </w:r>
      <w:r>
        <w:rPr>
          <w:rFonts w:ascii="Book Antiqua" w:hAnsi="Book Antiqua"/>
          <w:sz w:val="20"/>
          <w:szCs w:val="20"/>
        </w:rPr>
        <w:tab/>
        <w:t>..... (</w:t>
      </w:r>
      <w:proofErr w:type="gramStart"/>
      <w:r>
        <w:rPr>
          <w:rFonts w:ascii="Book Antiqua" w:hAnsi="Book Antiqua"/>
          <w:sz w:val="20"/>
          <w:szCs w:val="20"/>
        </w:rPr>
        <w:t>....................</w:t>
      </w:r>
      <w:proofErr w:type="gramEnd"/>
      <w:r>
        <w:rPr>
          <w:rFonts w:ascii="Book Antiqua" w:hAnsi="Book Antiqua"/>
          <w:sz w:val="20"/>
          <w:szCs w:val="20"/>
        </w:rPr>
        <w:t xml:space="preserve">)  dias; </w:t>
      </w:r>
    </w:p>
    <w:p w:rsidR="00764E09" w:rsidRDefault="001B3DA5" w:rsidP="008E7D06">
      <w:pPr>
        <w:numPr>
          <w:ilvl w:val="0"/>
          <w:numId w:val="29"/>
        </w:numPr>
        <w:tabs>
          <w:tab w:val="left" w:pos="284"/>
          <w:tab w:val="left" w:pos="851"/>
          <w:tab w:val="left" w:pos="1418"/>
          <w:tab w:val="left" w:pos="1701"/>
        </w:tabs>
        <w:spacing w:after="0"/>
        <w:ind w:left="284" w:right="-567" w:firstLine="0"/>
        <w:rPr>
          <w:rFonts w:ascii="Book Antiqua" w:hAnsi="Book Antiqua"/>
          <w:sz w:val="20"/>
          <w:szCs w:val="20"/>
        </w:rPr>
      </w:pPr>
      <w:proofErr w:type="gramStart"/>
      <w:r>
        <w:rPr>
          <w:rFonts w:ascii="Book Antiqua" w:hAnsi="Book Antiqua"/>
          <w:sz w:val="20"/>
          <w:szCs w:val="20"/>
        </w:rPr>
        <w:t>prazo</w:t>
      </w:r>
      <w:proofErr w:type="gramEnd"/>
      <w:r>
        <w:rPr>
          <w:rFonts w:ascii="Book Antiqua" w:hAnsi="Book Antiqua"/>
          <w:sz w:val="20"/>
          <w:szCs w:val="20"/>
        </w:rPr>
        <w:t xml:space="preserve"> para fornecimento:</w:t>
      </w:r>
      <w:r>
        <w:rPr>
          <w:rFonts w:ascii="Book Antiqua" w:hAnsi="Book Antiqua"/>
          <w:sz w:val="20"/>
          <w:szCs w:val="20"/>
        </w:rPr>
        <w:tab/>
        <w:t xml:space="preserve">     ..... (</w:t>
      </w:r>
      <w:proofErr w:type="gramStart"/>
      <w:r>
        <w:rPr>
          <w:rFonts w:ascii="Book Antiqua" w:hAnsi="Book Antiqua"/>
          <w:sz w:val="20"/>
          <w:szCs w:val="20"/>
        </w:rPr>
        <w:t>....................</w:t>
      </w:r>
      <w:proofErr w:type="gramEnd"/>
      <w:r>
        <w:rPr>
          <w:rFonts w:ascii="Book Antiqua" w:hAnsi="Book Antiqua"/>
          <w:sz w:val="20"/>
          <w:szCs w:val="20"/>
        </w:rPr>
        <w:t xml:space="preserve">) dias. </w:t>
      </w:r>
    </w:p>
    <w:p w:rsidR="00764E09" w:rsidRDefault="001B3DA5">
      <w:pPr>
        <w:tabs>
          <w:tab w:val="left" w:pos="284"/>
          <w:tab w:val="left" w:pos="851"/>
          <w:tab w:val="left" w:pos="1418"/>
          <w:tab w:val="left" w:pos="1701"/>
        </w:tabs>
        <w:spacing w:after="0"/>
        <w:ind w:right="-86"/>
        <w:jc w:val="both"/>
        <w:rPr>
          <w:rFonts w:ascii="Book Antiqua" w:hAnsi="Book Antiqua"/>
          <w:sz w:val="20"/>
          <w:szCs w:val="20"/>
        </w:rPr>
      </w:pPr>
      <w:r>
        <w:rPr>
          <w:rFonts w:ascii="Book Antiqua" w:hAnsi="Book Antiqua"/>
          <w:b/>
          <w:sz w:val="20"/>
          <w:szCs w:val="20"/>
        </w:rPr>
        <w:t>Observação:</w:t>
      </w:r>
      <w:r>
        <w:rPr>
          <w:rFonts w:ascii="Book Antiqua" w:hAnsi="Book Antiqua"/>
          <w:sz w:val="20"/>
          <w:szCs w:val="20"/>
        </w:rPr>
        <w:t xml:space="preserve"> atentar para os prazos previstos no edital.</w:t>
      </w:r>
    </w:p>
    <w:p w:rsidR="00764E09" w:rsidRDefault="00764E09">
      <w:pPr>
        <w:tabs>
          <w:tab w:val="left" w:pos="284"/>
          <w:tab w:val="left" w:pos="851"/>
          <w:tab w:val="left" w:pos="1418"/>
          <w:tab w:val="left" w:pos="1701"/>
        </w:tabs>
        <w:spacing w:after="0"/>
        <w:ind w:right="-567"/>
        <w:rPr>
          <w:rFonts w:ascii="Book Antiqua" w:hAnsi="Book Antiqua"/>
          <w:sz w:val="20"/>
          <w:szCs w:val="20"/>
        </w:rPr>
      </w:pPr>
    </w:p>
    <w:p w:rsidR="00764E09" w:rsidRDefault="001B3DA5">
      <w:pPr>
        <w:pStyle w:val="Recuodecorpodetexto"/>
        <w:tabs>
          <w:tab w:val="left" w:pos="284"/>
          <w:tab w:val="left" w:pos="851"/>
          <w:tab w:val="left" w:pos="1701"/>
        </w:tabs>
        <w:spacing w:line="276" w:lineRule="auto"/>
        <w:ind w:right="142"/>
        <w:jc w:val="both"/>
        <w:rPr>
          <w:rFonts w:ascii="Book Antiqua" w:hAnsi="Book Antiqua" w:cs="Calibri"/>
          <w:bCs/>
          <w:sz w:val="20"/>
          <w:szCs w:val="20"/>
        </w:rPr>
      </w:pPr>
      <w:r>
        <w:rPr>
          <w:rFonts w:ascii="Book Antiqua" w:hAnsi="Book Antiqua" w:cs="Calibri"/>
          <w:b/>
          <w:sz w:val="20"/>
          <w:szCs w:val="20"/>
        </w:rPr>
        <w:tab/>
      </w:r>
      <w:r>
        <w:rPr>
          <w:rFonts w:ascii="Book Antiqua" w:hAnsi="Book Antiqua" w:cs="Calibri"/>
          <w:bCs/>
          <w:sz w:val="20"/>
          <w:szCs w:val="20"/>
        </w:rPr>
        <w:t xml:space="preserve">Para tanto, nos propomos a fornecer os materiais licitados pelos preços unitários constantes da planilha de quantitativos e preços unitários anexa e pelo preço global de R$ ______________ </w:t>
      </w:r>
      <w:proofErr w:type="gramStart"/>
      <w:r>
        <w:rPr>
          <w:rFonts w:ascii="Book Antiqua" w:hAnsi="Book Antiqua" w:cs="Calibri"/>
          <w:bCs/>
          <w:sz w:val="20"/>
          <w:szCs w:val="20"/>
        </w:rPr>
        <w:t xml:space="preserve">( </w:t>
      </w:r>
      <w:proofErr w:type="gramEnd"/>
      <w:r>
        <w:rPr>
          <w:rFonts w:ascii="Book Antiqua" w:hAnsi="Book Antiqua" w:cs="Calibri"/>
          <w:bCs/>
          <w:sz w:val="20"/>
          <w:szCs w:val="20"/>
        </w:rPr>
        <w:t>___________________________________________________ ).</w:t>
      </w:r>
    </w:p>
    <w:p w:rsidR="00764E09" w:rsidRDefault="001B3DA5">
      <w:pPr>
        <w:tabs>
          <w:tab w:val="left" w:pos="284"/>
          <w:tab w:val="left" w:pos="851"/>
          <w:tab w:val="left" w:pos="1418"/>
          <w:tab w:val="left" w:pos="1701"/>
        </w:tabs>
        <w:spacing w:after="0"/>
        <w:ind w:right="-567"/>
        <w:rPr>
          <w:rFonts w:ascii="Book Antiqua" w:hAnsi="Book Antiqua"/>
          <w:sz w:val="20"/>
          <w:szCs w:val="20"/>
        </w:rPr>
      </w:pPr>
      <w:r>
        <w:rPr>
          <w:rFonts w:ascii="Book Antiqua" w:hAnsi="Book Antiqua"/>
          <w:sz w:val="20"/>
          <w:szCs w:val="20"/>
        </w:rPr>
        <w:tab/>
        <w:t>Os dados da nossa empresa são:</w:t>
      </w:r>
    </w:p>
    <w:p w:rsidR="00764E09" w:rsidRDefault="001B3DA5" w:rsidP="008E7D06">
      <w:pPr>
        <w:numPr>
          <w:ilvl w:val="0"/>
          <w:numId w:val="30"/>
        </w:numPr>
        <w:tabs>
          <w:tab w:val="left" w:pos="284"/>
          <w:tab w:val="left" w:pos="851"/>
          <w:tab w:val="left" w:pos="1418"/>
          <w:tab w:val="left" w:pos="1701"/>
        </w:tabs>
        <w:spacing w:after="0"/>
        <w:ind w:left="708" w:right="-567" w:firstLine="0"/>
        <w:rPr>
          <w:rFonts w:ascii="Book Antiqua" w:hAnsi="Book Antiqua"/>
          <w:sz w:val="20"/>
          <w:szCs w:val="20"/>
        </w:rPr>
      </w:pPr>
      <w:r>
        <w:rPr>
          <w:rFonts w:ascii="Book Antiqua" w:hAnsi="Book Antiqua"/>
          <w:sz w:val="20"/>
          <w:szCs w:val="20"/>
        </w:rPr>
        <w:t>Razão Social:</w:t>
      </w:r>
      <w:r>
        <w:rPr>
          <w:rFonts w:ascii="Book Antiqua" w:hAnsi="Book Antiqua"/>
          <w:sz w:val="20"/>
          <w:szCs w:val="20"/>
        </w:rPr>
        <w:tab/>
        <w:t>______________________________;</w:t>
      </w:r>
    </w:p>
    <w:p w:rsidR="00764E09" w:rsidRDefault="001B3DA5" w:rsidP="008E7D06">
      <w:pPr>
        <w:numPr>
          <w:ilvl w:val="0"/>
          <w:numId w:val="30"/>
        </w:numPr>
        <w:tabs>
          <w:tab w:val="left" w:pos="284"/>
          <w:tab w:val="left" w:pos="851"/>
          <w:tab w:val="left" w:pos="1418"/>
          <w:tab w:val="left" w:pos="1701"/>
        </w:tabs>
        <w:spacing w:after="0"/>
        <w:ind w:left="708" w:right="-567" w:firstLine="0"/>
        <w:rPr>
          <w:rFonts w:ascii="Book Antiqua" w:hAnsi="Book Antiqua"/>
          <w:sz w:val="20"/>
          <w:szCs w:val="20"/>
        </w:rPr>
      </w:pPr>
      <w:r>
        <w:rPr>
          <w:rFonts w:ascii="Book Antiqua" w:hAnsi="Book Antiqua"/>
          <w:sz w:val="20"/>
          <w:szCs w:val="20"/>
        </w:rPr>
        <w:t>CNPJ</w:t>
      </w:r>
      <w:proofErr w:type="gramStart"/>
      <w:r>
        <w:rPr>
          <w:rFonts w:ascii="Book Antiqua" w:hAnsi="Book Antiqua"/>
          <w:sz w:val="20"/>
          <w:szCs w:val="20"/>
        </w:rPr>
        <w:t xml:space="preserve">  </w:t>
      </w:r>
      <w:proofErr w:type="gramEnd"/>
      <w:r>
        <w:rPr>
          <w:rFonts w:ascii="Book Antiqua" w:hAnsi="Book Antiqua"/>
          <w:sz w:val="20"/>
          <w:szCs w:val="20"/>
        </w:rPr>
        <w:t>n.º:</w:t>
      </w:r>
      <w:r>
        <w:rPr>
          <w:rFonts w:ascii="Book Antiqua" w:hAnsi="Book Antiqua"/>
          <w:sz w:val="20"/>
          <w:szCs w:val="20"/>
        </w:rPr>
        <w:tab/>
      </w:r>
      <w:r>
        <w:rPr>
          <w:rFonts w:ascii="Book Antiqua" w:hAnsi="Book Antiqua"/>
          <w:sz w:val="20"/>
          <w:szCs w:val="20"/>
        </w:rPr>
        <w:tab/>
        <w:t>______________________________;</w:t>
      </w:r>
    </w:p>
    <w:p w:rsidR="00764E09" w:rsidRDefault="001B3DA5" w:rsidP="008E7D06">
      <w:pPr>
        <w:numPr>
          <w:ilvl w:val="0"/>
          <w:numId w:val="30"/>
        </w:numPr>
        <w:tabs>
          <w:tab w:val="left" w:pos="284"/>
          <w:tab w:val="left" w:pos="851"/>
          <w:tab w:val="left" w:pos="1418"/>
          <w:tab w:val="left" w:pos="1701"/>
        </w:tabs>
        <w:spacing w:after="0"/>
        <w:ind w:left="708" w:right="-567" w:firstLine="0"/>
        <w:rPr>
          <w:rFonts w:ascii="Book Antiqua" w:hAnsi="Book Antiqua"/>
          <w:sz w:val="20"/>
          <w:szCs w:val="20"/>
        </w:rPr>
      </w:pPr>
      <w:r>
        <w:rPr>
          <w:rFonts w:ascii="Book Antiqua" w:hAnsi="Book Antiqua"/>
          <w:sz w:val="20"/>
          <w:szCs w:val="20"/>
        </w:rPr>
        <w:t>Endereço Completo: ______________________________;</w:t>
      </w:r>
    </w:p>
    <w:p w:rsidR="00764E09" w:rsidRDefault="001B3DA5" w:rsidP="008E7D06">
      <w:pPr>
        <w:numPr>
          <w:ilvl w:val="0"/>
          <w:numId w:val="30"/>
        </w:numPr>
        <w:tabs>
          <w:tab w:val="left" w:pos="284"/>
          <w:tab w:val="left" w:pos="851"/>
          <w:tab w:val="left" w:pos="1418"/>
          <w:tab w:val="left" w:pos="1701"/>
        </w:tabs>
        <w:spacing w:after="0"/>
        <w:ind w:left="708" w:right="-567" w:firstLine="0"/>
        <w:rPr>
          <w:rFonts w:ascii="Book Antiqua" w:hAnsi="Book Antiqua"/>
          <w:sz w:val="20"/>
          <w:szCs w:val="20"/>
        </w:rPr>
      </w:pPr>
      <w:r>
        <w:rPr>
          <w:rFonts w:ascii="Book Antiqua" w:hAnsi="Book Antiqua"/>
          <w:sz w:val="20"/>
          <w:szCs w:val="20"/>
        </w:rPr>
        <w:t>Fone:</w:t>
      </w:r>
      <w:r>
        <w:rPr>
          <w:rFonts w:ascii="Book Antiqua" w:hAnsi="Book Antiqua"/>
          <w:sz w:val="20"/>
          <w:szCs w:val="20"/>
        </w:rPr>
        <w:tab/>
        <w:t>______________________________;</w:t>
      </w:r>
    </w:p>
    <w:p w:rsidR="00764E09" w:rsidRDefault="001B3DA5" w:rsidP="008E7D06">
      <w:pPr>
        <w:numPr>
          <w:ilvl w:val="0"/>
          <w:numId w:val="30"/>
        </w:numPr>
        <w:tabs>
          <w:tab w:val="left" w:pos="284"/>
          <w:tab w:val="left" w:pos="851"/>
          <w:tab w:val="left" w:pos="1418"/>
          <w:tab w:val="left" w:pos="1701"/>
        </w:tabs>
        <w:spacing w:after="0"/>
        <w:ind w:left="708" w:right="-567" w:firstLine="0"/>
        <w:rPr>
          <w:rFonts w:ascii="Book Antiqua" w:hAnsi="Book Antiqua"/>
          <w:sz w:val="20"/>
          <w:szCs w:val="20"/>
        </w:rPr>
      </w:pPr>
      <w:r>
        <w:rPr>
          <w:rFonts w:ascii="Book Antiqua" w:hAnsi="Book Antiqua"/>
          <w:sz w:val="20"/>
          <w:szCs w:val="20"/>
        </w:rPr>
        <w:t>Fax (se houver):</w:t>
      </w:r>
      <w:r>
        <w:rPr>
          <w:rFonts w:ascii="Book Antiqua" w:hAnsi="Book Antiqua"/>
          <w:sz w:val="20"/>
          <w:szCs w:val="20"/>
        </w:rPr>
        <w:tab/>
        <w:t>______________________________;</w:t>
      </w:r>
    </w:p>
    <w:p w:rsidR="00764E09" w:rsidRDefault="001B3DA5" w:rsidP="008E7D06">
      <w:pPr>
        <w:numPr>
          <w:ilvl w:val="0"/>
          <w:numId w:val="30"/>
        </w:numPr>
        <w:tabs>
          <w:tab w:val="left" w:pos="284"/>
          <w:tab w:val="left" w:pos="851"/>
          <w:tab w:val="left" w:pos="1418"/>
          <w:tab w:val="left" w:pos="1701"/>
        </w:tabs>
        <w:spacing w:after="0"/>
        <w:ind w:left="708" w:right="-567" w:firstLine="0"/>
        <w:rPr>
          <w:rFonts w:ascii="Book Antiqua" w:hAnsi="Book Antiqua"/>
          <w:sz w:val="20"/>
          <w:szCs w:val="20"/>
        </w:rPr>
      </w:pPr>
      <w:proofErr w:type="spellStart"/>
      <w:r>
        <w:rPr>
          <w:rFonts w:ascii="Book Antiqua" w:hAnsi="Book Antiqua"/>
          <w:sz w:val="20"/>
          <w:szCs w:val="20"/>
        </w:rPr>
        <w:t>E-mail</w:t>
      </w:r>
      <w:proofErr w:type="spellEnd"/>
      <w:r>
        <w:rPr>
          <w:rFonts w:ascii="Book Antiqua" w:hAnsi="Book Antiqua"/>
          <w:sz w:val="20"/>
          <w:szCs w:val="20"/>
        </w:rPr>
        <w:t>: ______________________________;</w:t>
      </w:r>
    </w:p>
    <w:p w:rsidR="00764E09" w:rsidRDefault="001B3DA5" w:rsidP="008E7D06">
      <w:pPr>
        <w:numPr>
          <w:ilvl w:val="0"/>
          <w:numId w:val="30"/>
        </w:numPr>
        <w:tabs>
          <w:tab w:val="left" w:pos="284"/>
          <w:tab w:val="left" w:pos="851"/>
          <w:tab w:val="left" w:pos="1418"/>
          <w:tab w:val="left" w:pos="1701"/>
        </w:tabs>
        <w:spacing w:after="0"/>
        <w:ind w:left="708" w:right="-567" w:firstLine="0"/>
        <w:rPr>
          <w:rFonts w:ascii="Book Antiqua" w:hAnsi="Book Antiqua"/>
          <w:sz w:val="20"/>
          <w:szCs w:val="20"/>
        </w:rPr>
      </w:pPr>
      <w:r>
        <w:rPr>
          <w:rFonts w:ascii="Book Antiqua" w:hAnsi="Book Antiqua"/>
          <w:sz w:val="20"/>
          <w:szCs w:val="20"/>
        </w:rPr>
        <w:t>Conta Bancária/Agência/Banco: ______________________________.</w:t>
      </w:r>
    </w:p>
    <w:p w:rsidR="00764E09" w:rsidRDefault="00764E09">
      <w:pPr>
        <w:tabs>
          <w:tab w:val="left" w:pos="284"/>
          <w:tab w:val="left" w:pos="851"/>
          <w:tab w:val="left" w:pos="1418"/>
          <w:tab w:val="left" w:pos="1701"/>
        </w:tabs>
        <w:spacing w:after="0"/>
        <w:ind w:right="-567"/>
        <w:rPr>
          <w:rFonts w:ascii="Book Antiqua" w:hAnsi="Book Antiqua"/>
          <w:sz w:val="20"/>
          <w:szCs w:val="20"/>
        </w:rPr>
      </w:pPr>
    </w:p>
    <w:p w:rsidR="00764E09" w:rsidRDefault="001B3DA5">
      <w:pPr>
        <w:tabs>
          <w:tab w:val="left" w:pos="284"/>
          <w:tab w:val="left" w:pos="851"/>
          <w:tab w:val="left" w:pos="1418"/>
          <w:tab w:val="left" w:pos="1701"/>
          <w:tab w:val="left" w:pos="2267"/>
        </w:tabs>
        <w:spacing w:after="0"/>
        <w:ind w:right="-567"/>
        <w:rPr>
          <w:rFonts w:ascii="Book Antiqua" w:hAnsi="Book Antiqua"/>
          <w:sz w:val="20"/>
          <w:szCs w:val="20"/>
        </w:rPr>
      </w:pPr>
      <w:r>
        <w:rPr>
          <w:rFonts w:ascii="Book Antiqua" w:hAnsi="Book Antiqua"/>
          <w:sz w:val="20"/>
          <w:szCs w:val="20"/>
        </w:rPr>
        <w:t>Local e data</w:t>
      </w:r>
    </w:p>
    <w:p w:rsidR="00764E09" w:rsidRDefault="001B3DA5">
      <w:pPr>
        <w:tabs>
          <w:tab w:val="left" w:pos="0"/>
          <w:tab w:val="left" w:pos="284"/>
          <w:tab w:val="left" w:pos="851"/>
          <w:tab w:val="left" w:pos="1418"/>
          <w:tab w:val="left" w:pos="1701"/>
        </w:tabs>
        <w:spacing w:after="0"/>
        <w:ind w:right="-567"/>
        <w:jc w:val="center"/>
        <w:rPr>
          <w:rFonts w:ascii="Book Antiqua" w:hAnsi="Book Antiqua"/>
          <w:sz w:val="20"/>
          <w:szCs w:val="20"/>
        </w:rPr>
      </w:pPr>
      <w:r>
        <w:rPr>
          <w:rFonts w:ascii="Book Antiqua" w:hAnsi="Book Antiqua"/>
          <w:sz w:val="20"/>
          <w:szCs w:val="20"/>
        </w:rPr>
        <w:t>__________________________________________</w:t>
      </w:r>
    </w:p>
    <w:p w:rsidR="00764E09" w:rsidRDefault="001B3DA5">
      <w:pPr>
        <w:tabs>
          <w:tab w:val="left" w:pos="0"/>
          <w:tab w:val="left" w:pos="284"/>
          <w:tab w:val="left" w:pos="851"/>
          <w:tab w:val="left" w:pos="1418"/>
          <w:tab w:val="left" w:pos="1701"/>
        </w:tabs>
        <w:spacing w:after="0"/>
        <w:ind w:right="-567"/>
        <w:jc w:val="center"/>
        <w:rPr>
          <w:rFonts w:ascii="Book Antiqua" w:hAnsi="Book Antiqua"/>
          <w:sz w:val="20"/>
          <w:szCs w:val="20"/>
        </w:rPr>
      </w:pPr>
      <w:r>
        <w:rPr>
          <w:rFonts w:ascii="Book Antiqua" w:hAnsi="Book Antiqua"/>
          <w:sz w:val="20"/>
          <w:szCs w:val="20"/>
        </w:rPr>
        <w:t xml:space="preserve">Assinatura e </w:t>
      </w:r>
      <w:proofErr w:type="gramStart"/>
      <w:r>
        <w:rPr>
          <w:rFonts w:ascii="Book Antiqua" w:hAnsi="Book Antiqua"/>
          <w:sz w:val="20"/>
          <w:szCs w:val="20"/>
        </w:rPr>
        <w:t>carimbo(</w:t>
      </w:r>
      <w:proofErr w:type="gramEnd"/>
      <w:r>
        <w:rPr>
          <w:rFonts w:ascii="Book Antiqua" w:hAnsi="Book Antiqua"/>
          <w:sz w:val="20"/>
          <w:szCs w:val="20"/>
        </w:rPr>
        <w:t>do representante legal)</w:t>
      </w:r>
    </w:p>
    <w:p w:rsidR="00764E09" w:rsidRDefault="001B3DA5">
      <w:pPr>
        <w:tabs>
          <w:tab w:val="left" w:pos="284"/>
          <w:tab w:val="left" w:pos="851"/>
          <w:tab w:val="left" w:pos="1418"/>
          <w:tab w:val="left" w:pos="1701"/>
        </w:tabs>
        <w:spacing w:after="0"/>
        <w:ind w:right="-567"/>
        <w:rPr>
          <w:rFonts w:ascii="Book Antiqua" w:hAnsi="Book Antiqua"/>
          <w:sz w:val="20"/>
          <w:szCs w:val="20"/>
        </w:rPr>
      </w:pPr>
      <w:r>
        <w:rPr>
          <w:rFonts w:ascii="Book Antiqua" w:hAnsi="Book Antiqua"/>
          <w:b/>
          <w:sz w:val="20"/>
          <w:szCs w:val="20"/>
        </w:rPr>
        <w:t>Observação:</w:t>
      </w:r>
      <w:r>
        <w:rPr>
          <w:rFonts w:ascii="Book Antiqua" w:hAnsi="Book Antiqua"/>
          <w:sz w:val="20"/>
          <w:szCs w:val="20"/>
        </w:rPr>
        <w:t xml:space="preserve"> emitir em papel que identifique </w:t>
      </w:r>
      <w:proofErr w:type="gramStart"/>
      <w:r>
        <w:rPr>
          <w:rFonts w:ascii="Book Antiqua" w:hAnsi="Book Antiqua"/>
          <w:sz w:val="20"/>
          <w:szCs w:val="20"/>
        </w:rPr>
        <w:t>a</w:t>
      </w:r>
      <w:proofErr w:type="gramEnd"/>
      <w:r>
        <w:rPr>
          <w:rFonts w:ascii="Book Antiqua" w:hAnsi="Book Antiqua"/>
          <w:sz w:val="20"/>
          <w:szCs w:val="20"/>
        </w:rPr>
        <w:t xml:space="preserve"> licitante.</w:t>
      </w:r>
    </w:p>
    <w:p w:rsidR="005F7439" w:rsidRDefault="001B3DA5">
      <w:pPr>
        <w:pStyle w:val="PADRAO"/>
        <w:widowControl w:val="0"/>
        <w:tabs>
          <w:tab w:val="left" w:pos="284"/>
          <w:tab w:val="left" w:pos="2551"/>
          <w:tab w:val="left" w:pos="2834"/>
          <w:tab w:val="left" w:pos="4615"/>
        </w:tabs>
        <w:spacing w:line="276" w:lineRule="auto"/>
        <w:jc w:val="center"/>
        <w:rPr>
          <w:rFonts w:ascii="Book Antiqua" w:hAnsi="Book Antiqua" w:cs="Calibri"/>
          <w:b/>
          <w:sz w:val="20"/>
        </w:rPr>
      </w:pPr>
      <w:r>
        <w:rPr>
          <w:rFonts w:ascii="Book Antiqua" w:hAnsi="Book Antiqua" w:cs="Calibri"/>
          <w:b/>
          <w:sz w:val="20"/>
        </w:rPr>
        <w:br w:type="page"/>
      </w:r>
    </w:p>
    <w:p w:rsidR="005F7439" w:rsidRDefault="005F7439">
      <w:pPr>
        <w:pStyle w:val="PADRAO"/>
        <w:widowControl w:val="0"/>
        <w:tabs>
          <w:tab w:val="left" w:pos="284"/>
          <w:tab w:val="left" w:pos="2551"/>
          <w:tab w:val="left" w:pos="2834"/>
          <w:tab w:val="left" w:pos="4615"/>
        </w:tabs>
        <w:spacing w:line="276" w:lineRule="auto"/>
        <w:jc w:val="center"/>
        <w:rPr>
          <w:rFonts w:ascii="Book Antiqua" w:hAnsi="Book Antiqua" w:cs="Calibri"/>
          <w:b/>
          <w:sz w:val="20"/>
        </w:rPr>
      </w:pPr>
    </w:p>
    <w:p w:rsidR="00764E09" w:rsidRDefault="001B3DA5">
      <w:pPr>
        <w:pStyle w:val="PADRAO"/>
        <w:widowControl w:val="0"/>
        <w:tabs>
          <w:tab w:val="left" w:pos="284"/>
          <w:tab w:val="left" w:pos="2551"/>
          <w:tab w:val="left" w:pos="2834"/>
          <w:tab w:val="left" w:pos="4615"/>
        </w:tabs>
        <w:spacing w:line="276" w:lineRule="auto"/>
        <w:jc w:val="center"/>
        <w:rPr>
          <w:rFonts w:ascii="Book Antiqua" w:hAnsi="Book Antiqua" w:cs="Calibri"/>
          <w:sz w:val="20"/>
        </w:rPr>
      </w:pPr>
      <w:r>
        <w:rPr>
          <w:rFonts w:ascii="Book Antiqua" w:hAnsi="Book Antiqua" w:cs="Calibri"/>
          <w:b/>
          <w:sz w:val="20"/>
        </w:rPr>
        <w:t>MODELO DE PLANILHA DE PROPOSTA DE PREÇOS</w:t>
      </w:r>
    </w:p>
    <w:p w:rsidR="00764E09" w:rsidRDefault="00764E09">
      <w:pPr>
        <w:tabs>
          <w:tab w:val="left" w:pos="284"/>
        </w:tabs>
        <w:spacing w:after="0"/>
        <w:rPr>
          <w:rFonts w:ascii="Book Antiqua" w:eastAsia="Arial Unicode MS" w:hAnsi="Book Antiqua"/>
          <w:sz w:val="20"/>
          <w:szCs w:val="20"/>
        </w:rPr>
      </w:pPr>
    </w:p>
    <w:p w:rsidR="00764E09" w:rsidRDefault="001B3DA5">
      <w:pPr>
        <w:spacing w:after="0"/>
        <w:jc w:val="center"/>
        <w:rPr>
          <w:rFonts w:ascii="Book Antiqua" w:hAnsi="Book Antiqua"/>
          <w:b/>
          <w:sz w:val="20"/>
          <w:szCs w:val="20"/>
        </w:rPr>
      </w:pPr>
      <w:r>
        <w:rPr>
          <w:rFonts w:ascii="Book Antiqua" w:hAnsi="Book Antiqua"/>
          <w:b/>
          <w:sz w:val="20"/>
          <w:szCs w:val="20"/>
        </w:rPr>
        <w:t>PROPOSTA DE PREÇOS</w:t>
      </w:r>
    </w:p>
    <w:tbl>
      <w:tblPr>
        <w:tblW w:w="9053" w:type="dxa"/>
        <w:jc w:val="center"/>
        <w:tblInd w:w="-409" w:type="dxa"/>
        <w:tblLayout w:type="fixed"/>
        <w:tblCellMar>
          <w:left w:w="10" w:type="dxa"/>
          <w:right w:w="10" w:type="dxa"/>
        </w:tblCellMar>
        <w:tblLook w:val="04A0"/>
      </w:tblPr>
      <w:tblGrid>
        <w:gridCol w:w="3224"/>
        <w:gridCol w:w="831"/>
        <w:gridCol w:w="2421"/>
        <w:gridCol w:w="1065"/>
        <w:gridCol w:w="1512"/>
      </w:tblGrid>
      <w:tr w:rsidR="00764E09" w:rsidTr="004B3F48">
        <w:trPr>
          <w:cantSplit/>
          <w:trHeight w:val="1"/>
          <w:jc w:val="center"/>
        </w:trPr>
        <w:tc>
          <w:tcPr>
            <w:tcW w:w="9053"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4E09" w:rsidRDefault="001B3DA5">
            <w:pPr>
              <w:tabs>
                <w:tab w:val="left" w:pos="284"/>
              </w:tabs>
              <w:spacing w:after="0"/>
              <w:jc w:val="both"/>
              <w:rPr>
                <w:rFonts w:ascii="Book Antiqua" w:hAnsi="Book Antiqua"/>
                <w:sz w:val="20"/>
                <w:szCs w:val="20"/>
              </w:rPr>
            </w:pPr>
            <w:r>
              <w:rPr>
                <w:rFonts w:ascii="Book Antiqua" w:eastAsia="Book Antiqua" w:hAnsi="Book Antiqua" w:cs="Book Antiqua"/>
                <w:b/>
                <w:sz w:val="20"/>
                <w:szCs w:val="20"/>
              </w:rPr>
              <w:t>LICITANTE:</w:t>
            </w:r>
          </w:p>
        </w:tc>
      </w:tr>
      <w:tr w:rsidR="00764E09" w:rsidTr="004B3F48">
        <w:trPr>
          <w:trHeight w:val="1"/>
          <w:jc w:val="center"/>
        </w:trPr>
        <w:tc>
          <w:tcPr>
            <w:tcW w:w="7541" w:type="dxa"/>
            <w:gridSpan w:val="4"/>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4E09" w:rsidRDefault="001B3DA5">
            <w:pPr>
              <w:tabs>
                <w:tab w:val="left" w:pos="284"/>
              </w:tabs>
              <w:spacing w:after="0"/>
              <w:jc w:val="both"/>
              <w:rPr>
                <w:rFonts w:ascii="Book Antiqua" w:hAnsi="Book Antiqua"/>
                <w:sz w:val="20"/>
                <w:szCs w:val="20"/>
              </w:rPr>
            </w:pPr>
            <w:r>
              <w:rPr>
                <w:rFonts w:ascii="Book Antiqua" w:eastAsia="Book Antiqua" w:hAnsi="Book Antiqua" w:cs="Book Antiqua"/>
                <w:b/>
                <w:sz w:val="20"/>
                <w:szCs w:val="20"/>
              </w:rPr>
              <w:t>END. COMERCIAL:</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4E09" w:rsidRDefault="001B3DA5">
            <w:pPr>
              <w:tabs>
                <w:tab w:val="left" w:pos="284"/>
              </w:tabs>
              <w:spacing w:after="0"/>
              <w:jc w:val="both"/>
              <w:rPr>
                <w:rFonts w:ascii="Book Antiqua" w:hAnsi="Book Antiqua"/>
                <w:sz w:val="20"/>
                <w:szCs w:val="20"/>
              </w:rPr>
            </w:pPr>
            <w:r>
              <w:rPr>
                <w:rFonts w:ascii="Book Antiqua" w:eastAsia="Book Antiqua" w:hAnsi="Book Antiqua" w:cs="Book Antiqua"/>
                <w:b/>
                <w:sz w:val="20"/>
                <w:szCs w:val="20"/>
              </w:rPr>
              <w:t>UF:</w:t>
            </w:r>
          </w:p>
        </w:tc>
      </w:tr>
      <w:tr w:rsidR="00764E09" w:rsidTr="004B3F48">
        <w:trPr>
          <w:trHeight w:val="1"/>
          <w:jc w:val="center"/>
        </w:trPr>
        <w:tc>
          <w:tcPr>
            <w:tcW w:w="322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4E09" w:rsidRDefault="001B3DA5">
            <w:pPr>
              <w:tabs>
                <w:tab w:val="left" w:pos="284"/>
              </w:tabs>
              <w:spacing w:after="0"/>
              <w:jc w:val="both"/>
              <w:rPr>
                <w:rFonts w:ascii="Book Antiqua" w:hAnsi="Book Antiqua"/>
                <w:sz w:val="20"/>
                <w:szCs w:val="20"/>
              </w:rPr>
            </w:pPr>
            <w:r>
              <w:rPr>
                <w:rFonts w:ascii="Book Antiqua" w:eastAsia="Book Antiqua" w:hAnsi="Book Antiqua" w:cs="Book Antiqua"/>
                <w:b/>
                <w:sz w:val="20"/>
                <w:szCs w:val="20"/>
              </w:rPr>
              <w:t>CEP:</w:t>
            </w:r>
          </w:p>
        </w:tc>
        <w:tc>
          <w:tcPr>
            <w:tcW w:w="3252"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4E09" w:rsidRDefault="001B3DA5">
            <w:pPr>
              <w:tabs>
                <w:tab w:val="left" w:pos="284"/>
              </w:tabs>
              <w:spacing w:after="0"/>
              <w:jc w:val="both"/>
              <w:rPr>
                <w:rFonts w:ascii="Book Antiqua" w:hAnsi="Book Antiqua"/>
                <w:sz w:val="20"/>
                <w:szCs w:val="20"/>
              </w:rPr>
            </w:pPr>
            <w:r>
              <w:rPr>
                <w:rFonts w:ascii="Book Antiqua" w:eastAsia="Book Antiqua" w:hAnsi="Book Antiqua" w:cs="Book Antiqua"/>
                <w:b/>
                <w:sz w:val="20"/>
                <w:szCs w:val="20"/>
              </w:rPr>
              <w:t>FONE/FAX:</w:t>
            </w:r>
          </w:p>
        </w:tc>
        <w:tc>
          <w:tcPr>
            <w:tcW w:w="2577"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4E09" w:rsidRDefault="001B3DA5">
            <w:pPr>
              <w:tabs>
                <w:tab w:val="left" w:pos="284"/>
              </w:tabs>
              <w:spacing w:after="0"/>
              <w:jc w:val="both"/>
              <w:rPr>
                <w:rFonts w:ascii="Book Antiqua" w:hAnsi="Book Antiqua"/>
                <w:sz w:val="20"/>
                <w:szCs w:val="20"/>
              </w:rPr>
            </w:pPr>
            <w:r>
              <w:rPr>
                <w:rFonts w:ascii="Book Antiqua" w:eastAsia="Book Antiqua" w:hAnsi="Book Antiqua" w:cs="Book Antiqua"/>
                <w:b/>
                <w:sz w:val="20"/>
                <w:szCs w:val="20"/>
              </w:rPr>
              <w:t>CONTATO:</w:t>
            </w:r>
          </w:p>
        </w:tc>
      </w:tr>
      <w:tr w:rsidR="00764E09" w:rsidTr="004B3F48">
        <w:trPr>
          <w:trHeight w:val="1"/>
          <w:jc w:val="center"/>
        </w:trPr>
        <w:tc>
          <w:tcPr>
            <w:tcW w:w="4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4E09" w:rsidRDefault="001B3DA5">
            <w:pPr>
              <w:tabs>
                <w:tab w:val="left" w:pos="284"/>
              </w:tabs>
              <w:spacing w:after="0"/>
              <w:jc w:val="both"/>
              <w:rPr>
                <w:rFonts w:ascii="Book Antiqua" w:hAnsi="Book Antiqua"/>
                <w:sz w:val="20"/>
                <w:szCs w:val="20"/>
              </w:rPr>
            </w:pPr>
            <w:r>
              <w:rPr>
                <w:rFonts w:ascii="Book Antiqua" w:eastAsia="Book Antiqua" w:hAnsi="Book Antiqua" w:cs="Book Antiqua"/>
                <w:b/>
                <w:sz w:val="20"/>
                <w:szCs w:val="20"/>
              </w:rPr>
              <w:t>INSC. ESTADUAL:</w:t>
            </w:r>
          </w:p>
        </w:tc>
        <w:tc>
          <w:tcPr>
            <w:tcW w:w="4998"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4E09" w:rsidRDefault="001B3DA5">
            <w:pPr>
              <w:keepNext/>
              <w:widowControl w:val="0"/>
              <w:tabs>
                <w:tab w:val="left" w:pos="284"/>
              </w:tabs>
              <w:spacing w:after="0"/>
              <w:jc w:val="both"/>
              <w:rPr>
                <w:rFonts w:ascii="Book Antiqua" w:hAnsi="Book Antiqua"/>
                <w:sz w:val="20"/>
                <w:szCs w:val="20"/>
              </w:rPr>
            </w:pPr>
            <w:r>
              <w:rPr>
                <w:rFonts w:ascii="Book Antiqua" w:eastAsia="Book Antiqua" w:hAnsi="Book Antiqua" w:cs="Book Antiqua"/>
                <w:b/>
                <w:sz w:val="20"/>
                <w:szCs w:val="20"/>
                <w:u w:val="single"/>
              </w:rPr>
              <w:t>CNPJ:</w:t>
            </w:r>
          </w:p>
        </w:tc>
      </w:tr>
      <w:tr w:rsidR="00764E09" w:rsidTr="004B3F48">
        <w:trPr>
          <w:trHeight w:val="1"/>
          <w:jc w:val="center"/>
        </w:trPr>
        <w:tc>
          <w:tcPr>
            <w:tcW w:w="4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4E09" w:rsidRDefault="001B3DA5">
            <w:pPr>
              <w:tabs>
                <w:tab w:val="left" w:pos="284"/>
              </w:tabs>
              <w:spacing w:after="0"/>
              <w:jc w:val="both"/>
              <w:rPr>
                <w:rFonts w:ascii="Book Antiqua" w:hAnsi="Book Antiqua"/>
                <w:sz w:val="20"/>
                <w:szCs w:val="20"/>
              </w:rPr>
            </w:pPr>
            <w:r>
              <w:rPr>
                <w:rFonts w:ascii="Book Antiqua" w:eastAsia="Book Antiqua" w:hAnsi="Book Antiqua" w:cs="Book Antiqua"/>
                <w:b/>
                <w:sz w:val="20"/>
                <w:szCs w:val="20"/>
              </w:rPr>
              <w:t>VALIDADE DA PROPOSTA:</w:t>
            </w:r>
          </w:p>
        </w:tc>
        <w:tc>
          <w:tcPr>
            <w:tcW w:w="4998" w:type="dxa"/>
            <w:gridSpan w:val="3"/>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4E09" w:rsidRPr="00664C51" w:rsidRDefault="001B3DA5">
            <w:pPr>
              <w:keepNext/>
              <w:widowControl w:val="0"/>
              <w:tabs>
                <w:tab w:val="left" w:pos="284"/>
              </w:tabs>
              <w:spacing w:after="0"/>
              <w:jc w:val="both"/>
              <w:rPr>
                <w:rFonts w:ascii="Book Antiqua" w:hAnsi="Book Antiqua"/>
                <w:sz w:val="20"/>
                <w:szCs w:val="20"/>
              </w:rPr>
            </w:pPr>
            <w:r w:rsidRPr="00664C51">
              <w:rPr>
                <w:rFonts w:ascii="Book Antiqua" w:eastAsia="Book Antiqua" w:hAnsi="Book Antiqua" w:cs="Book Antiqua"/>
                <w:b/>
                <w:sz w:val="20"/>
                <w:szCs w:val="20"/>
              </w:rPr>
              <w:t>REPRESENTANTE LEGAL:</w:t>
            </w:r>
          </w:p>
        </w:tc>
      </w:tr>
      <w:tr w:rsidR="00764E09" w:rsidTr="004B3F48">
        <w:trPr>
          <w:trHeight w:val="1"/>
          <w:jc w:val="center"/>
        </w:trPr>
        <w:tc>
          <w:tcPr>
            <w:tcW w:w="9053"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4E09" w:rsidRPr="00664C51" w:rsidRDefault="001B3DA5">
            <w:pPr>
              <w:keepNext/>
              <w:widowControl w:val="0"/>
              <w:tabs>
                <w:tab w:val="left" w:pos="284"/>
              </w:tabs>
              <w:spacing w:after="0"/>
              <w:jc w:val="both"/>
              <w:rPr>
                <w:rFonts w:ascii="Book Antiqua" w:hAnsi="Book Antiqua"/>
                <w:sz w:val="20"/>
                <w:szCs w:val="20"/>
              </w:rPr>
            </w:pPr>
            <w:r w:rsidRPr="00664C51">
              <w:rPr>
                <w:rFonts w:ascii="Book Antiqua" w:eastAsia="Book Antiqua" w:hAnsi="Book Antiqua" w:cs="Book Antiqua"/>
                <w:b/>
                <w:sz w:val="20"/>
                <w:szCs w:val="20"/>
              </w:rPr>
              <w:t>DADOS BANCÁRIOS:</w:t>
            </w:r>
            <w:r w:rsidR="00664C51" w:rsidRPr="00664C51">
              <w:rPr>
                <w:rFonts w:ascii="Book Antiqua" w:eastAsia="Book Antiqua" w:hAnsi="Book Antiqua" w:cs="Book Antiqua"/>
                <w:b/>
                <w:sz w:val="20"/>
                <w:szCs w:val="20"/>
              </w:rPr>
              <w:t xml:space="preserve">                              </w:t>
            </w:r>
            <w:r w:rsidR="00FA650E">
              <w:rPr>
                <w:rFonts w:ascii="Book Antiqua" w:eastAsia="Book Antiqua" w:hAnsi="Book Antiqua" w:cs="Book Antiqua"/>
                <w:b/>
                <w:sz w:val="20"/>
                <w:szCs w:val="20"/>
              </w:rPr>
              <w:t xml:space="preserve">  </w:t>
            </w:r>
            <w:r w:rsidR="00664C51" w:rsidRPr="00664C51">
              <w:rPr>
                <w:rFonts w:ascii="Book Antiqua" w:eastAsia="Book Antiqua" w:hAnsi="Book Antiqua" w:cs="Book Antiqua"/>
                <w:b/>
                <w:sz w:val="20"/>
                <w:szCs w:val="20"/>
              </w:rPr>
              <w:t>E-MAIL:</w:t>
            </w:r>
          </w:p>
        </w:tc>
      </w:tr>
      <w:tr w:rsidR="00764E09" w:rsidTr="004B3F48">
        <w:trPr>
          <w:trHeight w:val="1"/>
          <w:jc w:val="center"/>
        </w:trPr>
        <w:tc>
          <w:tcPr>
            <w:tcW w:w="9053" w:type="dxa"/>
            <w:gridSpan w:val="5"/>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64E09" w:rsidRPr="00664C51" w:rsidRDefault="001B3DA5" w:rsidP="00664C51">
            <w:pPr>
              <w:keepNext/>
              <w:widowControl w:val="0"/>
              <w:tabs>
                <w:tab w:val="left" w:pos="284"/>
              </w:tabs>
              <w:spacing w:after="0" w:line="240" w:lineRule="auto"/>
              <w:jc w:val="both"/>
              <w:rPr>
                <w:rFonts w:ascii="Book Antiqua" w:hAnsi="Book Antiqua"/>
                <w:sz w:val="20"/>
                <w:szCs w:val="20"/>
              </w:rPr>
            </w:pPr>
            <w:r w:rsidRPr="00664C51">
              <w:rPr>
                <w:rFonts w:ascii="Book Antiqua" w:eastAsia="Book Antiqua" w:hAnsi="Book Antiqua" w:cs="Book Antiqua"/>
                <w:b/>
                <w:sz w:val="20"/>
                <w:szCs w:val="20"/>
              </w:rPr>
              <w:t>OBJETO:</w:t>
            </w:r>
            <w:r w:rsidR="00664C51">
              <w:rPr>
                <w:rFonts w:ascii="Book Antiqua" w:eastAsia="Book Antiqua" w:hAnsi="Book Antiqua" w:cs="Book Antiqua"/>
                <w:b/>
                <w:sz w:val="20"/>
                <w:szCs w:val="20"/>
              </w:rPr>
              <w:t xml:space="preserve"> </w:t>
            </w:r>
            <w:r w:rsidR="00504E2D" w:rsidRPr="00504E2D">
              <w:rPr>
                <w:rFonts w:ascii="Book Antiqua" w:eastAsia="Book Antiqua" w:hAnsi="Book Antiqua" w:cs="Book Antiqua"/>
                <w:bCs/>
                <w:sz w:val="20"/>
                <w:szCs w:val="20"/>
              </w:rPr>
              <w:t xml:space="preserve">Aquisição de plantas ornamentais, mudas de plantas e flores e materiais de floração destinados à ornamentação e paisagismo de praças, jardins, canteiros e prédios públicos do município de </w:t>
            </w:r>
            <w:proofErr w:type="spellStart"/>
            <w:r w:rsidR="00504E2D" w:rsidRPr="00504E2D">
              <w:rPr>
                <w:rFonts w:ascii="Book Antiqua" w:eastAsia="Book Antiqua" w:hAnsi="Book Antiqua" w:cs="Book Antiqua"/>
                <w:bCs/>
                <w:sz w:val="20"/>
                <w:szCs w:val="20"/>
              </w:rPr>
              <w:t>Aamargosa</w:t>
            </w:r>
            <w:proofErr w:type="spellEnd"/>
            <w:r w:rsidR="00664C51" w:rsidRPr="00504E2D">
              <w:rPr>
                <w:rFonts w:ascii="Book Antiqua" w:eastAsia="Times New Roman" w:hAnsi="Book Antiqua"/>
                <w:sz w:val="20"/>
                <w:szCs w:val="20"/>
                <w:lang w:eastAsia="pt-BR"/>
              </w:rPr>
              <w:t>,</w:t>
            </w:r>
            <w:r w:rsidR="00664C51">
              <w:rPr>
                <w:rFonts w:ascii="Book Antiqua" w:eastAsia="Times New Roman" w:hAnsi="Book Antiqua"/>
                <w:sz w:val="20"/>
                <w:szCs w:val="20"/>
                <w:lang w:eastAsia="pt-BR"/>
              </w:rPr>
              <w:t xml:space="preserve"> conforme especificações do Termo de Referência do edital.</w:t>
            </w:r>
          </w:p>
        </w:tc>
      </w:tr>
    </w:tbl>
    <w:p w:rsidR="00764E09" w:rsidRDefault="001B3DA5">
      <w:pPr>
        <w:spacing w:after="0"/>
        <w:ind w:right="-1"/>
        <w:jc w:val="center"/>
        <w:rPr>
          <w:rFonts w:ascii="Book Antiqua" w:eastAsia="Book Antiqua" w:hAnsi="Book Antiqua" w:cs="Book Antiqua"/>
          <w:b/>
          <w:spacing w:val="-2"/>
          <w:sz w:val="20"/>
          <w:szCs w:val="20"/>
        </w:rPr>
      </w:pPr>
      <w:r>
        <w:rPr>
          <w:rFonts w:ascii="Book Antiqua" w:eastAsia="Book Antiqua" w:hAnsi="Book Antiqua" w:cs="Book Antiqua"/>
          <w:b/>
          <w:spacing w:val="-1"/>
          <w:sz w:val="20"/>
          <w:szCs w:val="20"/>
        </w:rPr>
        <w:t>PLANILHADE</w:t>
      </w:r>
      <w:r>
        <w:rPr>
          <w:rFonts w:ascii="Book Antiqua" w:eastAsia="Book Antiqua" w:hAnsi="Book Antiqua" w:cs="Book Antiqua"/>
          <w:b/>
          <w:spacing w:val="-2"/>
          <w:sz w:val="20"/>
          <w:szCs w:val="20"/>
        </w:rPr>
        <w:t>QUANTATIVOS</w:t>
      </w:r>
      <w:r>
        <w:rPr>
          <w:rFonts w:ascii="Book Antiqua" w:eastAsia="Book Antiqua" w:hAnsi="Book Antiqua" w:cs="Book Antiqua"/>
          <w:b/>
          <w:sz w:val="20"/>
          <w:szCs w:val="20"/>
        </w:rPr>
        <w:t>E</w:t>
      </w:r>
      <w:r>
        <w:rPr>
          <w:rFonts w:ascii="Book Antiqua" w:eastAsia="Book Antiqua" w:hAnsi="Book Antiqua" w:cs="Book Antiqua"/>
          <w:b/>
          <w:spacing w:val="-2"/>
          <w:sz w:val="20"/>
          <w:szCs w:val="20"/>
        </w:rPr>
        <w:t>PROPOSTA</w:t>
      </w:r>
      <w:r>
        <w:rPr>
          <w:rFonts w:ascii="Book Antiqua" w:eastAsia="Book Antiqua" w:hAnsi="Book Antiqua" w:cs="Book Antiqua"/>
          <w:b/>
          <w:spacing w:val="-1"/>
          <w:sz w:val="20"/>
          <w:szCs w:val="20"/>
        </w:rPr>
        <w:t>DE</w:t>
      </w:r>
      <w:r>
        <w:rPr>
          <w:rFonts w:ascii="Book Antiqua" w:eastAsia="Book Antiqua" w:hAnsi="Book Antiqua" w:cs="Book Antiqua"/>
          <w:b/>
          <w:spacing w:val="-2"/>
          <w:sz w:val="20"/>
          <w:szCs w:val="20"/>
        </w:rPr>
        <w:t>PREÇOS</w:t>
      </w:r>
    </w:p>
    <w:tbl>
      <w:tblPr>
        <w:tblW w:w="8993" w:type="dxa"/>
        <w:jc w:val="center"/>
        <w:tblInd w:w="-162" w:type="dxa"/>
        <w:tblLayout w:type="fixed"/>
        <w:tblCellMar>
          <w:left w:w="10" w:type="dxa"/>
          <w:right w:w="10" w:type="dxa"/>
        </w:tblCellMar>
        <w:tblLook w:val="04A0"/>
      </w:tblPr>
      <w:tblGrid>
        <w:gridCol w:w="861"/>
        <w:gridCol w:w="3293"/>
        <w:gridCol w:w="1134"/>
        <w:gridCol w:w="865"/>
        <w:gridCol w:w="945"/>
        <w:gridCol w:w="851"/>
        <w:gridCol w:w="1044"/>
      </w:tblGrid>
      <w:tr w:rsidR="00764E09" w:rsidTr="004B3F48">
        <w:trPr>
          <w:jc w:val="center"/>
        </w:trPr>
        <w:tc>
          <w:tcPr>
            <w:tcW w:w="8993" w:type="dxa"/>
            <w:gridSpan w:val="7"/>
            <w:tcBorders>
              <w:top w:val="single" w:sz="4" w:space="0" w:color="000000"/>
              <w:left w:val="single" w:sz="4" w:space="0" w:color="000000"/>
              <w:bottom w:val="single" w:sz="4" w:space="0" w:color="auto"/>
              <w:right w:val="single" w:sz="4" w:space="0" w:color="000000"/>
            </w:tcBorders>
            <w:shd w:val="clear" w:color="auto" w:fill="auto"/>
            <w:tcMar>
              <w:left w:w="70" w:type="dxa"/>
              <w:right w:w="70" w:type="dxa"/>
            </w:tcMar>
            <w:vAlign w:val="center"/>
          </w:tcPr>
          <w:p w:rsidR="00764E09" w:rsidRDefault="00664C51">
            <w:pPr>
              <w:spacing w:after="0"/>
              <w:jc w:val="center"/>
              <w:rPr>
                <w:rFonts w:ascii="Book Antiqua" w:eastAsia="Book Antiqua" w:hAnsi="Book Antiqua" w:cs="Book Antiqua"/>
                <w:b/>
                <w:sz w:val="18"/>
                <w:szCs w:val="18"/>
              </w:rPr>
            </w:pPr>
            <w:r>
              <w:rPr>
                <w:rFonts w:ascii="Book Antiqua" w:eastAsia="Book Antiqua" w:hAnsi="Book Antiqua" w:cs="Book Antiqua"/>
                <w:b/>
                <w:sz w:val="18"/>
                <w:szCs w:val="18"/>
              </w:rPr>
              <w:t>LOTE</w:t>
            </w:r>
            <w:r w:rsidR="001B3DA5">
              <w:rPr>
                <w:rFonts w:ascii="Book Antiqua" w:eastAsia="Book Antiqua" w:hAnsi="Book Antiqua" w:cs="Book Antiqua"/>
                <w:b/>
                <w:sz w:val="18"/>
                <w:szCs w:val="18"/>
              </w:rPr>
              <w:t>...</w:t>
            </w:r>
          </w:p>
        </w:tc>
      </w:tr>
      <w:tr w:rsidR="00764E09" w:rsidTr="004B3F48">
        <w:trPr>
          <w:jc w:val="center"/>
        </w:trPr>
        <w:tc>
          <w:tcPr>
            <w:tcW w:w="861" w:type="dxa"/>
            <w:tcBorders>
              <w:top w:val="single" w:sz="4" w:space="0" w:color="auto"/>
              <w:left w:val="single" w:sz="4" w:space="0" w:color="auto"/>
              <w:bottom w:val="single" w:sz="4" w:space="0" w:color="auto"/>
              <w:right w:val="single" w:sz="4" w:space="0" w:color="auto"/>
            </w:tcBorders>
            <w:shd w:val="clear" w:color="000000" w:fill="C0C0C0"/>
            <w:tcMar>
              <w:left w:w="70" w:type="dxa"/>
              <w:right w:w="70" w:type="dxa"/>
            </w:tcMar>
            <w:vAlign w:val="center"/>
          </w:tcPr>
          <w:p w:rsidR="00764E09" w:rsidRDefault="001B3DA5">
            <w:pPr>
              <w:spacing w:after="0"/>
              <w:jc w:val="center"/>
              <w:rPr>
                <w:rFonts w:ascii="Book Antiqua" w:hAnsi="Book Antiqua"/>
                <w:sz w:val="18"/>
                <w:szCs w:val="18"/>
              </w:rPr>
            </w:pPr>
            <w:r>
              <w:rPr>
                <w:rFonts w:ascii="Book Antiqua" w:eastAsia="Book Antiqua" w:hAnsi="Book Antiqua" w:cs="Book Antiqua"/>
                <w:b/>
                <w:sz w:val="18"/>
                <w:szCs w:val="18"/>
              </w:rPr>
              <w:t>Item</w:t>
            </w:r>
          </w:p>
        </w:tc>
        <w:tc>
          <w:tcPr>
            <w:tcW w:w="3293" w:type="dxa"/>
            <w:tcBorders>
              <w:top w:val="single" w:sz="4" w:space="0" w:color="auto"/>
              <w:left w:val="single" w:sz="4" w:space="0" w:color="auto"/>
              <w:bottom w:val="single" w:sz="4" w:space="0" w:color="auto"/>
              <w:right w:val="single" w:sz="4" w:space="0" w:color="auto"/>
            </w:tcBorders>
            <w:shd w:val="clear" w:color="000000" w:fill="C0C0C0"/>
            <w:tcMar>
              <w:left w:w="70" w:type="dxa"/>
              <w:right w:w="70" w:type="dxa"/>
            </w:tcMar>
            <w:vAlign w:val="center"/>
          </w:tcPr>
          <w:p w:rsidR="00764E09" w:rsidRDefault="001B3DA5">
            <w:pPr>
              <w:spacing w:after="0"/>
              <w:jc w:val="center"/>
              <w:rPr>
                <w:rFonts w:ascii="Book Antiqua" w:hAnsi="Book Antiqua"/>
                <w:sz w:val="18"/>
                <w:szCs w:val="18"/>
              </w:rPr>
            </w:pPr>
            <w:r>
              <w:rPr>
                <w:rFonts w:ascii="Book Antiqua" w:eastAsia="Book Antiqua" w:hAnsi="Book Antiqua" w:cs="Book Antiqua"/>
                <w:b/>
                <w:sz w:val="18"/>
                <w:szCs w:val="18"/>
              </w:rPr>
              <w:t>Discriminação</w:t>
            </w:r>
          </w:p>
        </w:tc>
        <w:tc>
          <w:tcPr>
            <w:tcW w:w="1134" w:type="dxa"/>
            <w:tcBorders>
              <w:top w:val="single" w:sz="4" w:space="0" w:color="auto"/>
              <w:left w:val="single" w:sz="4" w:space="0" w:color="auto"/>
              <w:bottom w:val="single" w:sz="4" w:space="0" w:color="auto"/>
              <w:right w:val="single" w:sz="4" w:space="0" w:color="auto"/>
            </w:tcBorders>
            <w:shd w:val="clear" w:color="000000" w:fill="C0C0C0"/>
            <w:tcMar>
              <w:left w:w="70" w:type="dxa"/>
              <w:right w:w="70" w:type="dxa"/>
            </w:tcMar>
            <w:vAlign w:val="center"/>
          </w:tcPr>
          <w:p w:rsidR="00764E09" w:rsidRDefault="001B3DA5">
            <w:pPr>
              <w:spacing w:after="0"/>
              <w:jc w:val="center"/>
              <w:rPr>
                <w:rFonts w:ascii="Book Antiqua" w:hAnsi="Book Antiqua"/>
                <w:sz w:val="18"/>
                <w:szCs w:val="18"/>
              </w:rPr>
            </w:pPr>
            <w:r>
              <w:rPr>
                <w:rFonts w:ascii="Book Antiqua" w:eastAsia="Book Antiqua" w:hAnsi="Book Antiqua" w:cs="Book Antiqua"/>
                <w:b/>
                <w:sz w:val="18"/>
                <w:szCs w:val="18"/>
              </w:rPr>
              <w:t>Unidade</w:t>
            </w:r>
          </w:p>
        </w:tc>
        <w:tc>
          <w:tcPr>
            <w:tcW w:w="865" w:type="dxa"/>
            <w:tcBorders>
              <w:top w:val="single" w:sz="4" w:space="0" w:color="auto"/>
              <w:left w:val="single" w:sz="4" w:space="0" w:color="auto"/>
              <w:bottom w:val="single" w:sz="4" w:space="0" w:color="auto"/>
              <w:right w:val="single" w:sz="4" w:space="0" w:color="auto"/>
            </w:tcBorders>
            <w:shd w:val="clear" w:color="000000" w:fill="C0C0C0"/>
            <w:tcMar>
              <w:left w:w="70" w:type="dxa"/>
              <w:right w:w="70" w:type="dxa"/>
            </w:tcMar>
            <w:vAlign w:val="center"/>
          </w:tcPr>
          <w:p w:rsidR="00764E09" w:rsidRDefault="001B3DA5">
            <w:pPr>
              <w:spacing w:after="0"/>
              <w:jc w:val="center"/>
              <w:rPr>
                <w:rFonts w:ascii="Book Antiqua" w:hAnsi="Book Antiqua"/>
                <w:b/>
                <w:sz w:val="18"/>
                <w:szCs w:val="18"/>
              </w:rPr>
            </w:pPr>
            <w:r>
              <w:rPr>
                <w:rFonts w:ascii="Book Antiqua" w:hAnsi="Book Antiqua"/>
                <w:b/>
                <w:sz w:val="18"/>
                <w:szCs w:val="18"/>
              </w:rPr>
              <w:t>Marca</w:t>
            </w:r>
          </w:p>
        </w:tc>
        <w:tc>
          <w:tcPr>
            <w:tcW w:w="945" w:type="dxa"/>
            <w:tcBorders>
              <w:top w:val="single" w:sz="4" w:space="0" w:color="auto"/>
              <w:left w:val="single" w:sz="4" w:space="0" w:color="auto"/>
              <w:bottom w:val="single" w:sz="4" w:space="0" w:color="auto"/>
              <w:right w:val="single" w:sz="4" w:space="0" w:color="auto"/>
            </w:tcBorders>
            <w:shd w:val="clear" w:color="000000" w:fill="C0C0C0"/>
            <w:vAlign w:val="center"/>
          </w:tcPr>
          <w:p w:rsidR="00764E09" w:rsidRDefault="001B3DA5">
            <w:pPr>
              <w:spacing w:after="0"/>
              <w:jc w:val="center"/>
              <w:rPr>
                <w:rFonts w:ascii="Book Antiqua" w:hAnsi="Book Antiqua"/>
                <w:sz w:val="18"/>
                <w:szCs w:val="18"/>
              </w:rPr>
            </w:pPr>
            <w:r>
              <w:rPr>
                <w:rFonts w:ascii="Book Antiqua" w:eastAsia="Book Antiqua" w:hAnsi="Book Antiqua" w:cs="Book Antiqua"/>
                <w:b/>
                <w:sz w:val="18"/>
                <w:szCs w:val="18"/>
              </w:rPr>
              <w:t>Qtd</w:t>
            </w:r>
          </w:p>
        </w:tc>
        <w:tc>
          <w:tcPr>
            <w:tcW w:w="851" w:type="dxa"/>
            <w:tcBorders>
              <w:top w:val="single" w:sz="4" w:space="0" w:color="auto"/>
              <w:left w:val="single" w:sz="4" w:space="0" w:color="auto"/>
              <w:bottom w:val="single" w:sz="4" w:space="0" w:color="auto"/>
              <w:right w:val="single" w:sz="4" w:space="0" w:color="auto"/>
            </w:tcBorders>
            <w:shd w:val="clear" w:color="000000" w:fill="C0C0C0"/>
            <w:vAlign w:val="center"/>
          </w:tcPr>
          <w:p w:rsidR="00764E09" w:rsidRDefault="001B3DA5">
            <w:pPr>
              <w:spacing w:after="0"/>
              <w:jc w:val="center"/>
              <w:rPr>
                <w:rFonts w:ascii="Book Antiqua" w:eastAsia="Book Antiqua" w:hAnsi="Book Antiqua" w:cs="Book Antiqua"/>
                <w:b/>
                <w:sz w:val="18"/>
                <w:szCs w:val="18"/>
              </w:rPr>
            </w:pPr>
            <w:r>
              <w:rPr>
                <w:rFonts w:ascii="Book Antiqua" w:eastAsia="Book Antiqua" w:hAnsi="Book Antiqua" w:cs="Book Antiqua"/>
                <w:b/>
                <w:sz w:val="18"/>
                <w:szCs w:val="18"/>
              </w:rPr>
              <w:t>Valor Unitário</w:t>
            </w:r>
            <w:r>
              <w:rPr>
                <w:rStyle w:val="Refdenotaderodap"/>
                <w:rFonts w:ascii="Book Antiqua" w:eastAsia="Book Antiqua" w:hAnsi="Book Antiqua" w:cs="Book Antiqua"/>
                <w:b/>
                <w:sz w:val="18"/>
                <w:szCs w:val="18"/>
              </w:rPr>
              <w:footnoteReference w:id="2"/>
            </w:r>
          </w:p>
        </w:tc>
        <w:tc>
          <w:tcPr>
            <w:tcW w:w="1044" w:type="dxa"/>
            <w:tcBorders>
              <w:top w:val="single" w:sz="4" w:space="0" w:color="auto"/>
              <w:left w:val="single" w:sz="4" w:space="0" w:color="auto"/>
              <w:bottom w:val="single" w:sz="4" w:space="0" w:color="auto"/>
              <w:right w:val="single" w:sz="4" w:space="0" w:color="auto"/>
            </w:tcBorders>
            <w:shd w:val="clear" w:color="000000" w:fill="C0C0C0"/>
            <w:vAlign w:val="center"/>
          </w:tcPr>
          <w:p w:rsidR="00764E09" w:rsidRDefault="001B3DA5">
            <w:pPr>
              <w:spacing w:after="0"/>
              <w:jc w:val="center"/>
              <w:rPr>
                <w:rFonts w:ascii="Book Antiqua" w:eastAsia="Book Antiqua" w:hAnsi="Book Antiqua" w:cs="Book Antiqua"/>
                <w:b/>
                <w:sz w:val="18"/>
                <w:szCs w:val="18"/>
              </w:rPr>
            </w:pPr>
            <w:r>
              <w:rPr>
                <w:rFonts w:ascii="Book Antiqua" w:eastAsia="Book Antiqua" w:hAnsi="Book Antiqua" w:cs="Book Antiqua"/>
                <w:b/>
                <w:sz w:val="18"/>
                <w:szCs w:val="18"/>
              </w:rPr>
              <w:t>Valor Total</w:t>
            </w:r>
            <w:r>
              <w:rPr>
                <w:rStyle w:val="Refdenotaderodap"/>
                <w:rFonts w:ascii="Book Antiqua" w:eastAsia="Book Antiqua" w:hAnsi="Book Antiqua" w:cs="Book Antiqua"/>
                <w:b/>
                <w:sz w:val="18"/>
                <w:szCs w:val="18"/>
              </w:rPr>
              <w:footnoteReference w:id="3"/>
            </w:r>
          </w:p>
        </w:tc>
      </w:tr>
      <w:tr w:rsidR="00764E09" w:rsidTr="004B3F48">
        <w:trPr>
          <w:trHeight w:val="1579"/>
          <w:jc w:val="center"/>
        </w:trPr>
        <w:tc>
          <w:tcPr>
            <w:tcW w:w="861"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764E09" w:rsidRDefault="00764E09">
            <w:pPr>
              <w:spacing w:after="0"/>
              <w:jc w:val="both"/>
              <w:rPr>
                <w:rFonts w:ascii="Book Antiqua" w:hAnsi="Book Antiqua"/>
                <w:sz w:val="18"/>
                <w:szCs w:val="18"/>
              </w:rPr>
            </w:pPr>
          </w:p>
        </w:tc>
        <w:tc>
          <w:tcPr>
            <w:tcW w:w="3293"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764E09" w:rsidRDefault="001B3DA5" w:rsidP="00664C51">
            <w:pPr>
              <w:spacing w:after="0" w:line="240" w:lineRule="auto"/>
              <w:jc w:val="both"/>
              <w:rPr>
                <w:rFonts w:ascii="Book Antiqua" w:hAnsi="Book Antiqua"/>
                <w:sz w:val="18"/>
                <w:szCs w:val="18"/>
              </w:rPr>
            </w:pPr>
            <w:r>
              <w:rPr>
                <w:rFonts w:ascii="Book Antiqua" w:hAnsi="Book Antiqua"/>
                <w:sz w:val="18"/>
                <w:szCs w:val="18"/>
              </w:rPr>
              <w:t>[O Licitante deve preencher a Proposta conforme discriminação, unidade e quantidade para o item e lote que ofertar preço, de acordo com o Termo de Referência – Anexo I] O erro na discriminação ensejará a desclassificação.</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764E09" w:rsidRDefault="00764E09">
            <w:pPr>
              <w:spacing w:after="0"/>
              <w:jc w:val="both"/>
              <w:rPr>
                <w:rFonts w:ascii="Book Antiqua" w:hAnsi="Book Antiqua"/>
                <w:sz w:val="18"/>
                <w:szCs w:val="18"/>
              </w:rPr>
            </w:pPr>
          </w:p>
        </w:tc>
        <w:tc>
          <w:tcPr>
            <w:tcW w:w="865" w:type="dxa"/>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764E09" w:rsidRDefault="00764E09">
            <w:pPr>
              <w:spacing w:after="0"/>
              <w:jc w:val="both"/>
              <w:rPr>
                <w:rFonts w:ascii="Book Antiqua" w:hAnsi="Book Antiqua"/>
                <w:sz w:val="18"/>
                <w:szCs w:val="18"/>
              </w:rPr>
            </w:pPr>
          </w:p>
        </w:tc>
        <w:tc>
          <w:tcPr>
            <w:tcW w:w="945" w:type="dxa"/>
            <w:tcBorders>
              <w:top w:val="single" w:sz="4" w:space="0" w:color="auto"/>
              <w:left w:val="single" w:sz="4" w:space="0" w:color="auto"/>
              <w:bottom w:val="single" w:sz="4" w:space="0" w:color="auto"/>
              <w:right w:val="single" w:sz="4" w:space="0" w:color="auto"/>
            </w:tcBorders>
          </w:tcPr>
          <w:p w:rsidR="00764E09" w:rsidRDefault="00764E09">
            <w:pPr>
              <w:spacing w:after="0"/>
              <w:jc w:val="both"/>
              <w:rPr>
                <w:rFonts w:ascii="Book Antiqua" w:hAnsi="Book Antiqua"/>
                <w:sz w:val="18"/>
                <w:szCs w:val="18"/>
              </w:rPr>
            </w:pPr>
          </w:p>
        </w:tc>
        <w:tc>
          <w:tcPr>
            <w:tcW w:w="851" w:type="dxa"/>
            <w:tcBorders>
              <w:top w:val="single" w:sz="4" w:space="0" w:color="auto"/>
              <w:left w:val="single" w:sz="4" w:space="0" w:color="auto"/>
              <w:bottom w:val="single" w:sz="4" w:space="0" w:color="auto"/>
              <w:right w:val="single" w:sz="4" w:space="0" w:color="auto"/>
            </w:tcBorders>
          </w:tcPr>
          <w:p w:rsidR="00764E09" w:rsidRDefault="00764E09">
            <w:pPr>
              <w:spacing w:after="0"/>
              <w:jc w:val="both"/>
              <w:rPr>
                <w:rFonts w:ascii="Book Antiqua" w:hAnsi="Book Antiqua"/>
                <w:sz w:val="18"/>
                <w:szCs w:val="18"/>
              </w:rPr>
            </w:pPr>
          </w:p>
        </w:tc>
        <w:tc>
          <w:tcPr>
            <w:tcW w:w="1044" w:type="dxa"/>
            <w:tcBorders>
              <w:top w:val="single" w:sz="4" w:space="0" w:color="auto"/>
              <w:left w:val="single" w:sz="4" w:space="0" w:color="auto"/>
              <w:bottom w:val="single" w:sz="4" w:space="0" w:color="auto"/>
              <w:right w:val="single" w:sz="4" w:space="0" w:color="auto"/>
            </w:tcBorders>
          </w:tcPr>
          <w:p w:rsidR="00764E09" w:rsidRDefault="00764E09">
            <w:pPr>
              <w:spacing w:after="0"/>
              <w:jc w:val="both"/>
              <w:rPr>
                <w:rFonts w:ascii="Book Antiqua" w:hAnsi="Book Antiqua"/>
                <w:sz w:val="18"/>
                <w:szCs w:val="18"/>
              </w:rPr>
            </w:pPr>
          </w:p>
        </w:tc>
      </w:tr>
      <w:tr w:rsidR="00764E09" w:rsidTr="004B3F48">
        <w:trPr>
          <w:jc w:val="center"/>
        </w:trPr>
        <w:tc>
          <w:tcPr>
            <w:tcW w:w="8993" w:type="dxa"/>
            <w:gridSpan w:val="7"/>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764E09" w:rsidRDefault="001B3DA5">
            <w:pPr>
              <w:spacing w:after="0"/>
              <w:jc w:val="both"/>
              <w:rPr>
                <w:rFonts w:ascii="Book Antiqua" w:hAnsi="Book Antiqua"/>
                <w:b/>
                <w:sz w:val="18"/>
                <w:szCs w:val="18"/>
              </w:rPr>
            </w:pPr>
            <w:r>
              <w:rPr>
                <w:rFonts w:ascii="Book Antiqua" w:hAnsi="Book Antiqua"/>
                <w:b/>
                <w:sz w:val="18"/>
                <w:szCs w:val="18"/>
              </w:rPr>
              <w:t>VALOR DO ITEM (POR EXTENSO):</w:t>
            </w:r>
          </w:p>
        </w:tc>
      </w:tr>
      <w:tr w:rsidR="00764E09" w:rsidTr="004B3F48">
        <w:trPr>
          <w:jc w:val="center"/>
        </w:trPr>
        <w:tc>
          <w:tcPr>
            <w:tcW w:w="8993" w:type="dxa"/>
            <w:gridSpan w:val="7"/>
            <w:tcBorders>
              <w:top w:val="single" w:sz="4" w:space="0" w:color="auto"/>
              <w:bottom w:val="single" w:sz="4" w:space="0" w:color="auto"/>
            </w:tcBorders>
            <w:shd w:val="clear" w:color="auto" w:fill="auto"/>
            <w:tcMar>
              <w:left w:w="70" w:type="dxa"/>
              <w:right w:w="70" w:type="dxa"/>
            </w:tcMar>
            <w:vAlign w:val="center"/>
          </w:tcPr>
          <w:p w:rsidR="00764E09" w:rsidRDefault="00764E09">
            <w:pPr>
              <w:spacing w:after="0"/>
              <w:jc w:val="both"/>
              <w:rPr>
                <w:rFonts w:ascii="Book Antiqua" w:hAnsi="Book Antiqua"/>
                <w:b/>
                <w:sz w:val="18"/>
                <w:szCs w:val="18"/>
              </w:rPr>
            </w:pPr>
          </w:p>
        </w:tc>
      </w:tr>
      <w:tr w:rsidR="00764E09" w:rsidTr="004B3F48">
        <w:trPr>
          <w:jc w:val="center"/>
        </w:trPr>
        <w:tc>
          <w:tcPr>
            <w:tcW w:w="8993" w:type="dxa"/>
            <w:gridSpan w:val="7"/>
            <w:tcBorders>
              <w:top w:val="single" w:sz="4" w:space="0" w:color="auto"/>
              <w:left w:val="single" w:sz="4" w:space="0" w:color="auto"/>
              <w:bottom w:val="single" w:sz="4" w:space="0" w:color="auto"/>
              <w:right w:val="single" w:sz="4" w:space="0" w:color="auto"/>
            </w:tcBorders>
            <w:shd w:val="clear" w:color="auto" w:fill="auto"/>
            <w:tcMar>
              <w:left w:w="70" w:type="dxa"/>
              <w:right w:w="70" w:type="dxa"/>
            </w:tcMar>
            <w:vAlign w:val="center"/>
          </w:tcPr>
          <w:p w:rsidR="00764E09" w:rsidRDefault="001B3DA5">
            <w:pPr>
              <w:spacing w:after="0"/>
              <w:jc w:val="both"/>
              <w:rPr>
                <w:rFonts w:ascii="Book Antiqua" w:hAnsi="Book Antiqua"/>
                <w:b/>
                <w:sz w:val="18"/>
                <w:szCs w:val="18"/>
              </w:rPr>
            </w:pPr>
            <w:r>
              <w:rPr>
                <w:rFonts w:ascii="Book Antiqua" w:hAnsi="Book Antiqua"/>
                <w:b/>
                <w:sz w:val="18"/>
                <w:szCs w:val="18"/>
              </w:rPr>
              <w:t>Valor Total da Proposta</w:t>
            </w:r>
            <w:r>
              <w:rPr>
                <w:rStyle w:val="Refdenotaderodap"/>
                <w:rFonts w:ascii="Book Antiqua" w:hAnsi="Book Antiqua"/>
                <w:b/>
                <w:sz w:val="18"/>
                <w:szCs w:val="18"/>
              </w:rPr>
              <w:footnoteReference w:id="4"/>
            </w:r>
            <w:r>
              <w:rPr>
                <w:rFonts w:ascii="Book Antiqua" w:hAnsi="Book Antiqua"/>
                <w:b/>
                <w:sz w:val="18"/>
                <w:szCs w:val="18"/>
              </w:rPr>
              <w:t>:</w:t>
            </w:r>
          </w:p>
        </w:tc>
      </w:tr>
    </w:tbl>
    <w:p w:rsidR="00764E09" w:rsidRDefault="00764E09">
      <w:pPr>
        <w:tabs>
          <w:tab w:val="left" w:pos="284"/>
        </w:tabs>
        <w:spacing w:after="0"/>
        <w:rPr>
          <w:rFonts w:ascii="Book Antiqua" w:eastAsia="Arial Unicode MS" w:hAnsi="Book Antiqua"/>
          <w:b/>
          <w:sz w:val="20"/>
          <w:szCs w:val="20"/>
        </w:rPr>
      </w:pPr>
    </w:p>
    <w:tbl>
      <w:tblPr>
        <w:tblW w:w="8942" w:type="dxa"/>
        <w:jc w:val="center"/>
        <w:tblInd w:w="-235" w:type="dxa"/>
        <w:tblLayout w:type="fixed"/>
        <w:tblCellMar>
          <w:left w:w="70" w:type="dxa"/>
          <w:right w:w="70" w:type="dxa"/>
        </w:tblCellMar>
        <w:tblLook w:val="04A0"/>
      </w:tblPr>
      <w:tblGrid>
        <w:gridCol w:w="8942"/>
      </w:tblGrid>
      <w:tr w:rsidR="00764E09" w:rsidTr="004B3F48">
        <w:trPr>
          <w:trHeight w:val="255"/>
          <w:jc w:val="center"/>
        </w:trPr>
        <w:tc>
          <w:tcPr>
            <w:tcW w:w="8942" w:type="dxa"/>
            <w:tcBorders>
              <w:top w:val="single" w:sz="4" w:space="0" w:color="auto"/>
              <w:left w:val="single" w:sz="4" w:space="0" w:color="auto"/>
              <w:bottom w:val="single" w:sz="4" w:space="0" w:color="auto"/>
              <w:right w:val="single" w:sz="4" w:space="0" w:color="auto"/>
            </w:tcBorders>
            <w:shd w:val="clear" w:color="auto" w:fill="auto"/>
            <w:vAlign w:val="bottom"/>
          </w:tcPr>
          <w:p w:rsidR="00764E09" w:rsidRDefault="001B3DA5">
            <w:pPr>
              <w:autoSpaceDE w:val="0"/>
              <w:autoSpaceDN w:val="0"/>
              <w:adjustRightInd w:val="0"/>
              <w:spacing w:after="0"/>
              <w:jc w:val="both"/>
              <w:rPr>
                <w:rFonts w:ascii="Book Antiqua" w:hAnsi="Book Antiqua"/>
                <w:sz w:val="16"/>
                <w:szCs w:val="16"/>
              </w:rPr>
            </w:pPr>
            <w:r>
              <w:rPr>
                <w:rFonts w:ascii="Book Antiqua" w:hAnsi="Book Antiqua"/>
                <w:sz w:val="16"/>
                <w:szCs w:val="16"/>
              </w:rPr>
              <w:t xml:space="preserve">Declaramos, que no preço ofertado estão inclusas todas as despesas necessárias para o fornecimento do objeto, sendo de nossa exclusiva responsabilidade as despesas como transporte, alimentação, proventos, encargos sociais, impostos, taxas, tributos, emolumentos, contribuições sociais, fiscais, </w:t>
            </w:r>
            <w:proofErr w:type="spellStart"/>
            <w:r>
              <w:rPr>
                <w:rFonts w:ascii="Book Antiqua" w:hAnsi="Book Antiqua"/>
                <w:sz w:val="16"/>
                <w:szCs w:val="16"/>
              </w:rPr>
              <w:t>parafiscais</w:t>
            </w:r>
            <w:proofErr w:type="spellEnd"/>
            <w:r>
              <w:rPr>
                <w:rFonts w:ascii="Book Antiqua" w:hAnsi="Book Antiqua"/>
                <w:sz w:val="16"/>
                <w:szCs w:val="16"/>
              </w:rPr>
              <w:t xml:space="preserve">, seguros e demais despesas inerentes, estando o preço ofertado correspondendo, rigorosamente, com </w:t>
            </w:r>
            <w:proofErr w:type="gramStart"/>
            <w:r>
              <w:rPr>
                <w:rFonts w:ascii="Book Antiqua" w:hAnsi="Book Antiqua"/>
                <w:sz w:val="16"/>
                <w:szCs w:val="16"/>
              </w:rPr>
              <w:t>às</w:t>
            </w:r>
            <w:proofErr w:type="gramEnd"/>
            <w:r>
              <w:rPr>
                <w:rFonts w:ascii="Book Antiqua" w:hAnsi="Book Antiqua"/>
                <w:sz w:val="16"/>
                <w:szCs w:val="16"/>
              </w:rPr>
              <w:t xml:space="preserve"> especificações do objeto licitado, estamos ciente de que não cabe quaisquer reivindicações devidas a erros nessa avaliação, para efeito de solicitar revisão de preços por recolhimentos determinados pela autoridade competente.</w:t>
            </w:r>
          </w:p>
        </w:tc>
      </w:tr>
      <w:tr w:rsidR="00764E09" w:rsidTr="004B3F48">
        <w:trPr>
          <w:trHeight w:val="255"/>
          <w:jc w:val="center"/>
        </w:trPr>
        <w:tc>
          <w:tcPr>
            <w:tcW w:w="8942" w:type="dxa"/>
            <w:tcBorders>
              <w:top w:val="single" w:sz="4" w:space="0" w:color="auto"/>
              <w:left w:val="single" w:sz="4" w:space="0" w:color="auto"/>
              <w:bottom w:val="single" w:sz="4" w:space="0" w:color="auto"/>
              <w:right w:val="single" w:sz="4" w:space="0" w:color="auto"/>
            </w:tcBorders>
            <w:shd w:val="clear" w:color="auto" w:fill="auto"/>
            <w:vAlign w:val="bottom"/>
          </w:tcPr>
          <w:p w:rsidR="00764E09" w:rsidRDefault="001B3DA5">
            <w:pPr>
              <w:autoSpaceDE w:val="0"/>
              <w:autoSpaceDN w:val="0"/>
              <w:adjustRightInd w:val="0"/>
              <w:spacing w:after="0"/>
              <w:jc w:val="both"/>
              <w:rPr>
                <w:rFonts w:ascii="Book Antiqua" w:hAnsi="Book Antiqua"/>
                <w:sz w:val="16"/>
                <w:szCs w:val="16"/>
              </w:rPr>
            </w:pPr>
            <w:r>
              <w:rPr>
                <w:rFonts w:ascii="Book Antiqua" w:hAnsi="Book Antiqua"/>
                <w:sz w:val="16"/>
                <w:szCs w:val="16"/>
              </w:rPr>
              <w:t xml:space="preserve">Por esta proposta, ainda, declaramos inteira submissão aos preceitos legais em vigor, especialmente aos da Lei 10.520/02, da Lei nº 8.666/93, e às cláusulas e condições constantes do Edital do Pregão Eletrônico nº </w:t>
            </w:r>
            <w:r w:rsidR="00504E2D">
              <w:rPr>
                <w:rFonts w:ascii="Book Antiqua" w:hAnsi="Book Antiqua"/>
                <w:color w:val="000000"/>
                <w:sz w:val="16"/>
                <w:szCs w:val="16"/>
              </w:rPr>
              <w:t>028</w:t>
            </w:r>
            <w:r w:rsidR="005F7439">
              <w:rPr>
                <w:rFonts w:ascii="Book Antiqua" w:hAnsi="Book Antiqua"/>
                <w:color w:val="000000"/>
                <w:sz w:val="16"/>
                <w:szCs w:val="16"/>
              </w:rPr>
              <w:t>/2018</w:t>
            </w:r>
            <w:r>
              <w:rPr>
                <w:rFonts w:ascii="Book Antiqua" w:hAnsi="Book Antiqua"/>
                <w:color w:val="000000"/>
                <w:sz w:val="16"/>
                <w:szCs w:val="16"/>
              </w:rPr>
              <w:t>/SRP</w:t>
            </w:r>
            <w:r>
              <w:rPr>
                <w:rFonts w:ascii="Book Antiqua" w:hAnsi="Book Antiqua"/>
                <w:sz w:val="16"/>
                <w:szCs w:val="16"/>
              </w:rPr>
              <w:t>.</w:t>
            </w:r>
          </w:p>
        </w:tc>
      </w:tr>
    </w:tbl>
    <w:p w:rsidR="00764E09" w:rsidRDefault="00764E09">
      <w:pPr>
        <w:autoSpaceDE w:val="0"/>
        <w:autoSpaceDN w:val="0"/>
        <w:adjustRightInd w:val="0"/>
        <w:spacing w:after="0"/>
        <w:jc w:val="both"/>
        <w:rPr>
          <w:rFonts w:ascii="Book Antiqua" w:hAnsi="Book Antiqua"/>
          <w:color w:val="000000"/>
          <w:sz w:val="20"/>
          <w:szCs w:val="20"/>
        </w:rPr>
      </w:pPr>
    </w:p>
    <w:tbl>
      <w:tblPr>
        <w:tblW w:w="887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78"/>
      </w:tblGrid>
      <w:tr w:rsidR="00764E09" w:rsidTr="00FA650E">
        <w:trPr>
          <w:jc w:val="center"/>
        </w:trPr>
        <w:tc>
          <w:tcPr>
            <w:tcW w:w="8878" w:type="dxa"/>
            <w:vAlign w:val="center"/>
          </w:tcPr>
          <w:p w:rsidR="00764E09" w:rsidRDefault="001B3DA5">
            <w:pPr>
              <w:autoSpaceDE w:val="0"/>
              <w:autoSpaceDN w:val="0"/>
              <w:adjustRightInd w:val="0"/>
              <w:spacing w:after="0"/>
              <w:jc w:val="both"/>
              <w:rPr>
                <w:rFonts w:ascii="Book Antiqua" w:hAnsi="Book Antiqua"/>
                <w:b/>
                <w:bCs/>
                <w:sz w:val="20"/>
                <w:szCs w:val="20"/>
              </w:rPr>
            </w:pPr>
            <w:r>
              <w:rPr>
                <w:rFonts w:ascii="Book Antiqua" w:hAnsi="Book Antiqua"/>
                <w:b/>
                <w:bCs/>
                <w:sz w:val="20"/>
                <w:szCs w:val="20"/>
              </w:rPr>
              <w:t>RESPONSÁVEL LEGAL DA LICITANTE</w:t>
            </w:r>
          </w:p>
          <w:p w:rsidR="00764E09" w:rsidRDefault="001B3DA5">
            <w:pPr>
              <w:autoSpaceDE w:val="0"/>
              <w:autoSpaceDN w:val="0"/>
              <w:adjustRightInd w:val="0"/>
              <w:spacing w:after="0"/>
              <w:jc w:val="both"/>
              <w:rPr>
                <w:rFonts w:ascii="Book Antiqua" w:hAnsi="Book Antiqua"/>
                <w:sz w:val="20"/>
                <w:szCs w:val="20"/>
              </w:rPr>
            </w:pPr>
            <w:r>
              <w:rPr>
                <w:rFonts w:ascii="Book Antiqua" w:hAnsi="Book Antiqua"/>
                <w:sz w:val="20"/>
                <w:szCs w:val="20"/>
              </w:rPr>
              <w:t>____________________, _____/____/____               ________________________________________</w:t>
            </w:r>
          </w:p>
          <w:p w:rsidR="00764E09" w:rsidRDefault="001B3DA5">
            <w:pPr>
              <w:spacing w:after="0"/>
              <w:jc w:val="both"/>
              <w:rPr>
                <w:rFonts w:ascii="Book Antiqua" w:hAnsi="Book Antiqua"/>
                <w:sz w:val="20"/>
                <w:szCs w:val="20"/>
              </w:rPr>
            </w:pPr>
            <w:r>
              <w:rPr>
                <w:rFonts w:ascii="Book Antiqua" w:hAnsi="Book Antiqua"/>
                <w:sz w:val="20"/>
                <w:szCs w:val="20"/>
              </w:rPr>
              <w:t>LOCAL             DATA      ASSINATURA E CARIMBO COM CNPJ E CPF DO REPRESENTANTE</w:t>
            </w:r>
          </w:p>
        </w:tc>
      </w:tr>
    </w:tbl>
    <w:p w:rsidR="00764E09" w:rsidRDefault="001B3DA5">
      <w:pPr>
        <w:tabs>
          <w:tab w:val="left" w:pos="284"/>
        </w:tabs>
        <w:spacing w:after="0"/>
        <w:rPr>
          <w:rFonts w:ascii="Book Antiqua" w:hAnsi="Book Antiqua"/>
          <w:sz w:val="14"/>
          <w:szCs w:val="16"/>
        </w:rPr>
      </w:pPr>
      <w:r>
        <w:rPr>
          <w:rFonts w:ascii="Book Antiqua" w:hAnsi="Book Antiqua"/>
          <w:b/>
          <w:sz w:val="14"/>
          <w:szCs w:val="16"/>
          <w:u w:val="single"/>
        </w:rPr>
        <w:t>Observações:</w:t>
      </w:r>
      <w:proofErr w:type="gramStart"/>
      <w:r>
        <w:rPr>
          <w:rFonts w:ascii="Book Antiqua" w:hAnsi="Book Antiqua"/>
          <w:b/>
          <w:sz w:val="14"/>
          <w:szCs w:val="16"/>
          <w:u w:val="single"/>
        </w:rPr>
        <w:t xml:space="preserve">  </w:t>
      </w:r>
      <w:proofErr w:type="gramEnd"/>
      <w:r>
        <w:rPr>
          <w:rFonts w:ascii="Book Antiqua" w:hAnsi="Book Antiqua"/>
          <w:sz w:val="14"/>
          <w:szCs w:val="16"/>
        </w:rPr>
        <w:t>A proposta deverá indicar aos dados bancários em que serão creditados os pagamentos durante a execução do contrato.</w:t>
      </w:r>
    </w:p>
    <w:p w:rsidR="00005DA6" w:rsidRDefault="00005DA6">
      <w:pPr>
        <w:tabs>
          <w:tab w:val="left" w:pos="284"/>
        </w:tabs>
        <w:spacing w:after="0"/>
        <w:rPr>
          <w:rFonts w:ascii="Book Antiqua" w:hAnsi="Book Antiqua"/>
          <w:sz w:val="14"/>
          <w:szCs w:val="16"/>
        </w:rPr>
      </w:pPr>
    </w:p>
    <w:p w:rsidR="00005DA6" w:rsidRDefault="00005DA6">
      <w:pPr>
        <w:tabs>
          <w:tab w:val="left" w:pos="284"/>
        </w:tabs>
        <w:spacing w:after="0"/>
        <w:rPr>
          <w:rFonts w:ascii="Book Antiqua" w:hAnsi="Book Antiqua"/>
          <w:sz w:val="14"/>
          <w:szCs w:val="16"/>
        </w:rPr>
      </w:pPr>
    </w:p>
    <w:p w:rsidR="00005DA6" w:rsidRPr="00E1173A" w:rsidRDefault="00005DA6" w:rsidP="00005DA6">
      <w:pPr>
        <w:spacing w:after="0"/>
        <w:jc w:val="center"/>
        <w:rPr>
          <w:rFonts w:ascii="Book Antiqua" w:eastAsia="Book Antiqua" w:hAnsi="Book Antiqua" w:cs="Book Antiqua"/>
          <w:b/>
          <w:spacing w:val="-1"/>
          <w:sz w:val="20"/>
        </w:rPr>
      </w:pPr>
      <w:r>
        <w:rPr>
          <w:rFonts w:ascii="Book Antiqua" w:eastAsia="Book Antiqua" w:hAnsi="Book Antiqua" w:cs="Book Antiqua"/>
          <w:b/>
          <w:spacing w:val="-1"/>
          <w:sz w:val="20"/>
        </w:rPr>
        <w:t>ANEXO IX</w:t>
      </w:r>
    </w:p>
    <w:p w:rsidR="00005DA6" w:rsidRPr="00E1173A" w:rsidRDefault="00005DA6" w:rsidP="00005DA6">
      <w:pPr>
        <w:spacing w:after="0"/>
        <w:jc w:val="center"/>
        <w:rPr>
          <w:rFonts w:ascii="Book Antiqua" w:eastAsia="Times New Roman" w:hAnsi="Book Antiqua"/>
          <w:b/>
          <w:sz w:val="20"/>
          <w:szCs w:val="20"/>
          <w:lang w:eastAsia="pt-BR"/>
        </w:rPr>
      </w:pPr>
      <w:r w:rsidRPr="00E1173A">
        <w:rPr>
          <w:rFonts w:ascii="Book Antiqua" w:eastAsia="Book Antiqua" w:hAnsi="Book Antiqua" w:cs="Book Antiqua"/>
          <w:b/>
          <w:spacing w:val="-2"/>
          <w:sz w:val="20"/>
          <w:szCs w:val="20"/>
        </w:rPr>
        <w:t>MINUTA</w:t>
      </w:r>
      <w:r w:rsidRPr="00E1173A">
        <w:rPr>
          <w:rFonts w:ascii="Book Antiqua" w:eastAsia="Book Antiqua" w:hAnsi="Book Antiqua" w:cs="Book Antiqua"/>
          <w:b/>
          <w:spacing w:val="-5"/>
          <w:sz w:val="20"/>
          <w:szCs w:val="20"/>
        </w:rPr>
        <w:t xml:space="preserve"> </w:t>
      </w:r>
      <w:r w:rsidRPr="00E1173A">
        <w:rPr>
          <w:rFonts w:ascii="Book Antiqua" w:eastAsia="Book Antiqua" w:hAnsi="Book Antiqua" w:cs="Book Antiqua"/>
          <w:b/>
          <w:spacing w:val="1"/>
          <w:sz w:val="20"/>
          <w:szCs w:val="20"/>
        </w:rPr>
        <w:t>DO</w:t>
      </w:r>
      <w:r w:rsidRPr="00E1173A">
        <w:rPr>
          <w:rFonts w:ascii="Book Antiqua" w:eastAsia="Book Antiqua" w:hAnsi="Book Antiqua" w:cs="Book Antiqua"/>
          <w:b/>
          <w:spacing w:val="-5"/>
          <w:sz w:val="20"/>
          <w:szCs w:val="20"/>
        </w:rPr>
        <w:t xml:space="preserve"> </w:t>
      </w:r>
      <w:r w:rsidRPr="00E1173A">
        <w:rPr>
          <w:rFonts w:ascii="Book Antiqua" w:eastAsia="Book Antiqua" w:hAnsi="Book Antiqua" w:cs="Book Antiqua"/>
          <w:b/>
          <w:spacing w:val="-2"/>
          <w:sz w:val="20"/>
          <w:szCs w:val="20"/>
        </w:rPr>
        <w:t>CONTRATO</w:t>
      </w:r>
    </w:p>
    <w:p w:rsidR="00005DA6" w:rsidRPr="00E1173A" w:rsidRDefault="00005DA6" w:rsidP="00005DA6">
      <w:pPr>
        <w:spacing w:after="0"/>
        <w:jc w:val="both"/>
        <w:rPr>
          <w:rFonts w:ascii="Book Antiqua" w:eastAsia="Book Antiqua" w:hAnsi="Book Antiqua" w:cs="Book Antiqua"/>
          <w:spacing w:val="-4"/>
          <w:sz w:val="20"/>
          <w:szCs w:val="20"/>
        </w:rPr>
      </w:pPr>
    </w:p>
    <w:p w:rsidR="00005DA6" w:rsidRPr="00E1173A" w:rsidRDefault="00005DA6" w:rsidP="00005DA6">
      <w:pPr>
        <w:autoSpaceDE w:val="0"/>
        <w:autoSpaceDN w:val="0"/>
        <w:adjustRightInd w:val="0"/>
        <w:spacing w:after="0"/>
        <w:ind w:left="4395"/>
        <w:jc w:val="both"/>
        <w:rPr>
          <w:rFonts w:ascii="Book Antiqua" w:hAnsi="Book Antiqua"/>
          <w:sz w:val="20"/>
          <w:szCs w:val="20"/>
        </w:rPr>
      </w:pPr>
      <w:r w:rsidRPr="00E1173A">
        <w:rPr>
          <w:rFonts w:ascii="Book Antiqua" w:hAnsi="Book Antiqua"/>
          <w:sz w:val="20"/>
          <w:szCs w:val="20"/>
        </w:rPr>
        <w:lastRenderedPageBreak/>
        <w:t xml:space="preserve">CONTRATO Nº _______/2018 QUE ENTRE SI CELEBRAM A PREFEITURA MUNICIPAL DE AMARGOSA E____________, PARA </w:t>
      </w:r>
      <w:r>
        <w:rPr>
          <w:rFonts w:ascii="Book Antiqua" w:hAnsi="Book Antiqua"/>
          <w:bCs/>
          <w:sz w:val="20"/>
          <w:szCs w:val="20"/>
        </w:rPr>
        <w:t xml:space="preserve">FORNECIMENTO DE </w:t>
      </w:r>
      <w:r w:rsidR="00504E2D">
        <w:rPr>
          <w:rFonts w:ascii="Book Antiqua" w:hAnsi="Book Antiqua"/>
          <w:bCs/>
          <w:sz w:val="20"/>
          <w:szCs w:val="20"/>
        </w:rPr>
        <w:t>PLANTAS ORNAMENTAIS.</w:t>
      </w:r>
    </w:p>
    <w:p w:rsidR="00005DA6" w:rsidRPr="00E1173A" w:rsidRDefault="00005DA6" w:rsidP="00005DA6">
      <w:pPr>
        <w:autoSpaceDE w:val="0"/>
        <w:autoSpaceDN w:val="0"/>
        <w:adjustRightInd w:val="0"/>
        <w:spacing w:after="0"/>
        <w:jc w:val="both"/>
        <w:rPr>
          <w:rFonts w:ascii="Book Antiqua" w:hAnsi="Book Antiqua"/>
          <w:sz w:val="20"/>
          <w:szCs w:val="20"/>
        </w:rPr>
      </w:pPr>
    </w:p>
    <w:p w:rsidR="00005DA6" w:rsidRPr="00E1173A" w:rsidRDefault="00005DA6" w:rsidP="00005DA6">
      <w:pPr>
        <w:autoSpaceDE w:val="0"/>
        <w:autoSpaceDN w:val="0"/>
        <w:adjustRightInd w:val="0"/>
        <w:spacing w:after="0"/>
        <w:jc w:val="both"/>
        <w:rPr>
          <w:rFonts w:ascii="Book Antiqua" w:hAnsi="Book Antiqua"/>
          <w:sz w:val="20"/>
          <w:szCs w:val="20"/>
        </w:rPr>
      </w:pPr>
      <w:r w:rsidRPr="00E1173A">
        <w:rPr>
          <w:rFonts w:ascii="Book Antiqua" w:hAnsi="Book Antiqua"/>
          <w:sz w:val="20"/>
          <w:szCs w:val="20"/>
        </w:rPr>
        <w:t xml:space="preserve">O </w:t>
      </w:r>
      <w:r w:rsidRPr="00E1173A">
        <w:rPr>
          <w:rFonts w:ascii="Book Antiqua" w:hAnsi="Book Antiqua"/>
          <w:b/>
          <w:smallCaps/>
          <w:sz w:val="20"/>
          <w:szCs w:val="20"/>
        </w:rPr>
        <w:t xml:space="preserve">MUNICÍPIO DE </w:t>
      </w:r>
      <w:r w:rsidRPr="00E1173A">
        <w:rPr>
          <w:rFonts w:ascii="Book Antiqua" w:hAnsi="Book Antiqua"/>
          <w:b/>
          <w:sz w:val="20"/>
          <w:szCs w:val="20"/>
        </w:rPr>
        <w:t>AMARGOSA</w:t>
      </w:r>
      <w:r w:rsidRPr="00E1173A">
        <w:rPr>
          <w:rFonts w:ascii="Book Antiqua" w:hAnsi="Book Antiqua"/>
          <w:smallCaps/>
          <w:sz w:val="20"/>
          <w:szCs w:val="20"/>
        </w:rPr>
        <w:t xml:space="preserve">, </w:t>
      </w:r>
      <w:r w:rsidRPr="00E1173A">
        <w:rPr>
          <w:rFonts w:ascii="Book Antiqua" w:hAnsi="Book Antiqua"/>
          <w:sz w:val="20"/>
          <w:szCs w:val="20"/>
        </w:rPr>
        <w:t xml:space="preserve">pessoa jurídica de direito interno, inscrito no CNPJ sob o nº 13.825.484/0001-50, com sede administrativa na </w:t>
      </w:r>
      <w:proofErr w:type="spellStart"/>
      <w:r w:rsidRPr="00E1173A">
        <w:rPr>
          <w:rFonts w:ascii="Book Antiqua" w:hAnsi="Book Antiqua"/>
          <w:sz w:val="20"/>
          <w:szCs w:val="20"/>
        </w:rPr>
        <w:t>Praço</w:t>
      </w:r>
      <w:proofErr w:type="spellEnd"/>
      <w:r w:rsidRPr="00E1173A">
        <w:rPr>
          <w:rFonts w:ascii="Book Antiqua" w:hAnsi="Book Antiqua"/>
          <w:sz w:val="20"/>
          <w:szCs w:val="20"/>
        </w:rPr>
        <w:t xml:space="preserve"> Lourival Monte, Centro, Amargosa – BA, CEP 45.300-000, por seu Gestor </w:t>
      </w:r>
      <w:r w:rsidRPr="00E1173A">
        <w:rPr>
          <w:rFonts w:ascii="Book Antiqua" w:hAnsi="Book Antiqua"/>
          <w:b/>
          <w:bCs/>
          <w:sz w:val="20"/>
          <w:szCs w:val="20"/>
        </w:rPr>
        <w:t>Júlio Pinheiro dos Santos Júnior</w:t>
      </w:r>
      <w:r w:rsidRPr="00E1173A">
        <w:rPr>
          <w:rFonts w:ascii="Book Antiqua" w:hAnsi="Book Antiqua"/>
          <w:sz w:val="20"/>
          <w:szCs w:val="20"/>
        </w:rPr>
        <w:t xml:space="preserve"> [inserir nacionalidade, estado civil e profissão], portador da Cédula de Identidade nº [inserir número e órgão expedidor/unidade da federação] e CPF (MF) nº ________________, doravante denominado CONTRATANTE, e a Empresa ________________________________, pessoa jurídica de direito privado, inscrita no CNPJ (MF) sob o nº ________________, estabelecida [inserir endereço completo], representada pelo seu [inserir cargo], </w:t>
      </w:r>
      <w:proofErr w:type="gramStart"/>
      <w:r w:rsidRPr="00E1173A">
        <w:rPr>
          <w:rFonts w:ascii="Book Antiqua" w:hAnsi="Book Antiqua"/>
          <w:sz w:val="20"/>
          <w:szCs w:val="20"/>
        </w:rPr>
        <w:t>Senhor(</w:t>
      </w:r>
      <w:proofErr w:type="gramEnd"/>
      <w:r w:rsidRPr="00E1173A">
        <w:rPr>
          <w:rFonts w:ascii="Book Antiqua" w:hAnsi="Book Antiqua"/>
          <w:sz w:val="20"/>
          <w:szCs w:val="20"/>
        </w:rPr>
        <w:t xml:space="preserve">a) [inserir nome completo, nacionalidade, estado civil e profissão], portador da Cédula de Identidade nº ________________ [inserir número e órgão expedidor/unidade da federação] e CPF (MF) nº ________________, de acordo com a representação legal que lhe outorgada por [procuração/contrato social/estatuto social], com base no Edital do Pregão Eletrônico nº. </w:t>
      </w:r>
      <w:r w:rsidR="00504E2D">
        <w:rPr>
          <w:rFonts w:ascii="Book Antiqua" w:hAnsi="Book Antiqua"/>
          <w:bCs/>
          <w:sz w:val="20"/>
        </w:rPr>
        <w:t>028</w:t>
      </w:r>
      <w:r w:rsidRPr="00E1173A">
        <w:rPr>
          <w:rFonts w:ascii="Book Antiqua" w:hAnsi="Book Antiqua"/>
          <w:bCs/>
          <w:sz w:val="20"/>
        </w:rPr>
        <w:t>/2018/SRP</w:t>
      </w:r>
      <w:r w:rsidRPr="00E1173A">
        <w:rPr>
          <w:rFonts w:ascii="Book Antiqua" w:hAnsi="Book Antiqua"/>
          <w:sz w:val="20"/>
          <w:szCs w:val="20"/>
        </w:rPr>
        <w:t xml:space="preserve"> e todas as disposições da Lei nº 10.520/02 e, subsidiariamente, a Lei nº 8.666/93, resolvem celebrar o presente contrato de fornecimento, instruído no Processo Administrativo nº </w:t>
      </w:r>
      <w:r>
        <w:rPr>
          <w:rFonts w:ascii="Book Antiqua" w:hAnsi="Book Antiqua"/>
          <w:sz w:val="20"/>
          <w:szCs w:val="20"/>
        </w:rPr>
        <w:t>0</w:t>
      </w:r>
      <w:r w:rsidR="00504E2D">
        <w:rPr>
          <w:rFonts w:ascii="Book Antiqua" w:hAnsi="Book Antiqua"/>
          <w:sz w:val="20"/>
          <w:szCs w:val="20"/>
        </w:rPr>
        <w:t>81</w:t>
      </w:r>
      <w:r w:rsidRPr="00E1173A">
        <w:rPr>
          <w:rFonts w:ascii="Book Antiqua" w:hAnsi="Book Antiqua"/>
          <w:sz w:val="20"/>
          <w:szCs w:val="20"/>
        </w:rPr>
        <w:t>/2018, mediante as cláusulas e condições que se seguem:</w:t>
      </w:r>
    </w:p>
    <w:p w:rsidR="00005DA6" w:rsidRPr="00E1173A" w:rsidRDefault="00005DA6" w:rsidP="00005DA6">
      <w:pPr>
        <w:keepNext/>
        <w:keepLines/>
        <w:spacing w:before="120" w:after="120"/>
        <w:outlineLvl w:val="3"/>
        <w:rPr>
          <w:rFonts w:ascii="Book Antiqua" w:hAnsi="Book Antiqua"/>
          <w:b/>
          <w:sz w:val="20"/>
          <w:szCs w:val="20"/>
        </w:rPr>
      </w:pPr>
      <w:r w:rsidRPr="00E1173A">
        <w:rPr>
          <w:rFonts w:ascii="Book Antiqua" w:hAnsi="Book Antiqua"/>
          <w:b/>
          <w:sz w:val="20"/>
          <w:szCs w:val="20"/>
        </w:rPr>
        <w:t>CLÁSULA PRIMEIRA - DO OBJETO</w:t>
      </w:r>
    </w:p>
    <w:p w:rsidR="00005DA6" w:rsidRPr="00E1173A" w:rsidRDefault="00005DA6" w:rsidP="00005DA6">
      <w:pPr>
        <w:spacing w:after="120"/>
        <w:jc w:val="both"/>
        <w:rPr>
          <w:rFonts w:ascii="Book Antiqua" w:hAnsi="Book Antiqua"/>
          <w:sz w:val="20"/>
          <w:szCs w:val="20"/>
        </w:rPr>
      </w:pPr>
      <w:r w:rsidRPr="00E1173A">
        <w:rPr>
          <w:rFonts w:ascii="Book Antiqua" w:hAnsi="Book Antiqua"/>
          <w:sz w:val="20"/>
          <w:szCs w:val="20"/>
        </w:rPr>
        <w:t xml:space="preserve">1.1. O presente contrato tem como objeto o fornecimento </w:t>
      </w:r>
      <w:r w:rsidRPr="00E1173A">
        <w:rPr>
          <w:rFonts w:ascii="Book Antiqua" w:hAnsi="Book Antiqua" w:cs="Calibri"/>
          <w:bCs/>
          <w:sz w:val="20"/>
        </w:rPr>
        <w:t xml:space="preserve">de </w:t>
      </w:r>
      <w:r w:rsidR="00504E2D" w:rsidRPr="00504E2D">
        <w:rPr>
          <w:rFonts w:ascii="Book Antiqua" w:hAnsi="Book Antiqua" w:cs="Calibri"/>
          <w:bCs/>
          <w:sz w:val="20"/>
        </w:rPr>
        <w:t xml:space="preserve">plantas ornamentais, mudas de plantas e flores e materiais de floração destinados à ornamentação e paisagismo de praças, jardins, canteiros e prédios públicos do município de </w:t>
      </w:r>
      <w:proofErr w:type="spellStart"/>
      <w:r w:rsidR="00504E2D" w:rsidRPr="00504E2D">
        <w:rPr>
          <w:rFonts w:ascii="Book Antiqua" w:hAnsi="Book Antiqua" w:cs="Calibri"/>
          <w:bCs/>
          <w:sz w:val="20"/>
        </w:rPr>
        <w:t>Aamargosa</w:t>
      </w:r>
      <w:proofErr w:type="spellEnd"/>
      <w:r w:rsidRPr="00E1173A">
        <w:rPr>
          <w:rFonts w:ascii="Book Antiqua" w:hAnsi="Book Antiqua" w:cs="Calibri"/>
          <w:bCs/>
          <w:sz w:val="20"/>
        </w:rPr>
        <w:t>,</w:t>
      </w:r>
      <w:r w:rsidRPr="00E1173A">
        <w:rPr>
          <w:rFonts w:ascii="Book Antiqua" w:hAnsi="Book Antiqua" w:cs="Calibri"/>
          <w:b/>
          <w:bCs/>
          <w:sz w:val="20"/>
        </w:rPr>
        <w:t xml:space="preserve"> </w:t>
      </w:r>
      <w:r w:rsidRPr="00E1173A">
        <w:rPr>
          <w:rFonts w:ascii="Book Antiqua" w:hAnsi="Book Antiqua"/>
          <w:sz w:val="20"/>
          <w:szCs w:val="20"/>
        </w:rPr>
        <w:t>descritas no(s) lote(s) _______,</w:t>
      </w:r>
      <w:proofErr w:type="gramStart"/>
      <w:r w:rsidRPr="00E1173A">
        <w:rPr>
          <w:rFonts w:ascii="Book Antiqua" w:hAnsi="Book Antiqua"/>
          <w:sz w:val="20"/>
          <w:szCs w:val="20"/>
        </w:rPr>
        <w:t xml:space="preserve">  </w:t>
      </w:r>
      <w:proofErr w:type="gramEnd"/>
      <w:r w:rsidRPr="00E1173A">
        <w:rPr>
          <w:rFonts w:ascii="Book Antiqua" w:hAnsi="Book Antiqua"/>
          <w:sz w:val="20"/>
          <w:szCs w:val="20"/>
        </w:rPr>
        <w:t>conforme especificações constantes</w:t>
      </w:r>
      <w:r w:rsidR="008E7D06">
        <w:rPr>
          <w:rFonts w:ascii="Book Antiqua" w:hAnsi="Book Antiqua"/>
          <w:sz w:val="20"/>
          <w:szCs w:val="20"/>
        </w:rPr>
        <w:t xml:space="preserve"> na proposta da empresa  e n</w:t>
      </w:r>
      <w:r w:rsidRPr="00E1173A">
        <w:rPr>
          <w:rFonts w:ascii="Book Antiqua" w:hAnsi="Book Antiqua"/>
          <w:sz w:val="20"/>
          <w:szCs w:val="20"/>
        </w:rPr>
        <w:t xml:space="preserve">o Anexo I - Termo de Referência do Edital do Pregão Eletrônico nº. </w:t>
      </w:r>
      <w:r w:rsidR="00504E2D">
        <w:rPr>
          <w:rFonts w:ascii="Book Antiqua" w:hAnsi="Book Antiqua"/>
          <w:bCs/>
          <w:sz w:val="20"/>
        </w:rPr>
        <w:t>028</w:t>
      </w:r>
      <w:r w:rsidRPr="00E1173A">
        <w:rPr>
          <w:rFonts w:ascii="Book Antiqua" w:hAnsi="Book Antiqua"/>
          <w:bCs/>
          <w:sz w:val="20"/>
        </w:rPr>
        <w:t>/2018/SRP</w:t>
      </w:r>
      <w:r w:rsidRPr="00E1173A">
        <w:rPr>
          <w:rFonts w:ascii="Book Antiqua" w:hAnsi="Book Antiqua"/>
          <w:sz w:val="20"/>
          <w:szCs w:val="20"/>
        </w:rPr>
        <w:t>.</w:t>
      </w:r>
    </w:p>
    <w:p w:rsidR="00005DA6" w:rsidRPr="00E1173A" w:rsidRDefault="00005DA6" w:rsidP="00005DA6">
      <w:pPr>
        <w:keepNext/>
        <w:keepLines/>
        <w:spacing w:before="120" w:after="120"/>
        <w:outlineLvl w:val="3"/>
        <w:rPr>
          <w:rFonts w:ascii="Book Antiqua" w:hAnsi="Book Antiqua"/>
          <w:b/>
          <w:sz w:val="20"/>
          <w:szCs w:val="20"/>
        </w:rPr>
      </w:pPr>
      <w:r w:rsidRPr="00E1173A">
        <w:rPr>
          <w:rFonts w:ascii="Book Antiqua" w:hAnsi="Book Antiqua"/>
          <w:b/>
          <w:sz w:val="20"/>
          <w:szCs w:val="20"/>
        </w:rPr>
        <w:t xml:space="preserve">CLÁUSULA SEGUNDA - DO VALOR </w:t>
      </w:r>
    </w:p>
    <w:p w:rsidR="00005DA6" w:rsidRPr="00E1173A" w:rsidRDefault="00005DA6" w:rsidP="00005DA6">
      <w:pPr>
        <w:spacing w:after="120"/>
        <w:jc w:val="both"/>
        <w:rPr>
          <w:rFonts w:ascii="Book Antiqua" w:hAnsi="Book Antiqua"/>
          <w:sz w:val="20"/>
          <w:szCs w:val="20"/>
        </w:rPr>
      </w:pPr>
      <w:r w:rsidRPr="00E1173A">
        <w:rPr>
          <w:rFonts w:ascii="Book Antiqua" w:hAnsi="Book Antiqua"/>
          <w:sz w:val="20"/>
          <w:szCs w:val="20"/>
        </w:rPr>
        <w:t>2.1. O valor total estimado deste contrato é de R$ ___</w:t>
      </w:r>
      <w:proofErr w:type="gramStart"/>
      <w:r w:rsidRPr="00E1173A">
        <w:rPr>
          <w:rFonts w:ascii="Book Antiqua" w:hAnsi="Book Antiqua"/>
          <w:sz w:val="20"/>
          <w:szCs w:val="20"/>
        </w:rPr>
        <w:t>(</w:t>
      </w:r>
      <w:proofErr w:type="gramEnd"/>
      <w:r w:rsidRPr="00E1173A">
        <w:rPr>
          <w:rFonts w:ascii="Book Antiqua" w:hAnsi="Book Antiqua"/>
          <w:sz w:val="20"/>
          <w:szCs w:val="20"/>
        </w:rPr>
        <w:t>___), conforme tabela a seguir:</w:t>
      </w:r>
    </w:p>
    <w:p w:rsidR="00005DA6" w:rsidRPr="00E1173A" w:rsidRDefault="00005DA6" w:rsidP="00005DA6">
      <w:pPr>
        <w:keepNext/>
        <w:keepLines/>
        <w:spacing w:before="120" w:after="120"/>
        <w:outlineLvl w:val="3"/>
        <w:rPr>
          <w:rFonts w:ascii="Book Antiqua" w:hAnsi="Book Antiqua"/>
          <w:b/>
          <w:sz w:val="20"/>
          <w:szCs w:val="20"/>
        </w:rPr>
      </w:pPr>
      <w:r w:rsidRPr="00E1173A">
        <w:rPr>
          <w:rFonts w:ascii="Book Antiqua" w:hAnsi="Book Antiqua"/>
          <w:b/>
          <w:sz w:val="20"/>
          <w:szCs w:val="20"/>
        </w:rPr>
        <w:t>CLÁUSULA TERCEIRA - DA DESPESA E DOS CRÉDITOS ORÇAMENTÁRIOS</w:t>
      </w:r>
    </w:p>
    <w:p w:rsidR="00005DA6" w:rsidRPr="00E1173A" w:rsidRDefault="00005DA6" w:rsidP="00005DA6">
      <w:pPr>
        <w:tabs>
          <w:tab w:val="left" w:pos="709"/>
        </w:tabs>
        <w:spacing w:after="120"/>
        <w:jc w:val="both"/>
        <w:rPr>
          <w:rFonts w:ascii="Book Antiqua" w:hAnsi="Book Antiqua"/>
          <w:sz w:val="20"/>
          <w:szCs w:val="20"/>
        </w:rPr>
      </w:pPr>
      <w:r w:rsidRPr="00E1173A">
        <w:rPr>
          <w:rFonts w:ascii="Book Antiqua" w:hAnsi="Book Antiqua"/>
          <w:sz w:val="20"/>
          <w:szCs w:val="20"/>
        </w:rPr>
        <w:t>3.1. A despesa orçamentária decorrente da execução deste contrato correrá à conta das dotações</w:t>
      </w:r>
      <w:r w:rsidRPr="00E1173A">
        <w:rPr>
          <w:rStyle w:val="Refdenotaderodap"/>
          <w:rFonts w:ascii="Book Antiqua" w:hAnsi="Book Antiqua"/>
          <w:sz w:val="20"/>
          <w:szCs w:val="20"/>
        </w:rPr>
        <w:footnoteReference w:id="5"/>
      </w:r>
      <w:r w:rsidRPr="00E1173A">
        <w:rPr>
          <w:rFonts w:ascii="Book Antiqua" w:hAnsi="Book Antiqua"/>
          <w:sz w:val="20"/>
          <w:szCs w:val="20"/>
        </w:rPr>
        <w:t xml:space="preserve"> vigentes, especificadas no Contrato decorrente desta licitação, a saber:</w:t>
      </w:r>
    </w:p>
    <w:p w:rsidR="00005DA6" w:rsidRPr="00E1173A" w:rsidRDefault="00005DA6" w:rsidP="00005DA6">
      <w:pPr>
        <w:tabs>
          <w:tab w:val="left" w:pos="709"/>
        </w:tabs>
        <w:spacing w:after="0"/>
        <w:jc w:val="both"/>
        <w:rPr>
          <w:rFonts w:ascii="Book Antiqua" w:hAnsi="Book Antiqua"/>
          <w:b/>
          <w:bCs/>
          <w:sz w:val="20"/>
          <w:szCs w:val="20"/>
        </w:rPr>
      </w:pPr>
      <w:r w:rsidRPr="00E1173A">
        <w:rPr>
          <w:rFonts w:ascii="Book Antiqua" w:hAnsi="Book Antiqua"/>
          <w:b/>
          <w:bCs/>
          <w:sz w:val="20"/>
          <w:szCs w:val="20"/>
        </w:rPr>
        <w:t xml:space="preserve">UNIDADE: </w:t>
      </w:r>
      <w:r w:rsidRPr="00E1173A">
        <w:rPr>
          <w:rFonts w:ascii="Book Antiqua" w:hAnsi="Book Antiqua"/>
          <w:bCs/>
          <w:sz w:val="20"/>
          <w:szCs w:val="20"/>
        </w:rPr>
        <w:t>Informar no Contrato</w:t>
      </w:r>
    </w:p>
    <w:p w:rsidR="00005DA6" w:rsidRPr="00E1173A" w:rsidRDefault="00005DA6" w:rsidP="00005DA6">
      <w:pPr>
        <w:tabs>
          <w:tab w:val="left" w:pos="709"/>
        </w:tabs>
        <w:spacing w:after="0"/>
        <w:jc w:val="both"/>
        <w:rPr>
          <w:rFonts w:ascii="Book Antiqua" w:hAnsi="Book Antiqua"/>
          <w:b/>
          <w:bCs/>
          <w:sz w:val="20"/>
          <w:szCs w:val="20"/>
        </w:rPr>
      </w:pPr>
      <w:r w:rsidRPr="00E1173A">
        <w:rPr>
          <w:rFonts w:ascii="Book Antiqua" w:hAnsi="Book Antiqua"/>
          <w:b/>
          <w:bCs/>
          <w:sz w:val="20"/>
          <w:szCs w:val="20"/>
        </w:rPr>
        <w:t xml:space="preserve">PROJETO/ATIVIDADE: </w:t>
      </w:r>
      <w:r w:rsidRPr="00E1173A">
        <w:rPr>
          <w:rFonts w:ascii="Book Antiqua" w:hAnsi="Book Antiqua"/>
          <w:bCs/>
          <w:sz w:val="20"/>
          <w:szCs w:val="20"/>
        </w:rPr>
        <w:t>Informar no Contrato</w:t>
      </w:r>
    </w:p>
    <w:p w:rsidR="00005DA6" w:rsidRPr="00E1173A" w:rsidRDefault="00005DA6" w:rsidP="00005DA6">
      <w:pPr>
        <w:tabs>
          <w:tab w:val="left" w:pos="709"/>
        </w:tabs>
        <w:spacing w:after="0"/>
        <w:jc w:val="both"/>
        <w:rPr>
          <w:rFonts w:ascii="Book Antiqua" w:hAnsi="Book Antiqua"/>
          <w:b/>
          <w:bCs/>
          <w:sz w:val="20"/>
          <w:szCs w:val="20"/>
        </w:rPr>
      </w:pPr>
      <w:r w:rsidRPr="00E1173A">
        <w:rPr>
          <w:rFonts w:ascii="Book Antiqua" w:hAnsi="Book Antiqua"/>
          <w:b/>
          <w:bCs/>
          <w:sz w:val="20"/>
          <w:szCs w:val="20"/>
        </w:rPr>
        <w:t xml:space="preserve">ELEMENTO DE DESPESA: </w:t>
      </w:r>
      <w:r w:rsidRPr="00E1173A">
        <w:rPr>
          <w:rFonts w:ascii="Book Antiqua" w:hAnsi="Book Antiqua"/>
          <w:bCs/>
          <w:sz w:val="20"/>
          <w:szCs w:val="20"/>
        </w:rPr>
        <w:t>Informar no Contrato</w:t>
      </w:r>
    </w:p>
    <w:p w:rsidR="00005DA6" w:rsidRPr="00E1173A" w:rsidRDefault="00005DA6" w:rsidP="00005DA6">
      <w:pPr>
        <w:tabs>
          <w:tab w:val="left" w:pos="709"/>
        </w:tabs>
        <w:spacing w:after="0"/>
        <w:jc w:val="both"/>
        <w:rPr>
          <w:rFonts w:ascii="Book Antiqua" w:hAnsi="Book Antiqua"/>
          <w:b/>
          <w:bCs/>
          <w:sz w:val="20"/>
          <w:szCs w:val="20"/>
        </w:rPr>
      </w:pPr>
      <w:r w:rsidRPr="00E1173A">
        <w:rPr>
          <w:rFonts w:ascii="Book Antiqua" w:hAnsi="Book Antiqua"/>
          <w:b/>
          <w:bCs/>
          <w:sz w:val="20"/>
          <w:szCs w:val="20"/>
        </w:rPr>
        <w:t xml:space="preserve">FONTE DE RECURSOS: </w:t>
      </w:r>
      <w:r w:rsidRPr="00E1173A">
        <w:rPr>
          <w:rFonts w:ascii="Book Antiqua" w:hAnsi="Book Antiqua"/>
          <w:bCs/>
          <w:sz w:val="20"/>
          <w:szCs w:val="20"/>
        </w:rPr>
        <w:t>Informar no Contrato</w:t>
      </w:r>
    </w:p>
    <w:p w:rsidR="00005DA6" w:rsidRPr="00E1173A" w:rsidRDefault="00005DA6" w:rsidP="00005DA6">
      <w:pPr>
        <w:spacing w:after="120"/>
        <w:jc w:val="both"/>
        <w:rPr>
          <w:rFonts w:ascii="Book Antiqua" w:hAnsi="Book Antiqua"/>
          <w:sz w:val="20"/>
          <w:szCs w:val="20"/>
        </w:rPr>
      </w:pPr>
      <w:r w:rsidRPr="00E1173A">
        <w:rPr>
          <w:rFonts w:ascii="Book Antiqua" w:hAnsi="Book Antiqua"/>
          <w:bCs/>
          <w:sz w:val="20"/>
          <w:szCs w:val="20"/>
        </w:rPr>
        <w:t xml:space="preserve">3.2. </w:t>
      </w:r>
      <w:r w:rsidRPr="00E1173A">
        <w:rPr>
          <w:rFonts w:ascii="Book Antiqua" w:hAnsi="Book Antiqua"/>
          <w:sz w:val="20"/>
          <w:szCs w:val="20"/>
        </w:rPr>
        <w:t>A despesa para o exercício subsequente, quando for o caso, será alocada à dotação orçamentária prevista para atendimento da finalidade, a ser consignada aos Órgãos Interessados da Prefeitura Municipal de Amargosa pela Lei Orçamentária Anual.</w:t>
      </w:r>
    </w:p>
    <w:p w:rsidR="00005DA6" w:rsidRPr="00E1173A" w:rsidRDefault="00005DA6" w:rsidP="00005DA6">
      <w:pPr>
        <w:keepNext/>
        <w:keepLines/>
        <w:spacing w:before="120" w:after="120"/>
        <w:outlineLvl w:val="3"/>
        <w:rPr>
          <w:rFonts w:ascii="Book Antiqua" w:hAnsi="Book Antiqua"/>
          <w:b/>
          <w:sz w:val="20"/>
          <w:szCs w:val="20"/>
        </w:rPr>
      </w:pPr>
      <w:r w:rsidRPr="00E1173A">
        <w:rPr>
          <w:rFonts w:ascii="Book Antiqua" w:hAnsi="Book Antiqua"/>
          <w:b/>
          <w:sz w:val="20"/>
          <w:szCs w:val="20"/>
        </w:rPr>
        <w:lastRenderedPageBreak/>
        <w:t>CLÁUSULA QUARTA - DOS PRAZOS DE EXECUÇÃO</w:t>
      </w:r>
    </w:p>
    <w:p w:rsidR="00005DA6" w:rsidRPr="00E1173A" w:rsidRDefault="00005DA6" w:rsidP="00005DA6">
      <w:pPr>
        <w:spacing w:after="120"/>
        <w:jc w:val="both"/>
        <w:rPr>
          <w:rFonts w:ascii="Book Antiqua" w:hAnsi="Book Antiqua"/>
          <w:sz w:val="20"/>
          <w:szCs w:val="20"/>
        </w:rPr>
      </w:pPr>
      <w:r w:rsidRPr="00E1173A">
        <w:rPr>
          <w:rFonts w:ascii="Book Antiqua" w:hAnsi="Book Antiqua"/>
          <w:bCs/>
          <w:color w:val="000000"/>
          <w:sz w:val="20"/>
          <w:szCs w:val="20"/>
        </w:rPr>
        <w:t xml:space="preserve">4.1. </w:t>
      </w:r>
      <w:r w:rsidRPr="00E1173A">
        <w:rPr>
          <w:rFonts w:ascii="Book Antiqua" w:hAnsi="Book Antiqua"/>
          <w:sz w:val="20"/>
          <w:szCs w:val="20"/>
        </w:rPr>
        <w:t>O início do fornecimento dos materiais deverá ocorrer imediatament</w:t>
      </w:r>
      <w:r w:rsidR="00E27DC9">
        <w:rPr>
          <w:rFonts w:ascii="Book Antiqua" w:hAnsi="Book Antiqua"/>
          <w:sz w:val="20"/>
          <w:szCs w:val="20"/>
        </w:rPr>
        <w:t>e após a assinatura do contrato.</w:t>
      </w:r>
    </w:p>
    <w:p w:rsidR="00005DA6" w:rsidRPr="000A77AF" w:rsidRDefault="00005DA6" w:rsidP="00005DA6">
      <w:pPr>
        <w:spacing w:after="120"/>
        <w:jc w:val="both"/>
        <w:rPr>
          <w:rFonts w:ascii="Book Antiqua" w:hAnsi="Book Antiqua"/>
          <w:sz w:val="20"/>
          <w:szCs w:val="20"/>
        </w:rPr>
      </w:pPr>
      <w:r w:rsidRPr="008E7D06">
        <w:rPr>
          <w:rFonts w:ascii="Book Antiqua" w:hAnsi="Book Antiqua"/>
          <w:color w:val="000000"/>
          <w:sz w:val="20"/>
          <w:szCs w:val="20"/>
        </w:rPr>
        <w:t xml:space="preserve">4.2. </w:t>
      </w:r>
      <w:r w:rsidRPr="008E7D06">
        <w:rPr>
          <w:rFonts w:ascii="Book Antiqua" w:hAnsi="Book Antiqua"/>
          <w:sz w:val="20"/>
          <w:szCs w:val="20"/>
        </w:rPr>
        <w:t xml:space="preserve">A aquisição será por demanda, mediante apresentação de </w:t>
      </w:r>
      <w:r w:rsidRPr="008E7D06">
        <w:rPr>
          <w:rFonts w:ascii="Book Antiqua" w:eastAsia="Book Antiqua" w:hAnsi="Book Antiqua" w:cs="Book Antiqua"/>
          <w:spacing w:val="-2"/>
          <w:sz w:val="20"/>
          <w:szCs w:val="20"/>
        </w:rPr>
        <w:t>após o recebimento da Autorização de Serviço/Fornecimento</w:t>
      </w:r>
      <w:r w:rsidRPr="008E7D06">
        <w:rPr>
          <w:rFonts w:ascii="Book Antiqua" w:hAnsi="Book Antiqua"/>
          <w:sz w:val="20"/>
          <w:szCs w:val="20"/>
        </w:rPr>
        <w:t xml:space="preserve">, emitida pelo setor de compras da Prefeitura Municipal em papel timbrado e assinado por responsável previamente identificado, encaminhado ao CONTRATADO no prazo de no mínimo </w:t>
      </w:r>
      <w:r w:rsidRPr="000A77AF">
        <w:rPr>
          <w:rFonts w:ascii="Book Antiqua" w:hAnsi="Book Antiqua"/>
          <w:sz w:val="20"/>
          <w:szCs w:val="20"/>
        </w:rPr>
        <w:t>72 (setenta e duas) horas.</w:t>
      </w:r>
    </w:p>
    <w:p w:rsidR="0061299A" w:rsidRDefault="00E27DC9" w:rsidP="00E27DC9">
      <w:pPr>
        <w:spacing w:after="0"/>
        <w:ind w:right="-1"/>
        <w:jc w:val="both"/>
        <w:rPr>
          <w:rFonts w:ascii="Book Antiqua" w:eastAsia="Book Antiqua" w:hAnsi="Book Antiqua" w:cs="Book Antiqua"/>
          <w:spacing w:val="-2"/>
          <w:sz w:val="20"/>
          <w:szCs w:val="20"/>
        </w:rPr>
      </w:pPr>
      <w:r w:rsidRPr="000A77AF">
        <w:rPr>
          <w:rFonts w:ascii="Book Antiqua" w:hAnsi="Book Antiqua"/>
          <w:sz w:val="20"/>
          <w:szCs w:val="20"/>
        </w:rPr>
        <w:t xml:space="preserve">4.3. </w:t>
      </w:r>
      <w:r w:rsidRPr="000A77AF">
        <w:rPr>
          <w:rFonts w:ascii="Book Antiqua" w:eastAsia="Book Antiqua" w:hAnsi="Book Antiqua" w:cs="Book Antiqua"/>
          <w:spacing w:val="-2"/>
          <w:sz w:val="20"/>
          <w:szCs w:val="20"/>
        </w:rPr>
        <w:t xml:space="preserve">A entrega deverá ocorrer no prazo de até </w:t>
      </w:r>
      <w:r w:rsidR="000A77AF" w:rsidRPr="000A77AF">
        <w:rPr>
          <w:rFonts w:ascii="Book Antiqua" w:hAnsi="Book Antiqua"/>
          <w:b/>
          <w:sz w:val="20"/>
          <w:szCs w:val="20"/>
        </w:rPr>
        <w:t>05 (cinco</w:t>
      </w:r>
      <w:r w:rsidRPr="000A77AF">
        <w:rPr>
          <w:rFonts w:ascii="Book Antiqua" w:hAnsi="Book Antiqua"/>
          <w:b/>
          <w:sz w:val="20"/>
          <w:szCs w:val="20"/>
        </w:rPr>
        <w:t>)</w:t>
      </w:r>
      <w:r w:rsidRPr="000A77AF">
        <w:rPr>
          <w:rFonts w:ascii="Times New Roman" w:hAnsi="Times New Roman"/>
          <w:sz w:val="24"/>
          <w:szCs w:val="24"/>
        </w:rPr>
        <w:t xml:space="preserve"> </w:t>
      </w:r>
      <w:r w:rsidR="000A77AF" w:rsidRPr="000A77AF">
        <w:rPr>
          <w:rFonts w:ascii="Book Antiqua" w:hAnsi="Book Antiqua"/>
          <w:sz w:val="20"/>
          <w:szCs w:val="20"/>
        </w:rPr>
        <w:t>dias</w:t>
      </w:r>
      <w:r w:rsidRPr="000A77AF">
        <w:rPr>
          <w:rFonts w:ascii="Times New Roman" w:hAnsi="Times New Roman"/>
          <w:sz w:val="24"/>
          <w:szCs w:val="24"/>
        </w:rPr>
        <w:t xml:space="preserve"> </w:t>
      </w:r>
      <w:r w:rsidRPr="000A77AF">
        <w:rPr>
          <w:rFonts w:ascii="Book Antiqua" w:eastAsia="Book Antiqua" w:hAnsi="Book Antiqua" w:cs="Book Antiqua"/>
          <w:spacing w:val="-2"/>
          <w:sz w:val="20"/>
          <w:szCs w:val="20"/>
        </w:rPr>
        <w:t>contados da data da Autorização</w:t>
      </w:r>
      <w:r>
        <w:rPr>
          <w:rFonts w:ascii="Book Antiqua" w:eastAsia="Book Antiqua" w:hAnsi="Book Antiqua" w:cs="Book Antiqua"/>
          <w:spacing w:val="-2"/>
          <w:sz w:val="20"/>
          <w:szCs w:val="20"/>
        </w:rPr>
        <w:t xml:space="preserve"> de Serviço/Fornecimento, salvo se o setor solicitante concordar com prazo diverso. </w:t>
      </w:r>
    </w:p>
    <w:p w:rsidR="0061299A" w:rsidRDefault="0061299A" w:rsidP="00E27DC9">
      <w:pPr>
        <w:spacing w:after="0"/>
        <w:ind w:right="-1"/>
        <w:jc w:val="both"/>
        <w:rPr>
          <w:rFonts w:ascii="Book Antiqua" w:eastAsia="Book Antiqua" w:hAnsi="Book Antiqua" w:cs="Book Antiqua"/>
          <w:b/>
          <w:bCs/>
          <w:i/>
          <w:iCs/>
          <w:spacing w:val="-2"/>
          <w:sz w:val="20"/>
          <w:szCs w:val="20"/>
          <w:u w:val="single"/>
        </w:rPr>
      </w:pPr>
    </w:p>
    <w:p w:rsidR="0061299A" w:rsidRPr="0061299A" w:rsidRDefault="0061299A" w:rsidP="0061299A">
      <w:pPr>
        <w:spacing w:after="0"/>
        <w:ind w:right="-1"/>
        <w:jc w:val="both"/>
        <w:rPr>
          <w:rFonts w:ascii="Book Antiqua" w:eastAsia="Book Antiqua" w:hAnsi="Book Antiqua" w:cs="Book Antiqua"/>
          <w:spacing w:val="-2"/>
          <w:sz w:val="20"/>
          <w:szCs w:val="20"/>
        </w:rPr>
      </w:pPr>
      <w:r>
        <w:rPr>
          <w:rFonts w:ascii="Book Antiqua" w:eastAsia="Book Antiqua" w:hAnsi="Book Antiqua" w:cs="Book Antiqua"/>
          <w:b/>
          <w:bCs/>
          <w:i/>
          <w:iCs/>
          <w:spacing w:val="-2"/>
          <w:sz w:val="20"/>
          <w:szCs w:val="20"/>
          <w:u w:val="single"/>
        </w:rPr>
        <w:t xml:space="preserve">4.4. </w:t>
      </w:r>
      <w:r w:rsidRPr="0061299A">
        <w:rPr>
          <w:rFonts w:ascii="Book Antiqua" w:eastAsia="Book Antiqua" w:hAnsi="Book Antiqua" w:cs="Book Antiqua"/>
          <w:b/>
          <w:bCs/>
          <w:i/>
          <w:iCs/>
          <w:spacing w:val="-2"/>
          <w:sz w:val="20"/>
          <w:szCs w:val="20"/>
          <w:u w:val="single"/>
        </w:rPr>
        <w:t>O local para retirada deverá estar localizado dentro de um raio de no máximo 200(duzentos) quilômetros da sede administrativa da Prefeitura Municipal de Amargosa, situada na Praça Dr. Lourival Monte, S/N</w:t>
      </w:r>
      <w:proofErr w:type="gramStart"/>
      <w:r w:rsidRPr="0061299A">
        <w:rPr>
          <w:rFonts w:ascii="Book Antiqua" w:eastAsia="Book Antiqua" w:hAnsi="Book Antiqua" w:cs="Book Antiqua"/>
          <w:b/>
          <w:bCs/>
          <w:i/>
          <w:iCs/>
          <w:spacing w:val="-2"/>
          <w:sz w:val="20"/>
          <w:szCs w:val="20"/>
          <w:u w:val="single"/>
        </w:rPr>
        <w:t>.,</w:t>
      </w:r>
      <w:proofErr w:type="gramEnd"/>
      <w:r w:rsidRPr="0061299A">
        <w:rPr>
          <w:rFonts w:ascii="Book Antiqua" w:eastAsia="Book Antiqua" w:hAnsi="Book Antiqua" w:cs="Book Antiqua"/>
          <w:b/>
          <w:bCs/>
          <w:i/>
          <w:iCs/>
          <w:spacing w:val="-2"/>
          <w:sz w:val="20"/>
          <w:szCs w:val="20"/>
          <w:u w:val="single"/>
        </w:rPr>
        <w:t xml:space="preserve"> Centro, Amargosa- Bahia. Cabendo a esta Prefeitura a responsabilidade pelo transporte do mesmo até este município</w:t>
      </w:r>
      <w:r>
        <w:rPr>
          <w:rFonts w:ascii="Book Antiqua" w:eastAsia="Book Antiqua" w:hAnsi="Book Antiqua" w:cs="Book Antiqua"/>
          <w:spacing w:val="-2"/>
          <w:sz w:val="20"/>
          <w:szCs w:val="20"/>
        </w:rPr>
        <w:t>.</w:t>
      </w:r>
    </w:p>
    <w:p w:rsidR="00005DA6" w:rsidRPr="00E1173A" w:rsidRDefault="0061299A" w:rsidP="00005DA6">
      <w:pPr>
        <w:spacing w:after="120"/>
        <w:jc w:val="both"/>
        <w:rPr>
          <w:rFonts w:ascii="Book Antiqua" w:hAnsi="Book Antiqua"/>
          <w:sz w:val="20"/>
          <w:szCs w:val="20"/>
        </w:rPr>
      </w:pPr>
      <w:r>
        <w:rPr>
          <w:rFonts w:ascii="Book Antiqua" w:hAnsi="Book Antiqua"/>
          <w:sz w:val="20"/>
          <w:szCs w:val="20"/>
        </w:rPr>
        <w:t>4.5</w:t>
      </w:r>
      <w:r w:rsidR="00005DA6" w:rsidRPr="00E1173A">
        <w:rPr>
          <w:rFonts w:ascii="Book Antiqua" w:hAnsi="Book Antiqua"/>
          <w:sz w:val="20"/>
          <w:szCs w:val="20"/>
        </w:rPr>
        <w:t>. Em caso de urgência justificada, poderá ser autorizado o fornecimento do material mediante contato telefônico pelo responsável identificado pelo CONTRATANTE.</w:t>
      </w:r>
    </w:p>
    <w:p w:rsidR="00005DA6" w:rsidRPr="00E1173A" w:rsidRDefault="00005DA6" w:rsidP="00005DA6">
      <w:pPr>
        <w:pStyle w:val="Ttulo8"/>
        <w:keepNext/>
        <w:keepLines/>
        <w:spacing w:before="120" w:after="120"/>
        <w:rPr>
          <w:rFonts w:ascii="Book Antiqua" w:hAnsi="Book Antiqua"/>
          <w:b/>
          <w:i w:val="0"/>
          <w:sz w:val="20"/>
          <w:szCs w:val="20"/>
        </w:rPr>
      </w:pPr>
      <w:r w:rsidRPr="00E1173A">
        <w:rPr>
          <w:rFonts w:ascii="Book Antiqua" w:hAnsi="Book Antiqua"/>
          <w:b/>
          <w:i w:val="0"/>
          <w:sz w:val="20"/>
          <w:szCs w:val="20"/>
        </w:rPr>
        <w:t>CLÁUSULA QUINTA – DA EXECUÇÃO</w:t>
      </w:r>
    </w:p>
    <w:p w:rsidR="00005DA6" w:rsidRPr="00E1173A" w:rsidRDefault="00005DA6" w:rsidP="00005DA6">
      <w:pPr>
        <w:tabs>
          <w:tab w:val="left" w:pos="567"/>
        </w:tabs>
        <w:spacing w:after="120"/>
        <w:jc w:val="both"/>
        <w:rPr>
          <w:rFonts w:ascii="Book Antiqua" w:hAnsi="Book Antiqua"/>
          <w:snapToGrid w:val="0"/>
          <w:sz w:val="20"/>
          <w:szCs w:val="20"/>
        </w:rPr>
      </w:pPr>
      <w:r w:rsidRPr="00E1173A">
        <w:rPr>
          <w:rFonts w:ascii="Book Antiqua" w:hAnsi="Book Antiqua"/>
          <w:snapToGrid w:val="0"/>
          <w:sz w:val="20"/>
          <w:szCs w:val="20"/>
        </w:rPr>
        <w:t>5.1. O fornecimento deverá ser executado na forma prevista no Termo de Referência da Licitação e de acordo com as necessidades e conveniências do Contratante:</w:t>
      </w:r>
    </w:p>
    <w:p w:rsidR="00005DA6" w:rsidRPr="00E1173A" w:rsidRDefault="00005DA6" w:rsidP="00005DA6">
      <w:pPr>
        <w:spacing w:after="120"/>
        <w:jc w:val="both"/>
        <w:rPr>
          <w:rFonts w:ascii="Book Antiqua" w:hAnsi="Book Antiqua" w:cs="Arial"/>
          <w:sz w:val="20"/>
          <w:szCs w:val="20"/>
        </w:rPr>
      </w:pPr>
      <w:r w:rsidRPr="00E1173A">
        <w:rPr>
          <w:rFonts w:ascii="Book Antiqua" w:hAnsi="Book Antiqua" w:cs="Arial"/>
          <w:bCs/>
          <w:sz w:val="20"/>
          <w:szCs w:val="20"/>
        </w:rPr>
        <w:t xml:space="preserve">5.1.1. </w:t>
      </w:r>
      <w:r w:rsidRPr="00E1173A">
        <w:rPr>
          <w:rFonts w:ascii="Book Antiqua" w:hAnsi="Book Antiqua" w:cs="Arial"/>
          <w:sz w:val="20"/>
          <w:szCs w:val="20"/>
        </w:rPr>
        <w:t>O preço contratado deverá incluir todos os custos diretos e indiretos da proponente, inclusive encargos sociais, trabalhistas e fiscais que recaiam sobre o objeto licitado, e constituirá a única e completa remuneração pelo fornecimento do material, incluído frete até os locais de entrega.</w:t>
      </w:r>
    </w:p>
    <w:p w:rsidR="00005DA6" w:rsidRPr="00E1173A" w:rsidRDefault="00005DA6" w:rsidP="00005DA6">
      <w:pPr>
        <w:spacing w:after="120"/>
        <w:jc w:val="both"/>
        <w:rPr>
          <w:rFonts w:ascii="Book Antiqua" w:hAnsi="Book Antiqua"/>
          <w:sz w:val="20"/>
          <w:szCs w:val="20"/>
        </w:rPr>
      </w:pPr>
      <w:r w:rsidRPr="00E1173A">
        <w:rPr>
          <w:rFonts w:ascii="Book Antiqua" w:hAnsi="Book Antiqua" w:cs="Arial"/>
          <w:bCs/>
          <w:sz w:val="20"/>
          <w:szCs w:val="20"/>
        </w:rPr>
        <w:t xml:space="preserve">5.1.2. </w:t>
      </w:r>
      <w:r w:rsidRPr="00E1173A">
        <w:rPr>
          <w:rFonts w:ascii="Book Antiqua" w:eastAsia="Book Antiqua" w:hAnsi="Book Antiqua" w:cs="Book Antiqua"/>
          <w:sz w:val="20"/>
          <w:szCs w:val="20"/>
        </w:rPr>
        <w:t>Os</w:t>
      </w:r>
      <w:r w:rsidRPr="00E1173A">
        <w:rPr>
          <w:rFonts w:ascii="Book Antiqua" w:eastAsia="Book Antiqua" w:hAnsi="Book Antiqua" w:cs="Book Antiqua"/>
          <w:spacing w:val="50"/>
          <w:sz w:val="20"/>
          <w:szCs w:val="20"/>
        </w:rPr>
        <w:t xml:space="preserve"> </w:t>
      </w:r>
      <w:r w:rsidRPr="00E1173A">
        <w:rPr>
          <w:rFonts w:ascii="Book Antiqua" w:eastAsia="Book Antiqua" w:hAnsi="Book Antiqua" w:cs="Book Antiqua"/>
          <w:spacing w:val="-1"/>
          <w:sz w:val="20"/>
          <w:szCs w:val="20"/>
        </w:rPr>
        <w:t>preços</w:t>
      </w:r>
      <w:r w:rsidRPr="00E1173A">
        <w:rPr>
          <w:rFonts w:ascii="Book Antiqua" w:eastAsia="Book Antiqua" w:hAnsi="Book Antiqua" w:cs="Book Antiqua"/>
          <w:spacing w:val="49"/>
          <w:sz w:val="20"/>
          <w:szCs w:val="20"/>
        </w:rPr>
        <w:t xml:space="preserve"> </w:t>
      </w:r>
      <w:r w:rsidRPr="00E1173A">
        <w:rPr>
          <w:rFonts w:ascii="Book Antiqua" w:eastAsia="Book Antiqua" w:hAnsi="Book Antiqua" w:cs="Book Antiqua"/>
          <w:spacing w:val="-1"/>
          <w:sz w:val="20"/>
          <w:szCs w:val="20"/>
        </w:rPr>
        <w:t>cotados</w:t>
      </w:r>
      <w:r w:rsidRPr="00E1173A">
        <w:rPr>
          <w:rFonts w:ascii="Book Antiqua" w:eastAsia="Book Antiqua" w:hAnsi="Book Antiqua" w:cs="Book Antiqua"/>
          <w:spacing w:val="50"/>
          <w:sz w:val="20"/>
          <w:szCs w:val="20"/>
        </w:rPr>
        <w:t xml:space="preserve"> </w:t>
      </w:r>
      <w:r w:rsidRPr="00E1173A">
        <w:rPr>
          <w:rFonts w:ascii="Book Antiqua" w:eastAsia="Book Antiqua" w:hAnsi="Book Antiqua" w:cs="Book Antiqua"/>
          <w:spacing w:val="-2"/>
          <w:sz w:val="20"/>
          <w:szCs w:val="20"/>
        </w:rPr>
        <w:t>deverão</w:t>
      </w:r>
      <w:r w:rsidRPr="00E1173A">
        <w:rPr>
          <w:rFonts w:ascii="Book Antiqua" w:eastAsia="Book Antiqua" w:hAnsi="Book Antiqua" w:cs="Book Antiqua"/>
          <w:spacing w:val="1"/>
          <w:sz w:val="20"/>
          <w:szCs w:val="20"/>
        </w:rPr>
        <w:t xml:space="preserve"> </w:t>
      </w:r>
      <w:r w:rsidRPr="00E1173A">
        <w:rPr>
          <w:rFonts w:ascii="Book Antiqua" w:eastAsia="Book Antiqua" w:hAnsi="Book Antiqua" w:cs="Book Antiqua"/>
          <w:spacing w:val="-1"/>
          <w:sz w:val="20"/>
          <w:szCs w:val="20"/>
        </w:rPr>
        <w:t>ser</w:t>
      </w:r>
      <w:r w:rsidRPr="00E1173A">
        <w:rPr>
          <w:rFonts w:ascii="Book Antiqua" w:eastAsia="Book Antiqua" w:hAnsi="Book Antiqua" w:cs="Book Antiqua"/>
          <w:spacing w:val="55"/>
          <w:sz w:val="20"/>
          <w:szCs w:val="20"/>
        </w:rPr>
        <w:t xml:space="preserve"> </w:t>
      </w:r>
      <w:r w:rsidRPr="00E1173A">
        <w:rPr>
          <w:rFonts w:ascii="Book Antiqua" w:eastAsia="Book Antiqua" w:hAnsi="Book Antiqua" w:cs="Book Antiqua"/>
          <w:spacing w:val="-2"/>
          <w:sz w:val="20"/>
          <w:szCs w:val="20"/>
        </w:rPr>
        <w:t>referidos</w:t>
      </w:r>
      <w:r w:rsidRPr="00E1173A">
        <w:rPr>
          <w:rFonts w:ascii="Book Antiqua" w:eastAsia="Book Antiqua" w:hAnsi="Book Antiqua" w:cs="Book Antiqua"/>
          <w:spacing w:val="54"/>
          <w:sz w:val="20"/>
          <w:szCs w:val="20"/>
        </w:rPr>
        <w:t xml:space="preserve"> </w:t>
      </w:r>
      <w:r w:rsidRPr="00E1173A">
        <w:rPr>
          <w:rFonts w:ascii="Book Antiqua" w:eastAsia="Book Antiqua" w:hAnsi="Book Antiqua" w:cs="Book Antiqua"/>
          <w:sz w:val="20"/>
          <w:szCs w:val="20"/>
        </w:rPr>
        <w:t>à</w:t>
      </w:r>
      <w:r w:rsidRPr="00E1173A">
        <w:rPr>
          <w:rFonts w:ascii="Book Antiqua" w:eastAsia="Book Antiqua" w:hAnsi="Book Antiqua" w:cs="Book Antiqua"/>
          <w:spacing w:val="53"/>
          <w:sz w:val="20"/>
          <w:szCs w:val="20"/>
        </w:rPr>
        <w:t xml:space="preserve"> </w:t>
      </w:r>
      <w:r w:rsidRPr="00E1173A">
        <w:rPr>
          <w:rFonts w:ascii="Book Antiqua" w:eastAsia="Book Antiqua" w:hAnsi="Book Antiqua" w:cs="Book Antiqua"/>
          <w:spacing w:val="-1"/>
          <w:sz w:val="20"/>
          <w:szCs w:val="20"/>
        </w:rPr>
        <w:t>data</w:t>
      </w:r>
      <w:r w:rsidRPr="00E1173A">
        <w:rPr>
          <w:rFonts w:ascii="Book Antiqua" w:eastAsia="Book Antiqua" w:hAnsi="Book Antiqua" w:cs="Book Antiqua"/>
          <w:spacing w:val="52"/>
          <w:sz w:val="20"/>
          <w:szCs w:val="20"/>
        </w:rPr>
        <w:t xml:space="preserve"> </w:t>
      </w:r>
      <w:r w:rsidRPr="00E1173A">
        <w:rPr>
          <w:rFonts w:ascii="Book Antiqua" w:eastAsia="Book Antiqua" w:hAnsi="Book Antiqua" w:cs="Book Antiqua"/>
          <w:spacing w:val="-1"/>
          <w:sz w:val="20"/>
          <w:szCs w:val="20"/>
        </w:rPr>
        <w:t>de</w:t>
      </w:r>
      <w:r w:rsidRPr="00E1173A">
        <w:rPr>
          <w:rFonts w:ascii="Book Antiqua" w:eastAsia="Book Antiqua" w:hAnsi="Book Antiqua" w:cs="Book Antiqua"/>
          <w:spacing w:val="1"/>
          <w:sz w:val="20"/>
          <w:szCs w:val="20"/>
        </w:rPr>
        <w:t xml:space="preserve"> </w:t>
      </w:r>
      <w:r w:rsidRPr="00E1173A">
        <w:rPr>
          <w:rFonts w:ascii="Book Antiqua" w:eastAsia="Book Antiqua" w:hAnsi="Book Antiqua" w:cs="Book Antiqua"/>
          <w:spacing w:val="-2"/>
          <w:sz w:val="20"/>
          <w:szCs w:val="20"/>
        </w:rPr>
        <w:t>recebimento</w:t>
      </w:r>
      <w:r w:rsidRPr="00E1173A">
        <w:rPr>
          <w:rFonts w:ascii="Book Antiqua" w:eastAsia="Book Antiqua" w:hAnsi="Book Antiqua" w:cs="Book Antiqua"/>
          <w:spacing w:val="53"/>
          <w:sz w:val="20"/>
          <w:szCs w:val="20"/>
        </w:rPr>
        <w:t xml:space="preserve"> </w:t>
      </w:r>
      <w:r w:rsidRPr="00E1173A">
        <w:rPr>
          <w:rFonts w:ascii="Book Antiqua" w:eastAsia="Book Antiqua" w:hAnsi="Book Antiqua" w:cs="Book Antiqua"/>
          <w:sz w:val="20"/>
          <w:szCs w:val="20"/>
        </w:rPr>
        <w:t>das</w:t>
      </w:r>
      <w:r w:rsidRPr="00E1173A">
        <w:rPr>
          <w:rFonts w:ascii="Book Antiqua" w:eastAsia="Book Antiqua" w:hAnsi="Book Antiqua" w:cs="Book Antiqua"/>
          <w:spacing w:val="50"/>
          <w:sz w:val="20"/>
          <w:szCs w:val="20"/>
        </w:rPr>
        <w:t xml:space="preserve"> </w:t>
      </w:r>
      <w:r w:rsidRPr="00E1173A">
        <w:rPr>
          <w:rFonts w:ascii="Book Antiqua" w:eastAsia="Book Antiqua" w:hAnsi="Book Antiqua" w:cs="Book Antiqua"/>
          <w:spacing w:val="-1"/>
          <w:sz w:val="20"/>
          <w:szCs w:val="20"/>
        </w:rPr>
        <w:t>propostas,</w:t>
      </w:r>
      <w:r w:rsidRPr="00E1173A">
        <w:rPr>
          <w:rFonts w:ascii="Book Antiqua" w:eastAsia="Book Antiqua" w:hAnsi="Book Antiqua" w:cs="Book Antiqua"/>
          <w:spacing w:val="46"/>
          <w:sz w:val="20"/>
          <w:szCs w:val="20"/>
        </w:rPr>
        <w:t xml:space="preserve"> </w:t>
      </w:r>
      <w:r w:rsidRPr="00E1173A">
        <w:rPr>
          <w:rFonts w:ascii="Book Antiqua" w:eastAsia="Book Antiqua" w:hAnsi="Book Antiqua" w:cs="Book Antiqua"/>
          <w:spacing w:val="-1"/>
          <w:sz w:val="20"/>
          <w:szCs w:val="20"/>
        </w:rPr>
        <w:t>considerando-se</w:t>
      </w:r>
      <w:r w:rsidRPr="00E1173A">
        <w:rPr>
          <w:rFonts w:ascii="Book Antiqua" w:eastAsia="Book Antiqua" w:hAnsi="Book Antiqua" w:cs="Book Antiqua"/>
          <w:spacing w:val="53"/>
          <w:sz w:val="20"/>
          <w:szCs w:val="20"/>
        </w:rPr>
        <w:t xml:space="preserve"> </w:t>
      </w:r>
      <w:r w:rsidRPr="00E1173A">
        <w:rPr>
          <w:rFonts w:ascii="Book Antiqua" w:eastAsia="Book Antiqua" w:hAnsi="Book Antiqua" w:cs="Book Antiqua"/>
          <w:sz w:val="20"/>
          <w:szCs w:val="20"/>
        </w:rPr>
        <w:t>a</w:t>
      </w:r>
      <w:r w:rsidRPr="00E1173A">
        <w:rPr>
          <w:rFonts w:ascii="Book Antiqua" w:eastAsia="Book Antiqua" w:hAnsi="Book Antiqua" w:cs="Book Antiqua"/>
          <w:spacing w:val="77"/>
          <w:sz w:val="20"/>
          <w:szCs w:val="20"/>
        </w:rPr>
        <w:t xml:space="preserve"> </w:t>
      </w:r>
      <w:r w:rsidRPr="00E1173A">
        <w:rPr>
          <w:rFonts w:ascii="Book Antiqua" w:eastAsia="Book Antiqua" w:hAnsi="Book Antiqua" w:cs="Book Antiqua"/>
          <w:spacing w:val="-1"/>
          <w:sz w:val="20"/>
          <w:szCs w:val="20"/>
        </w:rPr>
        <w:t>condição</w:t>
      </w:r>
      <w:r w:rsidRPr="00E1173A">
        <w:rPr>
          <w:rFonts w:ascii="Book Antiqua" w:eastAsia="Book Antiqua" w:hAnsi="Book Antiqua" w:cs="Book Antiqua"/>
          <w:spacing w:val="24"/>
          <w:sz w:val="20"/>
          <w:szCs w:val="20"/>
        </w:rPr>
        <w:t xml:space="preserve"> </w:t>
      </w:r>
      <w:r w:rsidRPr="00E1173A">
        <w:rPr>
          <w:rFonts w:ascii="Book Antiqua" w:eastAsia="Book Antiqua" w:hAnsi="Book Antiqua" w:cs="Book Antiqua"/>
          <w:spacing w:val="1"/>
          <w:sz w:val="20"/>
          <w:szCs w:val="20"/>
        </w:rPr>
        <w:t>de</w:t>
      </w:r>
      <w:r w:rsidRPr="00E1173A">
        <w:rPr>
          <w:rFonts w:ascii="Book Antiqua" w:eastAsia="Book Antiqua" w:hAnsi="Book Antiqua" w:cs="Book Antiqua"/>
          <w:spacing w:val="24"/>
          <w:sz w:val="20"/>
          <w:szCs w:val="20"/>
        </w:rPr>
        <w:t xml:space="preserve"> </w:t>
      </w:r>
      <w:r w:rsidRPr="00E1173A">
        <w:rPr>
          <w:rFonts w:ascii="Book Antiqua" w:eastAsia="Book Antiqua" w:hAnsi="Book Antiqua" w:cs="Book Antiqua"/>
          <w:spacing w:val="-1"/>
          <w:sz w:val="20"/>
          <w:szCs w:val="20"/>
        </w:rPr>
        <w:t>pagamento</w:t>
      </w:r>
      <w:r w:rsidRPr="00E1173A">
        <w:rPr>
          <w:rFonts w:ascii="Book Antiqua" w:eastAsia="Book Antiqua" w:hAnsi="Book Antiqua" w:cs="Book Antiqua"/>
          <w:spacing w:val="24"/>
          <w:sz w:val="20"/>
          <w:szCs w:val="20"/>
        </w:rPr>
        <w:t xml:space="preserve"> </w:t>
      </w:r>
      <w:r w:rsidRPr="00E1173A">
        <w:rPr>
          <w:rFonts w:ascii="Book Antiqua" w:eastAsia="Book Antiqua" w:hAnsi="Book Antiqua" w:cs="Book Antiqua"/>
          <w:sz w:val="20"/>
          <w:szCs w:val="20"/>
        </w:rPr>
        <w:t>à</w:t>
      </w:r>
      <w:r w:rsidRPr="00E1173A">
        <w:rPr>
          <w:rFonts w:ascii="Book Antiqua" w:eastAsia="Book Antiqua" w:hAnsi="Book Antiqua" w:cs="Book Antiqua"/>
          <w:spacing w:val="32"/>
          <w:sz w:val="20"/>
          <w:szCs w:val="20"/>
        </w:rPr>
        <w:t xml:space="preserve"> </w:t>
      </w:r>
      <w:r w:rsidRPr="00E1173A">
        <w:rPr>
          <w:rFonts w:ascii="Book Antiqua" w:eastAsia="Book Antiqua" w:hAnsi="Book Antiqua" w:cs="Book Antiqua"/>
          <w:spacing w:val="-3"/>
          <w:sz w:val="20"/>
          <w:szCs w:val="20"/>
        </w:rPr>
        <w:t>vista,</w:t>
      </w:r>
      <w:r w:rsidRPr="00E1173A">
        <w:rPr>
          <w:rFonts w:ascii="Book Antiqua" w:eastAsia="Book Antiqua" w:hAnsi="Book Antiqua" w:cs="Book Antiqua"/>
          <w:spacing w:val="27"/>
          <w:sz w:val="20"/>
          <w:szCs w:val="20"/>
        </w:rPr>
        <w:t xml:space="preserve"> </w:t>
      </w:r>
      <w:r w:rsidRPr="00E1173A">
        <w:rPr>
          <w:rFonts w:ascii="Book Antiqua" w:eastAsia="Book Antiqua" w:hAnsi="Book Antiqua" w:cs="Book Antiqua"/>
          <w:sz w:val="20"/>
          <w:szCs w:val="20"/>
        </w:rPr>
        <w:t>não</w:t>
      </w:r>
      <w:r w:rsidRPr="00E1173A">
        <w:rPr>
          <w:rFonts w:ascii="Book Antiqua" w:eastAsia="Book Antiqua" w:hAnsi="Book Antiqua" w:cs="Book Antiqua"/>
          <w:spacing w:val="29"/>
          <w:sz w:val="20"/>
          <w:szCs w:val="20"/>
        </w:rPr>
        <w:t xml:space="preserve"> </w:t>
      </w:r>
      <w:r w:rsidRPr="00E1173A">
        <w:rPr>
          <w:rFonts w:ascii="Book Antiqua" w:eastAsia="Book Antiqua" w:hAnsi="Book Antiqua" w:cs="Book Antiqua"/>
          <w:spacing w:val="-1"/>
          <w:sz w:val="20"/>
          <w:szCs w:val="20"/>
        </w:rPr>
        <w:t>devendo</w:t>
      </w:r>
      <w:r w:rsidRPr="00E1173A">
        <w:rPr>
          <w:rFonts w:ascii="Book Antiqua" w:eastAsia="Book Antiqua" w:hAnsi="Book Antiqua" w:cs="Book Antiqua"/>
          <w:spacing w:val="24"/>
          <w:sz w:val="20"/>
          <w:szCs w:val="20"/>
        </w:rPr>
        <w:t xml:space="preserve"> </w:t>
      </w:r>
      <w:r w:rsidRPr="00E1173A">
        <w:rPr>
          <w:rFonts w:ascii="Book Antiqua" w:eastAsia="Book Antiqua" w:hAnsi="Book Antiqua" w:cs="Book Antiqua"/>
          <w:sz w:val="20"/>
          <w:szCs w:val="20"/>
        </w:rPr>
        <w:t>por</w:t>
      </w:r>
      <w:r w:rsidRPr="00E1173A">
        <w:rPr>
          <w:rFonts w:ascii="Book Antiqua" w:eastAsia="Book Antiqua" w:hAnsi="Book Antiqua" w:cs="Book Antiqua"/>
          <w:spacing w:val="30"/>
          <w:sz w:val="20"/>
          <w:szCs w:val="20"/>
        </w:rPr>
        <w:t xml:space="preserve"> </w:t>
      </w:r>
      <w:r w:rsidRPr="00E1173A">
        <w:rPr>
          <w:rFonts w:ascii="Book Antiqua" w:eastAsia="Book Antiqua" w:hAnsi="Book Antiqua" w:cs="Book Antiqua"/>
          <w:spacing w:val="-2"/>
          <w:sz w:val="20"/>
          <w:szCs w:val="20"/>
        </w:rPr>
        <w:t>isso</w:t>
      </w:r>
      <w:r w:rsidRPr="00E1173A">
        <w:rPr>
          <w:rFonts w:ascii="Book Antiqua" w:eastAsia="Book Antiqua" w:hAnsi="Book Antiqua" w:cs="Book Antiqua"/>
          <w:spacing w:val="29"/>
          <w:sz w:val="20"/>
          <w:szCs w:val="20"/>
        </w:rPr>
        <w:t xml:space="preserve"> </w:t>
      </w:r>
      <w:r w:rsidRPr="00E1173A">
        <w:rPr>
          <w:rFonts w:ascii="Book Antiqua" w:eastAsia="Book Antiqua" w:hAnsi="Book Antiqua" w:cs="Book Antiqua"/>
          <w:spacing w:val="-2"/>
          <w:sz w:val="20"/>
          <w:szCs w:val="20"/>
        </w:rPr>
        <w:t>computar</w:t>
      </w:r>
      <w:r w:rsidRPr="00E1173A">
        <w:rPr>
          <w:rFonts w:ascii="Book Antiqua" w:eastAsia="Book Antiqua" w:hAnsi="Book Antiqua" w:cs="Book Antiqua"/>
          <w:spacing w:val="25"/>
          <w:sz w:val="20"/>
          <w:szCs w:val="20"/>
        </w:rPr>
        <w:t xml:space="preserve"> </w:t>
      </w:r>
      <w:r w:rsidRPr="00E1173A">
        <w:rPr>
          <w:rFonts w:ascii="Book Antiqua" w:eastAsia="Book Antiqua" w:hAnsi="Book Antiqua" w:cs="Book Antiqua"/>
          <w:spacing w:val="-1"/>
          <w:sz w:val="20"/>
          <w:szCs w:val="20"/>
        </w:rPr>
        <w:t>qualquer</w:t>
      </w:r>
      <w:r w:rsidRPr="00E1173A">
        <w:rPr>
          <w:rFonts w:ascii="Book Antiqua" w:eastAsia="Book Antiqua" w:hAnsi="Book Antiqua" w:cs="Book Antiqua"/>
          <w:spacing w:val="25"/>
          <w:sz w:val="20"/>
          <w:szCs w:val="20"/>
        </w:rPr>
        <w:t xml:space="preserve"> </w:t>
      </w:r>
      <w:r w:rsidRPr="00E1173A">
        <w:rPr>
          <w:rFonts w:ascii="Book Antiqua" w:eastAsia="Book Antiqua" w:hAnsi="Book Antiqua" w:cs="Book Antiqua"/>
          <w:spacing w:val="-2"/>
          <w:sz w:val="20"/>
          <w:szCs w:val="20"/>
        </w:rPr>
        <w:t>custo</w:t>
      </w:r>
      <w:r w:rsidRPr="00E1173A">
        <w:rPr>
          <w:rFonts w:ascii="Book Antiqua" w:eastAsia="Book Antiqua" w:hAnsi="Book Antiqua" w:cs="Book Antiqua"/>
          <w:spacing w:val="29"/>
          <w:sz w:val="20"/>
          <w:szCs w:val="20"/>
        </w:rPr>
        <w:t xml:space="preserve"> </w:t>
      </w:r>
      <w:r w:rsidRPr="00E1173A">
        <w:rPr>
          <w:rFonts w:ascii="Book Antiqua" w:eastAsia="Book Antiqua" w:hAnsi="Book Antiqua" w:cs="Book Antiqua"/>
          <w:spacing w:val="-1"/>
          <w:sz w:val="20"/>
          <w:szCs w:val="20"/>
        </w:rPr>
        <w:t>financeiro</w:t>
      </w:r>
      <w:r w:rsidRPr="00E1173A">
        <w:rPr>
          <w:rFonts w:ascii="Book Antiqua" w:eastAsia="Book Antiqua" w:hAnsi="Book Antiqua" w:cs="Book Antiqua"/>
          <w:spacing w:val="28"/>
          <w:sz w:val="20"/>
          <w:szCs w:val="20"/>
        </w:rPr>
        <w:t xml:space="preserve"> </w:t>
      </w:r>
      <w:r w:rsidRPr="00E1173A">
        <w:rPr>
          <w:rFonts w:ascii="Book Antiqua" w:eastAsia="Book Antiqua" w:hAnsi="Book Antiqua" w:cs="Book Antiqua"/>
          <w:spacing w:val="-2"/>
          <w:sz w:val="20"/>
          <w:szCs w:val="20"/>
        </w:rPr>
        <w:t>para</w:t>
      </w:r>
      <w:r w:rsidRPr="00E1173A">
        <w:rPr>
          <w:rFonts w:ascii="Book Antiqua" w:eastAsia="Book Antiqua" w:hAnsi="Book Antiqua" w:cs="Book Antiqua"/>
          <w:spacing w:val="29"/>
          <w:sz w:val="20"/>
          <w:szCs w:val="20"/>
        </w:rPr>
        <w:t xml:space="preserve"> </w:t>
      </w:r>
      <w:r w:rsidRPr="00E1173A">
        <w:rPr>
          <w:rFonts w:ascii="Book Antiqua" w:eastAsia="Book Antiqua" w:hAnsi="Book Antiqua" w:cs="Book Antiqua"/>
          <w:sz w:val="20"/>
          <w:szCs w:val="20"/>
        </w:rPr>
        <w:t>o</w:t>
      </w:r>
      <w:r w:rsidRPr="00E1173A">
        <w:rPr>
          <w:rFonts w:ascii="Book Antiqua" w:eastAsia="Book Antiqua" w:hAnsi="Book Antiqua" w:cs="Book Antiqua"/>
          <w:spacing w:val="28"/>
          <w:sz w:val="20"/>
          <w:szCs w:val="20"/>
        </w:rPr>
        <w:t xml:space="preserve"> </w:t>
      </w:r>
      <w:r w:rsidRPr="00E1173A">
        <w:rPr>
          <w:rFonts w:ascii="Book Antiqua" w:eastAsia="Book Antiqua" w:hAnsi="Book Antiqua" w:cs="Book Antiqua"/>
          <w:spacing w:val="-2"/>
          <w:sz w:val="20"/>
          <w:szCs w:val="20"/>
        </w:rPr>
        <w:t>período</w:t>
      </w:r>
      <w:r w:rsidRPr="00E1173A">
        <w:rPr>
          <w:rFonts w:ascii="Book Antiqua" w:eastAsia="Book Antiqua" w:hAnsi="Book Antiqua" w:cs="Book Antiqua"/>
          <w:spacing w:val="29"/>
          <w:sz w:val="20"/>
          <w:szCs w:val="20"/>
        </w:rPr>
        <w:t xml:space="preserve"> </w:t>
      </w:r>
      <w:r w:rsidRPr="00E1173A">
        <w:rPr>
          <w:rFonts w:ascii="Book Antiqua" w:eastAsia="Book Antiqua" w:hAnsi="Book Antiqua" w:cs="Book Antiqua"/>
          <w:spacing w:val="-1"/>
          <w:sz w:val="20"/>
          <w:szCs w:val="20"/>
        </w:rPr>
        <w:t>de</w:t>
      </w:r>
      <w:r w:rsidRPr="00E1173A">
        <w:rPr>
          <w:rFonts w:ascii="Book Antiqua" w:eastAsia="Book Antiqua" w:hAnsi="Book Antiqua" w:cs="Book Antiqua"/>
          <w:spacing w:val="73"/>
          <w:sz w:val="20"/>
          <w:szCs w:val="20"/>
        </w:rPr>
        <w:t xml:space="preserve"> </w:t>
      </w:r>
      <w:r w:rsidRPr="00E1173A">
        <w:rPr>
          <w:rFonts w:ascii="Book Antiqua" w:eastAsia="Book Antiqua" w:hAnsi="Book Antiqua" w:cs="Book Antiqua"/>
          <w:spacing w:val="-2"/>
          <w:sz w:val="20"/>
          <w:szCs w:val="20"/>
        </w:rPr>
        <w:t>processamento</w:t>
      </w:r>
      <w:r w:rsidRPr="00E1173A">
        <w:rPr>
          <w:rFonts w:ascii="Book Antiqua" w:eastAsia="Book Antiqua" w:hAnsi="Book Antiqua" w:cs="Book Antiqua"/>
          <w:sz w:val="20"/>
          <w:szCs w:val="20"/>
        </w:rPr>
        <w:t xml:space="preserve"> das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faturas.</w:t>
      </w:r>
    </w:p>
    <w:p w:rsidR="00005DA6" w:rsidRPr="00E1173A" w:rsidRDefault="00005DA6" w:rsidP="00005DA6">
      <w:pPr>
        <w:pStyle w:val="Corpodetexto3"/>
        <w:jc w:val="both"/>
        <w:rPr>
          <w:rFonts w:ascii="Book Antiqua" w:hAnsi="Book Antiqua"/>
          <w:color w:val="000000"/>
          <w:sz w:val="20"/>
          <w:szCs w:val="20"/>
        </w:rPr>
      </w:pPr>
      <w:r w:rsidRPr="00E1173A">
        <w:rPr>
          <w:rFonts w:ascii="Book Antiqua" w:hAnsi="Book Antiqua" w:cs="Arial"/>
          <w:bCs/>
          <w:sz w:val="20"/>
          <w:szCs w:val="20"/>
        </w:rPr>
        <w:t xml:space="preserve">5.1.13. </w:t>
      </w:r>
      <w:r w:rsidRPr="00E1173A">
        <w:rPr>
          <w:rFonts w:ascii="Book Antiqua" w:hAnsi="Book Antiqua"/>
          <w:color w:val="000000"/>
          <w:sz w:val="20"/>
          <w:szCs w:val="20"/>
        </w:rPr>
        <w:t>É vedada a cessão ou transferência total do contrato, bem como a fusão, cisão ou incorporação da contratada, não se responsabilizando o contratante por nenhum compromisso assumido por aquela com terceiros.</w:t>
      </w:r>
    </w:p>
    <w:p w:rsidR="00005DA6" w:rsidRPr="00E1173A" w:rsidRDefault="00005DA6" w:rsidP="00005DA6">
      <w:pPr>
        <w:pStyle w:val="Corpodetexto3"/>
        <w:jc w:val="both"/>
        <w:rPr>
          <w:rFonts w:ascii="Book Antiqua" w:hAnsi="Book Antiqua"/>
          <w:b/>
          <w:bCs/>
          <w:color w:val="000000"/>
          <w:sz w:val="20"/>
          <w:szCs w:val="20"/>
        </w:rPr>
      </w:pPr>
      <w:r w:rsidRPr="00E1173A">
        <w:rPr>
          <w:rFonts w:ascii="Book Antiqua" w:hAnsi="Book Antiqua" w:cs="Arial"/>
          <w:bCs/>
          <w:sz w:val="20"/>
          <w:szCs w:val="20"/>
        </w:rPr>
        <w:t xml:space="preserve">5.1.14. </w:t>
      </w:r>
      <w:r w:rsidRPr="00E1173A">
        <w:rPr>
          <w:rFonts w:ascii="Book Antiqua" w:hAnsi="Book Antiqua"/>
          <w:sz w:val="20"/>
          <w:szCs w:val="20"/>
        </w:rPr>
        <w:t>É possível a subcontratação parcial do objeto desde que devidamente autorizada pela Contratada.</w:t>
      </w:r>
    </w:p>
    <w:p w:rsidR="00005DA6" w:rsidRPr="00E1173A" w:rsidRDefault="00005DA6" w:rsidP="00005DA6">
      <w:pPr>
        <w:keepNext/>
        <w:keepLines/>
        <w:tabs>
          <w:tab w:val="left" w:pos="709"/>
        </w:tabs>
        <w:spacing w:before="120" w:after="120"/>
        <w:outlineLvl w:val="3"/>
        <w:rPr>
          <w:rFonts w:ascii="Book Antiqua" w:hAnsi="Book Antiqua"/>
          <w:b/>
          <w:sz w:val="20"/>
          <w:szCs w:val="20"/>
        </w:rPr>
      </w:pPr>
      <w:r w:rsidRPr="00E1173A">
        <w:rPr>
          <w:rFonts w:ascii="Book Antiqua" w:hAnsi="Book Antiqua"/>
          <w:b/>
          <w:sz w:val="20"/>
          <w:szCs w:val="20"/>
        </w:rPr>
        <w:t>CLÁUSULA SEXTA - DA VIGÊNCIA</w:t>
      </w:r>
    </w:p>
    <w:p w:rsidR="00005DA6" w:rsidRPr="00E1173A" w:rsidRDefault="00005DA6" w:rsidP="00005DA6">
      <w:pPr>
        <w:tabs>
          <w:tab w:val="left" w:pos="709"/>
        </w:tabs>
        <w:spacing w:after="120"/>
        <w:jc w:val="both"/>
        <w:rPr>
          <w:rFonts w:ascii="Book Antiqua" w:hAnsi="Book Antiqua"/>
          <w:sz w:val="20"/>
          <w:szCs w:val="20"/>
        </w:rPr>
      </w:pPr>
      <w:r w:rsidRPr="00E1173A">
        <w:rPr>
          <w:rFonts w:ascii="Book Antiqua" w:hAnsi="Book Antiqua"/>
          <w:sz w:val="20"/>
          <w:szCs w:val="20"/>
        </w:rPr>
        <w:t xml:space="preserve">6.1. O prazo de vigência deste contrato é de _____ (quantidade por extenso), contado da data da sua assinatura, para o fornecimento dos </w:t>
      </w:r>
      <w:r>
        <w:rPr>
          <w:rFonts w:ascii="Book Antiqua" w:hAnsi="Book Antiqua"/>
          <w:sz w:val="20"/>
          <w:szCs w:val="20"/>
        </w:rPr>
        <w:t>materiais</w:t>
      </w:r>
      <w:r w:rsidRPr="00E1173A">
        <w:rPr>
          <w:rFonts w:ascii="Book Antiqua" w:hAnsi="Book Antiqua"/>
          <w:sz w:val="20"/>
          <w:szCs w:val="20"/>
        </w:rPr>
        <w:t xml:space="preserve"> especificados nas Cláusulas Primeira e Segunda deste Contrato, excluídos o dia do começo e incluído o do vencimento, podendo ser prorrogado a critério da Prefeitura, por iguais e sucessivos períodos, ser prorrogado nos termos e limites que permitem o art. 57, II da Lei 8.666/93.</w:t>
      </w:r>
    </w:p>
    <w:p w:rsidR="00005DA6" w:rsidRPr="00E1173A" w:rsidRDefault="00005DA6" w:rsidP="00005DA6">
      <w:pPr>
        <w:pStyle w:val="Ttulo4"/>
        <w:spacing w:before="120" w:after="120"/>
        <w:rPr>
          <w:rFonts w:ascii="Book Antiqua" w:hAnsi="Book Antiqua" w:cs="Calibri"/>
          <w:i w:val="0"/>
          <w:color w:val="auto"/>
          <w:sz w:val="20"/>
          <w:szCs w:val="20"/>
        </w:rPr>
      </w:pPr>
      <w:r w:rsidRPr="00E1173A">
        <w:rPr>
          <w:rFonts w:ascii="Book Antiqua" w:hAnsi="Book Antiqua" w:cs="Calibri"/>
          <w:i w:val="0"/>
          <w:color w:val="auto"/>
          <w:sz w:val="20"/>
          <w:szCs w:val="20"/>
        </w:rPr>
        <w:t>CLÁUSULA SÉTIMA – DOS ENCARGOS DAS PARTES</w:t>
      </w:r>
    </w:p>
    <w:p w:rsidR="00005DA6" w:rsidRPr="00E1173A" w:rsidRDefault="00005DA6" w:rsidP="00005DA6">
      <w:pPr>
        <w:spacing w:after="120"/>
        <w:jc w:val="both"/>
        <w:rPr>
          <w:rFonts w:ascii="Book Antiqua" w:hAnsi="Book Antiqua"/>
          <w:sz w:val="20"/>
          <w:szCs w:val="20"/>
        </w:rPr>
      </w:pPr>
      <w:r w:rsidRPr="00E1173A">
        <w:rPr>
          <w:rFonts w:ascii="Book Antiqua" w:hAnsi="Book Antiqua"/>
          <w:sz w:val="20"/>
          <w:szCs w:val="20"/>
        </w:rPr>
        <w:t xml:space="preserve">7.1. As partes devem cumprir fielmente as cláusulas avençadas neste contrato, respondendo pelas consequências de sua inexecução total ou parcial. </w:t>
      </w:r>
    </w:p>
    <w:p w:rsidR="00005DA6" w:rsidRPr="00E1173A" w:rsidRDefault="00005DA6" w:rsidP="00005DA6">
      <w:pPr>
        <w:tabs>
          <w:tab w:val="left" w:pos="426"/>
        </w:tabs>
        <w:spacing w:after="120"/>
        <w:jc w:val="both"/>
        <w:rPr>
          <w:rFonts w:ascii="Book Antiqua" w:hAnsi="Book Antiqua"/>
          <w:sz w:val="20"/>
          <w:szCs w:val="20"/>
        </w:rPr>
      </w:pPr>
      <w:r w:rsidRPr="00E1173A">
        <w:rPr>
          <w:rFonts w:ascii="Book Antiqua" w:hAnsi="Book Antiqua"/>
          <w:sz w:val="20"/>
          <w:szCs w:val="20"/>
        </w:rPr>
        <w:t xml:space="preserve">7.2. O CONTRATADO deve: </w:t>
      </w:r>
    </w:p>
    <w:p w:rsidR="00005DA6" w:rsidRPr="00E1173A" w:rsidRDefault="00005DA6" w:rsidP="008E7D06">
      <w:pPr>
        <w:numPr>
          <w:ilvl w:val="0"/>
          <w:numId w:val="36"/>
        </w:numPr>
        <w:tabs>
          <w:tab w:val="left" w:pos="0"/>
          <w:tab w:val="left" w:pos="426"/>
        </w:tabs>
        <w:spacing w:after="120"/>
        <w:ind w:left="0" w:firstLine="0"/>
        <w:jc w:val="both"/>
        <w:rPr>
          <w:rFonts w:ascii="Book Antiqua" w:eastAsia="Book Antiqua" w:hAnsi="Book Antiqua" w:cs="Book Antiqua"/>
          <w:sz w:val="20"/>
          <w:szCs w:val="20"/>
        </w:rPr>
      </w:pPr>
      <w:proofErr w:type="gramStart"/>
      <w:r w:rsidRPr="00E1173A">
        <w:rPr>
          <w:rFonts w:ascii="Book Antiqua" w:eastAsia="Book Antiqua" w:hAnsi="Book Antiqua" w:cs="Book Antiqua"/>
          <w:spacing w:val="-1"/>
          <w:sz w:val="20"/>
          <w:szCs w:val="20"/>
        </w:rPr>
        <w:t>fornecer</w:t>
      </w:r>
      <w:proofErr w:type="gramEnd"/>
      <w:r w:rsidRPr="00E1173A">
        <w:rPr>
          <w:rFonts w:ascii="Book Antiqua" w:eastAsia="Book Antiqua" w:hAnsi="Book Antiqua" w:cs="Book Antiqua"/>
          <w:spacing w:val="16"/>
          <w:sz w:val="20"/>
          <w:szCs w:val="20"/>
        </w:rPr>
        <w:t xml:space="preserve"> </w:t>
      </w:r>
      <w:r w:rsidRPr="00E1173A">
        <w:rPr>
          <w:rFonts w:ascii="Book Antiqua" w:eastAsia="Book Antiqua" w:hAnsi="Book Antiqua" w:cs="Book Antiqua"/>
          <w:spacing w:val="1"/>
          <w:sz w:val="20"/>
          <w:szCs w:val="20"/>
        </w:rPr>
        <w:t>os</w:t>
      </w:r>
      <w:r w:rsidRPr="00E1173A">
        <w:rPr>
          <w:rFonts w:ascii="Book Antiqua" w:eastAsia="Book Antiqua" w:hAnsi="Book Antiqua" w:cs="Book Antiqua"/>
          <w:spacing w:val="16"/>
          <w:sz w:val="20"/>
          <w:szCs w:val="20"/>
        </w:rPr>
        <w:t xml:space="preserve"> </w:t>
      </w:r>
      <w:r w:rsidRPr="00E1173A">
        <w:rPr>
          <w:rFonts w:ascii="Book Antiqua" w:eastAsia="Book Antiqua" w:hAnsi="Book Antiqua" w:cs="Book Antiqua"/>
          <w:sz w:val="20"/>
          <w:szCs w:val="20"/>
        </w:rPr>
        <w:t>bens</w:t>
      </w:r>
      <w:r w:rsidRPr="00E1173A">
        <w:rPr>
          <w:rFonts w:ascii="Book Antiqua" w:eastAsia="Book Antiqua" w:hAnsi="Book Antiqua" w:cs="Book Antiqua"/>
          <w:spacing w:val="16"/>
          <w:sz w:val="20"/>
          <w:szCs w:val="20"/>
        </w:rPr>
        <w:t xml:space="preserve"> </w:t>
      </w:r>
      <w:r w:rsidRPr="00E1173A">
        <w:rPr>
          <w:rFonts w:ascii="Book Antiqua" w:eastAsia="Book Antiqua" w:hAnsi="Book Antiqua" w:cs="Book Antiqua"/>
          <w:spacing w:val="-1"/>
          <w:sz w:val="20"/>
          <w:szCs w:val="20"/>
        </w:rPr>
        <w:t>de</w:t>
      </w:r>
      <w:r w:rsidRPr="00E1173A">
        <w:rPr>
          <w:rFonts w:ascii="Book Antiqua" w:eastAsia="Book Antiqua" w:hAnsi="Book Antiqua" w:cs="Book Antiqua"/>
          <w:spacing w:val="23"/>
          <w:sz w:val="20"/>
          <w:szCs w:val="20"/>
        </w:rPr>
        <w:t xml:space="preserve"> </w:t>
      </w:r>
      <w:r w:rsidRPr="00E1173A">
        <w:rPr>
          <w:rFonts w:ascii="Book Antiqua" w:eastAsia="Book Antiqua" w:hAnsi="Book Antiqua" w:cs="Book Antiqua"/>
          <w:spacing w:val="-1"/>
          <w:sz w:val="20"/>
          <w:szCs w:val="20"/>
        </w:rPr>
        <w:t>acordo</w:t>
      </w:r>
      <w:r w:rsidRPr="00E1173A">
        <w:rPr>
          <w:rFonts w:ascii="Book Antiqua" w:eastAsia="Book Antiqua" w:hAnsi="Book Antiqua" w:cs="Book Antiqua"/>
          <w:spacing w:val="19"/>
          <w:sz w:val="20"/>
          <w:szCs w:val="20"/>
        </w:rPr>
        <w:t xml:space="preserve"> </w:t>
      </w:r>
      <w:r w:rsidRPr="00E1173A">
        <w:rPr>
          <w:rFonts w:ascii="Book Antiqua" w:eastAsia="Book Antiqua" w:hAnsi="Book Antiqua" w:cs="Book Antiqua"/>
          <w:spacing w:val="-1"/>
          <w:sz w:val="20"/>
          <w:szCs w:val="20"/>
        </w:rPr>
        <w:t>com</w:t>
      </w:r>
      <w:r w:rsidRPr="00E1173A">
        <w:rPr>
          <w:rFonts w:ascii="Book Antiqua" w:eastAsia="Book Antiqua" w:hAnsi="Book Antiqua" w:cs="Book Antiqua"/>
          <w:spacing w:val="20"/>
          <w:sz w:val="20"/>
          <w:szCs w:val="20"/>
        </w:rPr>
        <w:t xml:space="preserve"> </w:t>
      </w:r>
      <w:r w:rsidRPr="00E1173A">
        <w:rPr>
          <w:rFonts w:ascii="Book Antiqua" w:eastAsia="Book Antiqua" w:hAnsi="Book Antiqua" w:cs="Book Antiqua"/>
          <w:spacing w:val="1"/>
          <w:sz w:val="20"/>
          <w:szCs w:val="20"/>
        </w:rPr>
        <w:t>as</w:t>
      </w:r>
      <w:r w:rsidRPr="00E1173A">
        <w:rPr>
          <w:rFonts w:ascii="Book Antiqua" w:eastAsia="Book Antiqua" w:hAnsi="Book Antiqua" w:cs="Book Antiqua"/>
          <w:spacing w:val="16"/>
          <w:sz w:val="20"/>
          <w:szCs w:val="20"/>
        </w:rPr>
        <w:t xml:space="preserve"> </w:t>
      </w:r>
      <w:r w:rsidRPr="00E1173A">
        <w:rPr>
          <w:rFonts w:ascii="Book Antiqua" w:eastAsia="Book Antiqua" w:hAnsi="Book Antiqua" w:cs="Book Antiqua"/>
          <w:spacing w:val="-1"/>
          <w:sz w:val="20"/>
          <w:szCs w:val="20"/>
        </w:rPr>
        <w:t>especificações</w:t>
      </w:r>
      <w:r w:rsidRPr="00E1173A">
        <w:rPr>
          <w:rFonts w:ascii="Book Antiqua" w:eastAsia="Book Antiqua" w:hAnsi="Book Antiqua" w:cs="Book Antiqua"/>
          <w:spacing w:val="21"/>
          <w:sz w:val="20"/>
          <w:szCs w:val="20"/>
        </w:rPr>
        <w:t xml:space="preserve"> </w:t>
      </w:r>
      <w:r w:rsidRPr="00E1173A">
        <w:rPr>
          <w:rFonts w:ascii="Book Antiqua" w:eastAsia="Book Antiqua" w:hAnsi="Book Antiqua" w:cs="Book Antiqua"/>
          <w:spacing w:val="-2"/>
          <w:sz w:val="20"/>
          <w:szCs w:val="20"/>
        </w:rPr>
        <w:t>técnicas</w:t>
      </w:r>
      <w:r w:rsidRPr="00E1173A">
        <w:rPr>
          <w:rFonts w:ascii="Book Antiqua" w:eastAsia="Book Antiqua" w:hAnsi="Book Antiqua" w:cs="Book Antiqua"/>
          <w:spacing w:val="16"/>
          <w:sz w:val="20"/>
          <w:szCs w:val="20"/>
        </w:rPr>
        <w:t xml:space="preserve"> </w:t>
      </w:r>
      <w:r w:rsidRPr="00E1173A">
        <w:rPr>
          <w:rFonts w:ascii="Book Antiqua" w:eastAsia="Book Antiqua" w:hAnsi="Book Antiqua" w:cs="Book Antiqua"/>
          <w:spacing w:val="-1"/>
          <w:sz w:val="20"/>
          <w:szCs w:val="20"/>
        </w:rPr>
        <w:t>constantes</w:t>
      </w:r>
      <w:r w:rsidRPr="00E1173A">
        <w:rPr>
          <w:rFonts w:ascii="Book Antiqua" w:eastAsia="Book Antiqua" w:hAnsi="Book Antiqua" w:cs="Book Antiqua"/>
          <w:spacing w:val="16"/>
          <w:sz w:val="20"/>
          <w:szCs w:val="20"/>
        </w:rPr>
        <w:t xml:space="preserve"> </w:t>
      </w:r>
      <w:r w:rsidRPr="00E1173A">
        <w:rPr>
          <w:rFonts w:ascii="Book Antiqua" w:eastAsia="Book Antiqua" w:hAnsi="Book Antiqua" w:cs="Book Antiqua"/>
          <w:spacing w:val="-1"/>
          <w:sz w:val="20"/>
          <w:szCs w:val="20"/>
        </w:rPr>
        <w:t>no</w:t>
      </w:r>
      <w:r w:rsidRPr="00E1173A">
        <w:rPr>
          <w:rFonts w:ascii="Book Antiqua" w:eastAsia="Book Antiqua" w:hAnsi="Book Antiqua" w:cs="Book Antiqua"/>
          <w:spacing w:val="23"/>
          <w:sz w:val="20"/>
          <w:szCs w:val="20"/>
        </w:rPr>
        <w:t xml:space="preserve"> </w:t>
      </w:r>
      <w:r w:rsidRPr="00E1173A">
        <w:rPr>
          <w:rFonts w:ascii="Book Antiqua" w:eastAsia="Book Antiqua" w:hAnsi="Book Antiqua" w:cs="Book Antiqua"/>
          <w:spacing w:val="-2"/>
          <w:sz w:val="20"/>
          <w:szCs w:val="20"/>
        </w:rPr>
        <w:t>instrumento</w:t>
      </w:r>
      <w:r w:rsidRPr="00E1173A">
        <w:rPr>
          <w:rFonts w:ascii="Book Antiqua" w:eastAsia="Book Antiqua" w:hAnsi="Book Antiqua" w:cs="Book Antiqua"/>
          <w:spacing w:val="19"/>
          <w:sz w:val="20"/>
          <w:szCs w:val="20"/>
        </w:rPr>
        <w:t xml:space="preserve"> </w:t>
      </w:r>
      <w:r w:rsidRPr="00E1173A">
        <w:rPr>
          <w:rFonts w:ascii="Book Antiqua" w:eastAsia="Book Antiqua" w:hAnsi="Book Antiqua" w:cs="Book Antiqua"/>
          <w:spacing w:val="-2"/>
          <w:sz w:val="20"/>
          <w:szCs w:val="20"/>
        </w:rPr>
        <w:t>convocatório</w:t>
      </w:r>
      <w:r w:rsidRPr="00E1173A">
        <w:rPr>
          <w:rFonts w:ascii="Book Antiqua" w:eastAsia="Book Antiqua" w:hAnsi="Book Antiqua" w:cs="Book Antiqua"/>
          <w:spacing w:val="23"/>
          <w:sz w:val="20"/>
          <w:szCs w:val="20"/>
        </w:rPr>
        <w:t xml:space="preserve"> </w:t>
      </w:r>
      <w:r w:rsidRPr="00E1173A">
        <w:rPr>
          <w:rFonts w:ascii="Book Antiqua" w:eastAsia="Book Antiqua" w:hAnsi="Book Antiqua" w:cs="Book Antiqua"/>
          <w:sz w:val="20"/>
          <w:szCs w:val="20"/>
        </w:rPr>
        <w:t>e</w:t>
      </w:r>
      <w:r w:rsidRPr="00E1173A">
        <w:rPr>
          <w:rFonts w:ascii="Book Antiqua" w:eastAsia="Book Antiqua" w:hAnsi="Book Antiqua" w:cs="Book Antiqua"/>
          <w:spacing w:val="19"/>
          <w:sz w:val="20"/>
          <w:szCs w:val="20"/>
        </w:rPr>
        <w:t xml:space="preserve"> </w:t>
      </w:r>
      <w:r w:rsidRPr="00E1173A">
        <w:rPr>
          <w:rFonts w:ascii="Book Antiqua" w:eastAsia="Book Antiqua" w:hAnsi="Book Antiqua" w:cs="Book Antiqua"/>
          <w:spacing w:val="1"/>
          <w:sz w:val="20"/>
          <w:szCs w:val="20"/>
        </w:rPr>
        <w:t>no</w:t>
      </w:r>
      <w:r w:rsidRPr="00E1173A">
        <w:rPr>
          <w:rFonts w:ascii="Book Antiqua" w:eastAsia="Book Antiqua" w:hAnsi="Book Antiqua" w:cs="Book Antiqua"/>
          <w:spacing w:val="67"/>
          <w:sz w:val="20"/>
          <w:szCs w:val="20"/>
        </w:rPr>
        <w:t xml:space="preserve"> </w:t>
      </w:r>
      <w:r w:rsidRPr="00E1173A">
        <w:rPr>
          <w:rFonts w:ascii="Book Antiqua" w:eastAsia="Book Antiqua" w:hAnsi="Book Antiqua" w:cs="Book Antiqua"/>
          <w:spacing w:val="-2"/>
          <w:sz w:val="20"/>
          <w:szCs w:val="20"/>
        </w:rPr>
        <w:t>presente</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1"/>
          <w:sz w:val="20"/>
          <w:szCs w:val="20"/>
        </w:rPr>
        <w:t>contrato,</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pacing w:val="1"/>
          <w:sz w:val="20"/>
          <w:szCs w:val="20"/>
        </w:rPr>
        <w:t>nos</w:t>
      </w:r>
      <w:r w:rsidRPr="00E1173A">
        <w:rPr>
          <w:rFonts w:ascii="Book Antiqua" w:eastAsia="Book Antiqua" w:hAnsi="Book Antiqua" w:cs="Book Antiqua"/>
          <w:spacing w:val="-8"/>
          <w:sz w:val="20"/>
          <w:szCs w:val="20"/>
        </w:rPr>
        <w:t xml:space="preserve"> </w:t>
      </w:r>
      <w:r w:rsidRPr="00E1173A">
        <w:rPr>
          <w:rFonts w:ascii="Book Antiqua" w:eastAsia="Book Antiqua" w:hAnsi="Book Antiqua" w:cs="Book Antiqua"/>
          <w:spacing w:val="-1"/>
          <w:sz w:val="20"/>
          <w:szCs w:val="20"/>
        </w:rPr>
        <w:t>locais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determinados,</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z w:val="20"/>
          <w:szCs w:val="20"/>
        </w:rPr>
        <w:t>nos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dias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z w:val="20"/>
          <w:szCs w:val="20"/>
        </w:rPr>
        <w:t>e</w:t>
      </w:r>
      <w:r w:rsidRPr="00E1173A">
        <w:rPr>
          <w:rFonts w:ascii="Book Antiqua" w:eastAsia="Book Antiqua" w:hAnsi="Book Antiqua" w:cs="Book Antiqua"/>
          <w:spacing w:val="-5"/>
          <w:sz w:val="20"/>
          <w:szCs w:val="20"/>
        </w:rPr>
        <w:t xml:space="preserve"> </w:t>
      </w:r>
      <w:r w:rsidRPr="00E1173A">
        <w:rPr>
          <w:rFonts w:ascii="Book Antiqua" w:eastAsia="Book Antiqua" w:hAnsi="Book Antiqua" w:cs="Book Antiqua"/>
          <w:sz w:val="20"/>
          <w:szCs w:val="20"/>
        </w:rPr>
        <w:t>nos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turnos</w:t>
      </w:r>
      <w:r w:rsidRPr="00E1173A">
        <w:rPr>
          <w:rFonts w:ascii="Book Antiqua" w:eastAsia="Book Antiqua" w:hAnsi="Book Antiqua" w:cs="Book Antiqua"/>
          <w:spacing w:val="-8"/>
          <w:sz w:val="20"/>
          <w:szCs w:val="20"/>
        </w:rPr>
        <w:t xml:space="preserve"> </w:t>
      </w:r>
      <w:r w:rsidRPr="00E1173A">
        <w:rPr>
          <w:rFonts w:ascii="Book Antiqua" w:eastAsia="Book Antiqua" w:hAnsi="Book Antiqua" w:cs="Book Antiqua"/>
          <w:sz w:val="20"/>
          <w:szCs w:val="20"/>
        </w:rPr>
        <w:t xml:space="preserve">e </w:t>
      </w:r>
      <w:r w:rsidRPr="00E1173A">
        <w:rPr>
          <w:rFonts w:ascii="Book Antiqua" w:eastAsia="Book Antiqua" w:hAnsi="Book Antiqua" w:cs="Book Antiqua"/>
          <w:spacing w:val="-1"/>
          <w:sz w:val="20"/>
          <w:szCs w:val="20"/>
        </w:rPr>
        <w:t>horários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de</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2"/>
          <w:sz w:val="20"/>
          <w:szCs w:val="20"/>
        </w:rPr>
        <w:t>expediente</w:t>
      </w:r>
      <w:r w:rsidRPr="00E1173A">
        <w:rPr>
          <w:rFonts w:ascii="Book Antiqua" w:eastAsia="Book Antiqua" w:hAnsi="Book Antiqua" w:cs="Book Antiqua"/>
          <w:spacing w:val="-5"/>
          <w:sz w:val="20"/>
          <w:szCs w:val="20"/>
        </w:rPr>
        <w:t xml:space="preserve"> </w:t>
      </w:r>
      <w:r w:rsidRPr="00E1173A">
        <w:rPr>
          <w:rFonts w:ascii="Book Antiqua" w:eastAsia="Book Antiqua" w:hAnsi="Book Antiqua" w:cs="Book Antiqua"/>
          <w:spacing w:val="1"/>
          <w:sz w:val="20"/>
          <w:szCs w:val="20"/>
        </w:rPr>
        <w:t>da</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2"/>
          <w:sz w:val="20"/>
          <w:szCs w:val="20"/>
        </w:rPr>
        <w:t>Administração;</w:t>
      </w:r>
    </w:p>
    <w:p w:rsidR="00005DA6" w:rsidRPr="00E1173A" w:rsidRDefault="00005DA6" w:rsidP="008E7D06">
      <w:pPr>
        <w:numPr>
          <w:ilvl w:val="0"/>
          <w:numId w:val="36"/>
        </w:numPr>
        <w:tabs>
          <w:tab w:val="left" w:pos="0"/>
          <w:tab w:val="left" w:pos="426"/>
        </w:tabs>
        <w:spacing w:after="120"/>
        <w:ind w:left="0" w:firstLine="0"/>
        <w:jc w:val="both"/>
        <w:rPr>
          <w:rFonts w:ascii="Book Antiqua" w:eastAsia="Book Antiqua" w:hAnsi="Book Antiqua" w:cs="Book Antiqua"/>
          <w:sz w:val="20"/>
          <w:szCs w:val="20"/>
        </w:rPr>
      </w:pPr>
      <w:proofErr w:type="gramStart"/>
      <w:r w:rsidRPr="00E1173A">
        <w:rPr>
          <w:rFonts w:ascii="Book Antiqua" w:eastAsia="Book Antiqua" w:hAnsi="Book Antiqua" w:cs="Book Antiqua"/>
          <w:spacing w:val="-1"/>
          <w:sz w:val="20"/>
          <w:szCs w:val="20"/>
        </w:rPr>
        <w:lastRenderedPageBreak/>
        <w:t>zelar</w:t>
      </w:r>
      <w:proofErr w:type="gramEnd"/>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pela</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2"/>
          <w:sz w:val="20"/>
          <w:szCs w:val="20"/>
        </w:rPr>
        <w:t>boa</w:t>
      </w:r>
      <w:r w:rsidRPr="00E1173A">
        <w:rPr>
          <w:rFonts w:ascii="Book Antiqua" w:eastAsia="Book Antiqua" w:hAnsi="Book Antiqua" w:cs="Book Antiqua"/>
          <w:sz w:val="20"/>
          <w:szCs w:val="20"/>
        </w:rPr>
        <w:t xml:space="preserve"> e </w:t>
      </w:r>
      <w:r w:rsidRPr="00E1173A">
        <w:rPr>
          <w:rFonts w:ascii="Book Antiqua" w:eastAsia="Book Antiqua" w:hAnsi="Book Antiqua" w:cs="Book Antiqua"/>
          <w:spacing w:val="-2"/>
          <w:sz w:val="20"/>
          <w:szCs w:val="20"/>
        </w:rPr>
        <w:t>completa</w:t>
      </w:r>
      <w:r w:rsidRPr="00E1173A">
        <w:rPr>
          <w:rFonts w:ascii="Book Antiqua" w:eastAsia="Book Antiqua" w:hAnsi="Book Antiqua" w:cs="Book Antiqua"/>
          <w:spacing w:val="-5"/>
          <w:sz w:val="20"/>
          <w:szCs w:val="20"/>
        </w:rPr>
        <w:t xml:space="preserve"> </w:t>
      </w:r>
      <w:r w:rsidRPr="00E1173A">
        <w:rPr>
          <w:rFonts w:ascii="Book Antiqua" w:eastAsia="Book Antiqua" w:hAnsi="Book Antiqua" w:cs="Book Antiqua"/>
          <w:spacing w:val="-1"/>
          <w:sz w:val="20"/>
          <w:szCs w:val="20"/>
        </w:rPr>
        <w:t>execução</w:t>
      </w:r>
      <w:r w:rsidRPr="00E1173A">
        <w:rPr>
          <w:rFonts w:ascii="Book Antiqua" w:eastAsia="Book Antiqua" w:hAnsi="Book Antiqua" w:cs="Book Antiqua"/>
          <w:spacing w:val="-5"/>
          <w:sz w:val="20"/>
          <w:szCs w:val="20"/>
        </w:rPr>
        <w:t xml:space="preserve"> </w:t>
      </w:r>
      <w:r w:rsidRPr="00E1173A">
        <w:rPr>
          <w:rFonts w:ascii="Book Antiqua" w:eastAsia="Book Antiqua" w:hAnsi="Book Antiqua" w:cs="Book Antiqua"/>
          <w:spacing w:val="1"/>
          <w:sz w:val="20"/>
          <w:szCs w:val="20"/>
        </w:rPr>
        <w:t>do</w:t>
      </w:r>
      <w:r w:rsidRPr="00E1173A">
        <w:rPr>
          <w:rFonts w:ascii="Book Antiqua" w:eastAsia="Book Antiqua" w:hAnsi="Book Antiqua" w:cs="Book Antiqua"/>
          <w:spacing w:val="-5"/>
          <w:sz w:val="20"/>
          <w:szCs w:val="20"/>
        </w:rPr>
        <w:t xml:space="preserve"> </w:t>
      </w:r>
      <w:r w:rsidRPr="00E1173A">
        <w:rPr>
          <w:rFonts w:ascii="Book Antiqua" w:eastAsia="Book Antiqua" w:hAnsi="Book Antiqua" w:cs="Book Antiqua"/>
          <w:sz w:val="20"/>
          <w:szCs w:val="20"/>
        </w:rPr>
        <w:t xml:space="preserve">contrato e </w:t>
      </w:r>
      <w:r w:rsidRPr="00E1173A">
        <w:rPr>
          <w:rFonts w:ascii="Book Antiqua" w:eastAsia="Book Antiqua" w:hAnsi="Book Antiqua" w:cs="Book Antiqua"/>
          <w:spacing w:val="-1"/>
          <w:sz w:val="20"/>
          <w:szCs w:val="20"/>
        </w:rPr>
        <w:t>facilitar,</w:t>
      </w:r>
      <w:r w:rsidRPr="00E1173A">
        <w:rPr>
          <w:rFonts w:ascii="Book Antiqua" w:eastAsia="Book Antiqua" w:hAnsi="Book Antiqua" w:cs="Book Antiqua"/>
          <w:spacing w:val="-2"/>
          <w:sz w:val="20"/>
          <w:szCs w:val="20"/>
        </w:rPr>
        <w:t xml:space="preserve"> </w:t>
      </w:r>
      <w:r w:rsidRPr="00E1173A">
        <w:rPr>
          <w:rFonts w:ascii="Book Antiqua" w:eastAsia="Book Antiqua" w:hAnsi="Book Antiqua" w:cs="Book Antiqua"/>
          <w:sz w:val="20"/>
          <w:szCs w:val="20"/>
        </w:rPr>
        <w:t>por</w:t>
      </w:r>
      <w:r w:rsidRPr="00E1173A">
        <w:rPr>
          <w:rFonts w:ascii="Book Antiqua" w:eastAsia="Book Antiqua" w:hAnsi="Book Antiqua" w:cs="Book Antiqua"/>
          <w:spacing w:val="1"/>
          <w:sz w:val="20"/>
          <w:szCs w:val="20"/>
        </w:rPr>
        <w:t xml:space="preserve"> </w:t>
      </w:r>
      <w:r w:rsidRPr="00E1173A">
        <w:rPr>
          <w:rFonts w:ascii="Book Antiqua" w:eastAsia="Book Antiqua" w:hAnsi="Book Antiqua" w:cs="Book Antiqua"/>
          <w:spacing w:val="-2"/>
          <w:sz w:val="20"/>
          <w:szCs w:val="20"/>
        </w:rPr>
        <w:t>todos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os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meios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ao</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3"/>
          <w:sz w:val="20"/>
          <w:szCs w:val="20"/>
        </w:rPr>
        <w:t>seu</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1"/>
          <w:sz w:val="20"/>
          <w:szCs w:val="20"/>
        </w:rPr>
        <w:t>alcance,</w:t>
      </w:r>
      <w:r w:rsidRPr="00E1173A">
        <w:rPr>
          <w:rFonts w:ascii="Book Antiqua" w:eastAsia="Book Antiqua" w:hAnsi="Book Antiqua" w:cs="Book Antiqua"/>
          <w:spacing w:val="-2"/>
          <w:sz w:val="20"/>
          <w:szCs w:val="20"/>
        </w:rPr>
        <w:t xml:space="preserve"> </w:t>
      </w:r>
      <w:r w:rsidRPr="00E1173A">
        <w:rPr>
          <w:rFonts w:ascii="Book Antiqua" w:eastAsia="Book Antiqua" w:hAnsi="Book Antiqua" w:cs="Book Antiqua"/>
          <w:sz w:val="20"/>
          <w:szCs w:val="20"/>
        </w:rPr>
        <w:t xml:space="preserve">a </w:t>
      </w:r>
      <w:r w:rsidRPr="00E1173A">
        <w:rPr>
          <w:rFonts w:ascii="Book Antiqua" w:eastAsia="Book Antiqua" w:hAnsi="Book Antiqua" w:cs="Book Antiqua"/>
          <w:spacing w:val="-2"/>
          <w:sz w:val="20"/>
          <w:szCs w:val="20"/>
        </w:rPr>
        <w:t>ampla</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1"/>
          <w:sz w:val="20"/>
          <w:szCs w:val="20"/>
        </w:rPr>
        <w:t>ação</w:t>
      </w:r>
      <w:r w:rsidRPr="00E1173A">
        <w:rPr>
          <w:rFonts w:ascii="Book Antiqua" w:eastAsia="Book Antiqua" w:hAnsi="Book Antiqua" w:cs="Book Antiqua"/>
          <w:spacing w:val="57"/>
          <w:sz w:val="20"/>
          <w:szCs w:val="20"/>
        </w:rPr>
        <w:t xml:space="preserve"> </w:t>
      </w:r>
      <w:r w:rsidRPr="00E1173A">
        <w:rPr>
          <w:rFonts w:ascii="Book Antiqua" w:eastAsia="Book Antiqua" w:hAnsi="Book Antiqua" w:cs="Book Antiqua"/>
          <w:spacing w:val="-1"/>
          <w:sz w:val="20"/>
          <w:szCs w:val="20"/>
        </w:rPr>
        <w:t>fiscalizadora</w:t>
      </w:r>
      <w:r w:rsidRPr="00E1173A">
        <w:rPr>
          <w:rFonts w:ascii="Book Antiqua" w:eastAsia="Book Antiqua" w:hAnsi="Book Antiqua" w:cs="Book Antiqua"/>
          <w:spacing w:val="52"/>
          <w:sz w:val="20"/>
          <w:szCs w:val="20"/>
        </w:rPr>
        <w:t xml:space="preserve"> </w:t>
      </w:r>
      <w:r w:rsidRPr="00E1173A">
        <w:rPr>
          <w:rFonts w:ascii="Book Antiqua" w:eastAsia="Book Antiqua" w:hAnsi="Book Antiqua" w:cs="Book Antiqua"/>
          <w:sz w:val="20"/>
          <w:szCs w:val="20"/>
        </w:rPr>
        <w:t>dos</w:t>
      </w:r>
      <w:r w:rsidRPr="00E1173A">
        <w:rPr>
          <w:rFonts w:ascii="Book Antiqua" w:eastAsia="Book Antiqua" w:hAnsi="Book Antiqua" w:cs="Book Antiqua"/>
          <w:spacing w:val="55"/>
          <w:sz w:val="20"/>
          <w:szCs w:val="20"/>
        </w:rPr>
        <w:t xml:space="preserve"> </w:t>
      </w:r>
      <w:r w:rsidRPr="00E1173A">
        <w:rPr>
          <w:rFonts w:ascii="Book Antiqua" w:eastAsia="Book Antiqua" w:hAnsi="Book Antiqua" w:cs="Book Antiqua"/>
          <w:spacing w:val="-1"/>
          <w:sz w:val="20"/>
          <w:szCs w:val="20"/>
        </w:rPr>
        <w:t>prepostos</w:t>
      </w:r>
      <w:r w:rsidRPr="00E1173A">
        <w:rPr>
          <w:rFonts w:ascii="Book Antiqua" w:eastAsia="Book Antiqua" w:hAnsi="Book Antiqua" w:cs="Book Antiqua"/>
          <w:spacing w:val="49"/>
          <w:sz w:val="20"/>
          <w:szCs w:val="20"/>
        </w:rPr>
        <w:t xml:space="preserve"> </w:t>
      </w:r>
      <w:r w:rsidRPr="00E1173A">
        <w:rPr>
          <w:rFonts w:ascii="Book Antiqua" w:eastAsia="Book Antiqua" w:hAnsi="Book Antiqua" w:cs="Book Antiqua"/>
          <w:spacing w:val="-1"/>
          <w:sz w:val="20"/>
          <w:szCs w:val="20"/>
        </w:rPr>
        <w:t>designados</w:t>
      </w:r>
      <w:r w:rsidRPr="00E1173A">
        <w:rPr>
          <w:rFonts w:ascii="Book Antiqua" w:eastAsia="Book Antiqua" w:hAnsi="Book Antiqua" w:cs="Book Antiqua"/>
          <w:spacing w:val="55"/>
          <w:sz w:val="20"/>
          <w:szCs w:val="20"/>
        </w:rPr>
        <w:t xml:space="preserve"> </w:t>
      </w:r>
      <w:r w:rsidRPr="00E1173A">
        <w:rPr>
          <w:rFonts w:ascii="Book Antiqua" w:eastAsia="Book Antiqua" w:hAnsi="Book Antiqua" w:cs="Book Antiqua"/>
          <w:spacing w:val="-1"/>
          <w:sz w:val="20"/>
          <w:szCs w:val="20"/>
        </w:rPr>
        <w:t>pelo</w:t>
      </w:r>
      <w:r w:rsidRPr="00E1173A">
        <w:rPr>
          <w:rFonts w:ascii="Book Antiqua" w:eastAsia="Book Antiqua" w:hAnsi="Book Antiqua" w:cs="Book Antiqua"/>
          <w:spacing w:val="53"/>
          <w:sz w:val="20"/>
          <w:szCs w:val="20"/>
        </w:rPr>
        <w:t xml:space="preserve"> </w:t>
      </w:r>
      <w:r w:rsidRPr="00E1173A">
        <w:rPr>
          <w:rFonts w:ascii="Book Antiqua" w:eastAsia="Book Antiqua" w:hAnsi="Book Antiqua" w:cs="Book Antiqua"/>
          <w:spacing w:val="-2"/>
          <w:sz w:val="20"/>
          <w:szCs w:val="20"/>
        </w:rPr>
        <w:t>CONTRATANTE,</w:t>
      </w:r>
      <w:r w:rsidRPr="00E1173A">
        <w:rPr>
          <w:rFonts w:ascii="Book Antiqua" w:eastAsia="Book Antiqua" w:hAnsi="Book Antiqua" w:cs="Book Antiqua"/>
          <w:spacing w:val="55"/>
          <w:sz w:val="20"/>
          <w:szCs w:val="20"/>
        </w:rPr>
        <w:t xml:space="preserve"> </w:t>
      </w:r>
      <w:r w:rsidRPr="00E1173A">
        <w:rPr>
          <w:rFonts w:ascii="Book Antiqua" w:eastAsia="Book Antiqua" w:hAnsi="Book Antiqua" w:cs="Book Antiqua"/>
          <w:spacing w:val="-2"/>
          <w:sz w:val="20"/>
          <w:szCs w:val="20"/>
        </w:rPr>
        <w:t>atendendo</w:t>
      </w:r>
      <w:r w:rsidRPr="00E1173A">
        <w:rPr>
          <w:rFonts w:ascii="Book Antiqua" w:eastAsia="Book Antiqua" w:hAnsi="Book Antiqua" w:cs="Book Antiqua"/>
          <w:spacing w:val="1"/>
          <w:sz w:val="20"/>
          <w:szCs w:val="20"/>
        </w:rPr>
        <w:t xml:space="preserve"> </w:t>
      </w:r>
      <w:r w:rsidRPr="00E1173A">
        <w:rPr>
          <w:rFonts w:ascii="Book Antiqua" w:eastAsia="Book Antiqua" w:hAnsi="Book Antiqua" w:cs="Book Antiqua"/>
          <w:spacing w:val="-2"/>
          <w:sz w:val="20"/>
          <w:szCs w:val="20"/>
        </w:rPr>
        <w:t>prontamente</w:t>
      </w:r>
      <w:r w:rsidRPr="00E1173A">
        <w:rPr>
          <w:rFonts w:ascii="Book Antiqua" w:eastAsia="Book Antiqua" w:hAnsi="Book Antiqua" w:cs="Book Antiqua"/>
          <w:spacing w:val="2"/>
          <w:sz w:val="20"/>
          <w:szCs w:val="20"/>
        </w:rPr>
        <w:t xml:space="preserve"> </w:t>
      </w:r>
      <w:r w:rsidRPr="00E1173A">
        <w:rPr>
          <w:rFonts w:ascii="Book Antiqua" w:eastAsia="Book Antiqua" w:hAnsi="Book Antiqua" w:cs="Book Antiqua"/>
          <w:spacing w:val="-1"/>
          <w:sz w:val="20"/>
          <w:szCs w:val="20"/>
        </w:rPr>
        <w:t>às</w:t>
      </w:r>
      <w:r w:rsidRPr="00E1173A">
        <w:rPr>
          <w:rFonts w:ascii="Book Antiqua" w:eastAsia="Book Antiqua" w:hAnsi="Book Antiqua" w:cs="Book Antiqua"/>
          <w:spacing w:val="55"/>
          <w:sz w:val="20"/>
          <w:szCs w:val="20"/>
        </w:rPr>
        <w:t xml:space="preserve"> </w:t>
      </w:r>
      <w:r w:rsidRPr="00E1173A">
        <w:rPr>
          <w:rFonts w:ascii="Book Antiqua" w:eastAsia="Book Antiqua" w:hAnsi="Book Antiqua" w:cs="Book Antiqua"/>
          <w:spacing w:val="-1"/>
          <w:sz w:val="20"/>
          <w:szCs w:val="20"/>
        </w:rPr>
        <w:t>observações</w:t>
      </w:r>
      <w:r w:rsidRPr="00E1173A">
        <w:rPr>
          <w:rFonts w:ascii="Book Antiqua" w:eastAsia="Book Antiqua" w:hAnsi="Book Antiqua" w:cs="Book Antiqua"/>
          <w:spacing w:val="53"/>
          <w:sz w:val="20"/>
          <w:szCs w:val="20"/>
        </w:rPr>
        <w:t xml:space="preserve"> </w:t>
      </w:r>
      <w:r w:rsidRPr="00E1173A">
        <w:rPr>
          <w:rFonts w:ascii="Book Antiqua" w:eastAsia="Book Antiqua" w:hAnsi="Book Antiqua" w:cs="Book Antiqua"/>
          <w:sz w:val="20"/>
          <w:szCs w:val="20"/>
        </w:rPr>
        <w:t>e</w:t>
      </w:r>
      <w:r w:rsidRPr="00E1173A">
        <w:rPr>
          <w:rFonts w:ascii="Book Antiqua" w:eastAsia="Book Antiqua" w:hAnsi="Book Antiqua" w:cs="Book Antiqua"/>
          <w:spacing w:val="63"/>
          <w:sz w:val="20"/>
          <w:szCs w:val="20"/>
        </w:rPr>
        <w:t xml:space="preserve"> </w:t>
      </w:r>
      <w:r w:rsidRPr="00E1173A">
        <w:rPr>
          <w:rFonts w:ascii="Book Antiqua" w:eastAsia="Book Antiqua" w:hAnsi="Book Antiqua" w:cs="Book Antiqua"/>
          <w:spacing w:val="-1"/>
          <w:sz w:val="20"/>
          <w:szCs w:val="20"/>
        </w:rPr>
        <w:t>exigências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2"/>
          <w:sz w:val="20"/>
          <w:szCs w:val="20"/>
        </w:rPr>
        <w:t>que</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2"/>
          <w:sz w:val="20"/>
          <w:szCs w:val="20"/>
        </w:rPr>
        <w:t>lhe</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2"/>
          <w:sz w:val="20"/>
          <w:szCs w:val="20"/>
        </w:rPr>
        <w:t>forem</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pacing w:val="-2"/>
          <w:sz w:val="20"/>
          <w:szCs w:val="20"/>
        </w:rPr>
        <w:t>solicitadas;</w:t>
      </w:r>
    </w:p>
    <w:p w:rsidR="00005DA6" w:rsidRPr="00E1173A" w:rsidRDefault="00005DA6" w:rsidP="008E7D06">
      <w:pPr>
        <w:numPr>
          <w:ilvl w:val="0"/>
          <w:numId w:val="36"/>
        </w:numPr>
        <w:tabs>
          <w:tab w:val="left" w:pos="0"/>
          <w:tab w:val="left" w:pos="426"/>
        </w:tabs>
        <w:spacing w:after="120"/>
        <w:ind w:left="0" w:firstLine="0"/>
        <w:jc w:val="both"/>
        <w:rPr>
          <w:rFonts w:ascii="Book Antiqua" w:eastAsia="Book Antiqua" w:hAnsi="Book Antiqua" w:cs="Book Antiqua"/>
          <w:sz w:val="20"/>
          <w:szCs w:val="20"/>
        </w:rPr>
      </w:pPr>
      <w:proofErr w:type="gramStart"/>
      <w:r w:rsidRPr="00E1173A">
        <w:rPr>
          <w:rFonts w:ascii="Book Antiqua" w:eastAsia="Book Antiqua" w:hAnsi="Book Antiqua" w:cs="Book Antiqua"/>
          <w:spacing w:val="-1"/>
          <w:sz w:val="20"/>
          <w:szCs w:val="20"/>
        </w:rPr>
        <w:t>comunicar</w:t>
      </w:r>
      <w:proofErr w:type="gramEnd"/>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ao</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2"/>
          <w:sz w:val="20"/>
          <w:szCs w:val="20"/>
        </w:rPr>
        <w:t>CONTRATANTE</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qualquer</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2"/>
          <w:sz w:val="20"/>
          <w:szCs w:val="20"/>
        </w:rPr>
        <w:t>anormalidade</w:t>
      </w:r>
      <w:r w:rsidRPr="00E1173A">
        <w:rPr>
          <w:rFonts w:ascii="Book Antiqua" w:eastAsia="Book Antiqua" w:hAnsi="Book Antiqua" w:cs="Book Antiqua"/>
          <w:spacing w:val="-5"/>
          <w:sz w:val="20"/>
          <w:szCs w:val="20"/>
        </w:rPr>
        <w:t xml:space="preserve"> </w:t>
      </w:r>
      <w:r w:rsidRPr="00E1173A">
        <w:rPr>
          <w:rFonts w:ascii="Book Antiqua" w:eastAsia="Book Antiqua" w:hAnsi="Book Antiqua" w:cs="Book Antiqua"/>
          <w:sz w:val="20"/>
          <w:szCs w:val="20"/>
        </w:rPr>
        <w:t xml:space="preserve">que </w:t>
      </w:r>
      <w:r w:rsidRPr="00E1173A">
        <w:rPr>
          <w:rFonts w:ascii="Book Antiqua" w:eastAsia="Book Antiqua" w:hAnsi="Book Antiqua" w:cs="Book Antiqua"/>
          <w:spacing w:val="-1"/>
          <w:sz w:val="20"/>
          <w:szCs w:val="20"/>
        </w:rPr>
        <w:t>interfira</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1"/>
          <w:sz w:val="20"/>
          <w:szCs w:val="20"/>
        </w:rPr>
        <w:t>no</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2"/>
          <w:sz w:val="20"/>
          <w:szCs w:val="20"/>
        </w:rPr>
        <w:t>bom</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andamento</w:t>
      </w:r>
      <w:r w:rsidRPr="00E1173A">
        <w:rPr>
          <w:rFonts w:ascii="Book Antiqua" w:eastAsia="Book Antiqua" w:hAnsi="Book Antiqua" w:cs="Book Antiqua"/>
          <w:spacing w:val="-5"/>
          <w:sz w:val="20"/>
          <w:szCs w:val="20"/>
        </w:rPr>
        <w:t xml:space="preserve"> </w:t>
      </w:r>
      <w:r w:rsidRPr="00E1173A">
        <w:rPr>
          <w:rFonts w:ascii="Book Antiqua" w:eastAsia="Book Antiqua" w:hAnsi="Book Antiqua" w:cs="Book Antiqua"/>
          <w:spacing w:val="-1"/>
          <w:sz w:val="20"/>
          <w:szCs w:val="20"/>
        </w:rPr>
        <w:t>do</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1"/>
          <w:sz w:val="20"/>
          <w:szCs w:val="20"/>
        </w:rPr>
        <w:t>contrato;</w:t>
      </w:r>
    </w:p>
    <w:p w:rsidR="00005DA6" w:rsidRPr="00E1173A" w:rsidRDefault="00005DA6" w:rsidP="008E7D06">
      <w:pPr>
        <w:numPr>
          <w:ilvl w:val="0"/>
          <w:numId w:val="36"/>
        </w:numPr>
        <w:tabs>
          <w:tab w:val="left" w:pos="0"/>
          <w:tab w:val="left" w:pos="426"/>
        </w:tabs>
        <w:spacing w:after="120"/>
        <w:ind w:left="0" w:firstLine="0"/>
        <w:jc w:val="both"/>
        <w:rPr>
          <w:rFonts w:ascii="Book Antiqua" w:eastAsia="Book Antiqua" w:hAnsi="Book Antiqua" w:cs="Book Antiqua"/>
          <w:sz w:val="20"/>
          <w:szCs w:val="20"/>
        </w:rPr>
      </w:pPr>
      <w:proofErr w:type="gramStart"/>
      <w:r w:rsidRPr="00E1173A">
        <w:rPr>
          <w:rFonts w:ascii="Book Antiqua" w:eastAsia="Book Antiqua" w:hAnsi="Book Antiqua" w:cs="Book Antiqua"/>
          <w:spacing w:val="-1"/>
          <w:sz w:val="20"/>
          <w:szCs w:val="20"/>
        </w:rPr>
        <w:t>arcar</w:t>
      </w:r>
      <w:proofErr w:type="gramEnd"/>
      <w:r w:rsidRPr="00E1173A">
        <w:rPr>
          <w:rFonts w:ascii="Book Antiqua" w:eastAsia="Book Antiqua" w:hAnsi="Book Antiqua" w:cs="Book Antiqua"/>
          <w:spacing w:val="1"/>
          <w:sz w:val="20"/>
          <w:szCs w:val="20"/>
        </w:rPr>
        <w:t xml:space="preserve"> </w:t>
      </w:r>
      <w:r w:rsidRPr="00E1173A">
        <w:rPr>
          <w:rFonts w:ascii="Book Antiqua" w:eastAsia="Book Antiqua" w:hAnsi="Book Antiqua" w:cs="Book Antiqua"/>
          <w:spacing w:val="-1"/>
          <w:sz w:val="20"/>
          <w:szCs w:val="20"/>
        </w:rPr>
        <w:t>com</w:t>
      </w:r>
      <w:r w:rsidRPr="00E1173A">
        <w:rPr>
          <w:rFonts w:ascii="Book Antiqua" w:eastAsia="Book Antiqua" w:hAnsi="Book Antiqua" w:cs="Book Antiqua"/>
          <w:spacing w:val="11"/>
          <w:sz w:val="20"/>
          <w:szCs w:val="20"/>
        </w:rPr>
        <w:t xml:space="preserve"> </w:t>
      </w:r>
      <w:r w:rsidRPr="00E1173A">
        <w:rPr>
          <w:rFonts w:ascii="Book Antiqua" w:eastAsia="Book Antiqua" w:hAnsi="Book Antiqua" w:cs="Book Antiqua"/>
          <w:spacing w:val="-2"/>
          <w:sz w:val="20"/>
          <w:szCs w:val="20"/>
        </w:rPr>
        <w:t>todo</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z w:val="20"/>
          <w:szCs w:val="20"/>
        </w:rPr>
        <w:t>e</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1"/>
          <w:sz w:val="20"/>
          <w:szCs w:val="20"/>
        </w:rPr>
        <w:t>qualquer</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pacing w:val="-2"/>
          <w:sz w:val="20"/>
          <w:szCs w:val="20"/>
        </w:rPr>
        <w:t>dano</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pacing w:val="-1"/>
          <w:sz w:val="20"/>
          <w:szCs w:val="20"/>
        </w:rPr>
        <w:t>ou</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2"/>
          <w:sz w:val="20"/>
          <w:szCs w:val="20"/>
        </w:rPr>
        <w:t>prejuízo</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pacing w:val="-1"/>
          <w:sz w:val="20"/>
          <w:szCs w:val="20"/>
        </w:rPr>
        <w:t>de</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1"/>
          <w:sz w:val="20"/>
          <w:szCs w:val="20"/>
        </w:rPr>
        <w:t>qualquer</w:t>
      </w:r>
      <w:r w:rsidRPr="00E1173A">
        <w:rPr>
          <w:rFonts w:ascii="Book Antiqua" w:eastAsia="Book Antiqua" w:hAnsi="Book Antiqua" w:cs="Book Antiqua"/>
          <w:spacing w:val="1"/>
          <w:sz w:val="20"/>
          <w:szCs w:val="20"/>
        </w:rPr>
        <w:t xml:space="preserve"> </w:t>
      </w:r>
      <w:r w:rsidRPr="00E1173A">
        <w:rPr>
          <w:rFonts w:ascii="Book Antiqua" w:eastAsia="Book Antiqua" w:hAnsi="Book Antiqua" w:cs="Book Antiqua"/>
          <w:spacing w:val="-2"/>
          <w:sz w:val="20"/>
          <w:szCs w:val="20"/>
        </w:rPr>
        <w:t>natureza</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pacing w:val="-2"/>
          <w:sz w:val="20"/>
          <w:szCs w:val="20"/>
        </w:rPr>
        <w:t>causado</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pacing w:val="-1"/>
          <w:sz w:val="20"/>
          <w:szCs w:val="20"/>
        </w:rPr>
        <w:t>ao</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1"/>
          <w:sz w:val="20"/>
          <w:szCs w:val="20"/>
        </w:rPr>
        <w:t>CONTRATANTE</w:t>
      </w:r>
      <w:r w:rsidRPr="00E1173A">
        <w:rPr>
          <w:rFonts w:ascii="Book Antiqua" w:eastAsia="Book Antiqua" w:hAnsi="Book Antiqua" w:cs="Book Antiqua"/>
          <w:spacing w:val="1"/>
          <w:sz w:val="20"/>
          <w:szCs w:val="20"/>
        </w:rPr>
        <w:t xml:space="preserve"> </w:t>
      </w:r>
      <w:r w:rsidRPr="00E1173A">
        <w:rPr>
          <w:rFonts w:ascii="Book Antiqua" w:eastAsia="Book Antiqua" w:hAnsi="Book Antiqua" w:cs="Book Antiqua"/>
          <w:sz w:val="20"/>
          <w:szCs w:val="20"/>
        </w:rPr>
        <w:t>e</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pacing w:val="-1"/>
          <w:sz w:val="20"/>
          <w:szCs w:val="20"/>
        </w:rPr>
        <w:t>terceiros,</w:t>
      </w:r>
      <w:r w:rsidRPr="00E1173A">
        <w:rPr>
          <w:rFonts w:ascii="Book Antiqua" w:eastAsia="Book Antiqua" w:hAnsi="Book Antiqua" w:cs="Book Antiqua"/>
          <w:spacing w:val="65"/>
          <w:sz w:val="20"/>
          <w:szCs w:val="20"/>
        </w:rPr>
        <w:t xml:space="preserve"> </w:t>
      </w:r>
      <w:r w:rsidRPr="00E1173A">
        <w:rPr>
          <w:rFonts w:ascii="Book Antiqua" w:eastAsia="Book Antiqua" w:hAnsi="Book Antiqua" w:cs="Book Antiqua"/>
          <w:sz w:val="20"/>
          <w:szCs w:val="20"/>
        </w:rPr>
        <w:t>por</w:t>
      </w:r>
      <w:r w:rsidRPr="00E1173A">
        <w:rPr>
          <w:rFonts w:ascii="Book Antiqua" w:eastAsia="Book Antiqua" w:hAnsi="Book Antiqua" w:cs="Book Antiqua"/>
          <w:spacing w:val="8"/>
          <w:sz w:val="20"/>
          <w:szCs w:val="20"/>
        </w:rPr>
        <w:t xml:space="preserve"> </w:t>
      </w:r>
      <w:r w:rsidRPr="00E1173A">
        <w:rPr>
          <w:rFonts w:ascii="Book Antiqua" w:eastAsia="Book Antiqua" w:hAnsi="Book Antiqua" w:cs="Book Antiqua"/>
          <w:spacing w:val="-3"/>
          <w:sz w:val="20"/>
          <w:szCs w:val="20"/>
        </w:rPr>
        <w:t>sua</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z w:val="20"/>
          <w:szCs w:val="20"/>
        </w:rPr>
        <w:t xml:space="preserve">culpa, </w:t>
      </w:r>
      <w:r w:rsidRPr="00E1173A">
        <w:rPr>
          <w:rFonts w:ascii="Book Antiqua" w:eastAsia="Book Antiqua" w:hAnsi="Book Antiqua" w:cs="Book Antiqua"/>
          <w:spacing w:val="-1"/>
          <w:sz w:val="20"/>
          <w:szCs w:val="20"/>
        </w:rPr>
        <w:t>ou</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pacing w:val="-1"/>
          <w:sz w:val="20"/>
          <w:szCs w:val="20"/>
        </w:rPr>
        <w:t>em</w:t>
      </w:r>
      <w:r w:rsidRPr="00E1173A">
        <w:rPr>
          <w:rFonts w:ascii="Book Antiqua" w:eastAsia="Book Antiqua" w:hAnsi="Book Antiqua" w:cs="Book Antiqua"/>
          <w:spacing w:val="8"/>
          <w:sz w:val="20"/>
          <w:szCs w:val="20"/>
        </w:rPr>
        <w:t xml:space="preserve"> </w:t>
      </w:r>
      <w:r w:rsidRPr="00E1173A">
        <w:rPr>
          <w:rFonts w:ascii="Book Antiqua" w:eastAsia="Book Antiqua" w:hAnsi="Book Antiqua" w:cs="Book Antiqua"/>
          <w:spacing w:val="-2"/>
          <w:sz w:val="20"/>
          <w:szCs w:val="20"/>
        </w:rPr>
        <w:t>consequência</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pacing w:val="-1"/>
          <w:sz w:val="20"/>
          <w:szCs w:val="20"/>
        </w:rPr>
        <w:t>de</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pacing w:val="-1"/>
          <w:sz w:val="20"/>
          <w:szCs w:val="20"/>
        </w:rPr>
        <w:t>erros,</w:t>
      </w:r>
      <w:r w:rsidRPr="00E1173A">
        <w:rPr>
          <w:rFonts w:ascii="Book Antiqua" w:eastAsia="Book Antiqua" w:hAnsi="Book Antiqua" w:cs="Book Antiqua"/>
          <w:spacing w:val="5"/>
          <w:sz w:val="20"/>
          <w:szCs w:val="20"/>
        </w:rPr>
        <w:t xml:space="preserve"> </w:t>
      </w:r>
      <w:r w:rsidRPr="00E1173A">
        <w:rPr>
          <w:rFonts w:ascii="Book Antiqua" w:eastAsia="Book Antiqua" w:hAnsi="Book Antiqua" w:cs="Book Antiqua"/>
          <w:spacing w:val="-3"/>
          <w:sz w:val="20"/>
          <w:szCs w:val="20"/>
        </w:rPr>
        <w:t>imperícia</w:t>
      </w:r>
      <w:r w:rsidRPr="00E1173A">
        <w:rPr>
          <w:rFonts w:ascii="Book Antiqua" w:eastAsia="Book Antiqua" w:hAnsi="Book Antiqua" w:cs="Book Antiqua"/>
          <w:spacing w:val="11"/>
          <w:sz w:val="20"/>
          <w:szCs w:val="20"/>
        </w:rPr>
        <w:t xml:space="preserve"> </w:t>
      </w:r>
      <w:r w:rsidRPr="00E1173A">
        <w:rPr>
          <w:rFonts w:ascii="Book Antiqua" w:eastAsia="Book Antiqua" w:hAnsi="Book Antiqua" w:cs="Book Antiqua"/>
          <w:spacing w:val="-2"/>
          <w:sz w:val="20"/>
          <w:szCs w:val="20"/>
        </w:rPr>
        <w:t>própria</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pacing w:val="1"/>
          <w:sz w:val="20"/>
          <w:szCs w:val="20"/>
        </w:rPr>
        <w:t>ou</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pacing w:val="-1"/>
          <w:sz w:val="20"/>
          <w:szCs w:val="20"/>
        </w:rPr>
        <w:t>de</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pacing w:val="-2"/>
          <w:sz w:val="20"/>
          <w:szCs w:val="20"/>
        </w:rPr>
        <w:t>auxiliares</w:t>
      </w:r>
      <w:r w:rsidRPr="00E1173A">
        <w:rPr>
          <w:rFonts w:ascii="Book Antiqua" w:eastAsia="Book Antiqua" w:hAnsi="Book Antiqua" w:cs="Book Antiqua"/>
          <w:spacing w:val="8"/>
          <w:sz w:val="20"/>
          <w:szCs w:val="20"/>
        </w:rPr>
        <w:t xml:space="preserve"> </w:t>
      </w:r>
      <w:r w:rsidRPr="00E1173A">
        <w:rPr>
          <w:rFonts w:ascii="Book Antiqua" w:eastAsia="Book Antiqua" w:hAnsi="Book Antiqua" w:cs="Book Antiqua"/>
          <w:spacing w:val="-2"/>
          <w:sz w:val="20"/>
          <w:szCs w:val="20"/>
        </w:rPr>
        <w:t>que</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pacing w:val="-2"/>
          <w:sz w:val="20"/>
          <w:szCs w:val="20"/>
        </w:rPr>
        <w:t>estejam</w:t>
      </w:r>
      <w:r w:rsidRPr="00E1173A">
        <w:rPr>
          <w:rFonts w:ascii="Book Antiqua" w:eastAsia="Book Antiqua" w:hAnsi="Book Antiqua" w:cs="Book Antiqua"/>
          <w:spacing w:val="8"/>
          <w:sz w:val="20"/>
          <w:szCs w:val="20"/>
        </w:rPr>
        <w:t xml:space="preserve"> </w:t>
      </w:r>
      <w:r w:rsidRPr="00E1173A">
        <w:rPr>
          <w:rFonts w:ascii="Book Antiqua" w:eastAsia="Book Antiqua" w:hAnsi="Book Antiqua" w:cs="Book Antiqua"/>
          <w:spacing w:val="-1"/>
          <w:sz w:val="20"/>
          <w:szCs w:val="20"/>
        </w:rPr>
        <w:t>sob</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pacing w:val="-3"/>
          <w:sz w:val="20"/>
          <w:szCs w:val="20"/>
        </w:rPr>
        <w:t>sua</w:t>
      </w:r>
      <w:r w:rsidRPr="00E1173A">
        <w:rPr>
          <w:rFonts w:ascii="Book Antiqua" w:eastAsia="Book Antiqua" w:hAnsi="Book Antiqua" w:cs="Book Antiqua"/>
          <w:spacing w:val="93"/>
          <w:sz w:val="20"/>
          <w:szCs w:val="20"/>
        </w:rPr>
        <w:t xml:space="preserve"> </w:t>
      </w:r>
      <w:r w:rsidRPr="00E1173A">
        <w:rPr>
          <w:rFonts w:ascii="Book Antiqua" w:eastAsia="Book Antiqua" w:hAnsi="Book Antiqua" w:cs="Book Antiqua"/>
          <w:spacing w:val="-1"/>
          <w:sz w:val="20"/>
          <w:szCs w:val="20"/>
        </w:rPr>
        <w:t>responsabilidade,</w:t>
      </w:r>
      <w:r w:rsidRPr="00E1173A">
        <w:rPr>
          <w:rFonts w:ascii="Book Antiqua" w:eastAsia="Book Antiqua" w:hAnsi="Book Antiqua" w:cs="Book Antiqua"/>
          <w:spacing w:val="15"/>
          <w:sz w:val="20"/>
          <w:szCs w:val="20"/>
        </w:rPr>
        <w:t xml:space="preserve"> </w:t>
      </w:r>
      <w:r w:rsidRPr="00E1173A">
        <w:rPr>
          <w:rFonts w:ascii="Book Antiqua" w:eastAsia="Book Antiqua" w:hAnsi="Book Antiqua" w:cs="Book Antiqua"/>
          <w:spacing w:val="-2"/>
          <w:sz w:val="20"/>
          <w:szCs w:val="20"/>
        </w:rPr>
        <w:t>bem</w:t>
      </w:r>
      <w:r w:rsidRPr="00E1173A">
        <w:rPr>
          <w:rFonts w:ascii="Book Antiqua" w:eastAsia="Book Antiqua" w:hAnsi="Book Antiqua" w:cs="Book Antiqua"/>
          <w:spacing w:val="21"/>
          <w:sz w:val="20"/>
          <w:szCs w:val="20"/>
        </w:rPr>
        <w:t xml:space="preserve"> </w:t>
      </w:r>
      <w:r w:rsidRPr="00E1173A">
        <w:rPr>
          <w:rFonts w:ascii="Book Antiqua" w:eastAsia="Book Antiqua" w:hAnsi="Book Antiqua" w:cs="Book Antiqua"/>
          <w:sz w:val="20"/>
          <w:szCs w:val="20"/>
        </w:rPr>
        <w:t>como</w:t>
      </w:r>
      <w:r w:rsidRPr="00E1173A">
        <w:rPr>
          <w:rFonts w:ascii="Book Antiqua" w:eastAsia="Book Antiqua" w:hAnsi="Book Antiqua" w:cs="Book Antiqua"/>
          <w:spacing w:val="16"/>
          <w:sz w:val="20"/>
          <w:szCs w:val="20"/>
        </w:rPr>
        <w:t xml:space="preserve"> </w:t>
      </w:r>
      <w:r w:rsidRPr="00E1173A">
        <w:rPr>
          <w:rFonts w:ascii="Book Antiqua" w:eastAsia="Book Antiqua" w:hAnsi="Book Antiqua" w:cs="Book Antiqua"/>
          <w:spacing w:val="-2"/>
          <w:sz w:val="20"/>
          <w:szCs w:val="20"/>
        </w:rPr>
        <w:t>ressarcir</w:t>
      </w:r>
      <w:r w:rsidRPr="00E1173A">
        <w:rPr>
          <w:rFonts w:ascii="Book Antiqua" w:eastAsia="Book Antiqua" w:hAnsi="Book Antiqua" w:cs="Book Antiqua"/>
          <w:spacing w:val="18"/>
          <w:sz w:val="20"/>
          <w:szCs w:val="20"/>
        </w:rPr>
        <w:t xml:space="preserve"> </w:t>
      </w:r>
      <w:r w:rsidRPr="00E1173A">
        <w:rPr>
          <w:rFonts w:ascii="Book Antiqua" w:eastAsia="Book Antiqua" w:hAnsi="Book Antiqua" w:cs="Book Antiqua"/>
          <w:sz w:val="20"/>
          <w:szCs w:val="20"/>
        </w:rPr>
        <w:t>o</w:t>
      </w:r>
      <w:r w:rsidRPr="00E1173A">
        <w:rPr>
          <w:rFonts w:ascii="Book Antiqua" w:eastAsia="Book Antiqua" w:hAnsi="Book Antiqua" w:cs="Book Antiqua"/>
          <w:spacing w:val="16"/>
          <w:sz w:val="20"/>
          <w:szCs w:val="20"/>
        </w:rPr>
        <w:t xml:space="preserve"> </w:t>
      </w:r>
      <w:r w:rsidRPr="00E1173A">
        <w:rPr>
          <w:rFonts w:ascii="Book Antiqua" w:eastAsia="Book Antiqua" w:hAnsi="Book Antiqua" w:cs="Book Antiqua"/>
          <w:spacing w:val="-2"/>
          <w:sz w:val="20"/>
          <w:szCs w:val="20"/>
        </w:rPr>
        <w:t>equivalente</w:t>
      </w:r>
      <w:r w:rsidRPr="00E1173A">
        <w:rPr>
          <w:rFonts w:ascii="Book Antiqua" w:eastAsia="Book Antiqua" w:hAnsi="Book Antiqua" w:cs="Book Antiqua"/>
          <w:spacing w:val="21"/>
          <w:sz w:val="20"/>
          <w:szCs w:val="20"/>
        </w:rPr>
        <w:t xml:space="preserve"> </w:t>
      </w:r>
      <w:r w:rsidRPr="00E1173A">
        <w:rPr>
          <w:rFonts w:ascii="Book Antiqua" w:eastAsia="Book Antiqua" w:hAnsi="Book Antiqua" w:cs="Book Antiqua"/>
          <w:sz w:val="20"/>
          <w:szCs w:val="20"/>
        </w:rPr>
        <w:t>a</w:t>
      </w:r>
      <w:r w:rsidRPr="00E1173A">
        <w:rPr>
          <w:rFonts w:ascii="Book Antiqua" w:eastAsia="Book Antiqua" w:hAnsi="Book Antiqua" w:cs="Book Antiqua"/>
          <w:spacing w:val="21"/>
          <w:sz w:val="20"/>
          <w:szCs w:val="20"/>
        </w:rPr>
        <w:t xml:space="preserve"> </w:t>
      </w:r>
      <w:r w:rsidRPr="00E1173A">
        <w:rPr>
          <w:rFonts w:ascii="Book Antiqua" w:eastAsia="Book Antiqua" w:hAnsi="Book Antiqua" w:cs="Book Antiqua"/>
          <w:spacing w:val="-2"/>
          <w:sz w:val="20"/>
          <w:szCs w:val="20"/>
        </w:rPr>
        <w:t>todos</w:t>
      </w:r>
      <w:r w:rsidRPr="00E1173A">
        <w:rPr>
          <w:rFonts w:ascii="Book Antiqua" w:eastAsia="Book Antiqua" w:hAnsi="Book Antiqua" w:cs="Book Antiqua"/>
          <w:spacing w:val="13"/>
          <w:sz w:val="20"/>
          <w:szCs w:val="20"/>
        </w:rPr>
        <w:t xml:space="preserve"> </w:t>
      </w:r>
      <w:r w:rsidRPr="00E1173A">
        <w:rPr>
          <w:rFonts w:ascii="Book Antiqua" w:eastAsia="Book Antiqua" w:hAnsi="Book Antiqua" w:cs="Book Antiqua"/>
          <w:spacing w:val="1"/>
          <w:sz w:val="20"/>
          <w:szCs w:val="20"/>
        </w:rPr>
        <w:t>os</w:t>
      </w:r>
      <w:r w:rsidRPr="00E1173A">
        <w:rPr>
          <w:rFonts w:ascii="Book Antiqua" w:eastAsia="Book Antiqua" w:hAnsi="Book Antiqua" w:cs="Book Antiqua"/>
          <w:spacing w:val="13"/>
          <w:sz w:val="20"/>
          <w:szCs w:val="20"/>
        </w:rPr>
        <w:t xml:space="preserve"> </w:t>
      </w:r>
      <w:r w:rsidRPr="00E1173A">
        <w:rPr>
          <w:rFonts w:ascii="Book Antiqua" w:eastAsia="Book Antiqua" w:hAnsi="Book Antiqua" w:cs="Book Antiqua"/>
          <w:spacing w:val="-1"/>
          <w:sz w:val="20"/>
          <w:szCs w:val="20"/>
        </w:rPr>
        <w:t>danos</w:t>
      </w:r>
      <w:r w:rsidRPr="00E1173A">
        <w:rPr>
          <w:rFonts w:ascii="Book Antiqua" w:eastAsia="Book Antiqua" w:hAnsi="Book Antiqua" w:cs="Book Antiqua"/>
          <w:spacing w:val="18"/>
          <w:sz w:val="20"/>
          <w:szCs w:val="20"/>
        </w:rPr>
        <w:t xml:space="preserve"> </w:t>
      </w:r>
      <w:r w:rsidRPr="00E1173A">
        <w:rPr>
          <w:rFonts w:ascii="Book Antiqua" w:eastAsia="Book Antiqua" w:hAnsi="Book Antiqua" w:cs="Book Antiqua"/>
          <w:spacing w:val="-1"/>
          <w:sz w:val="20"/>
          <w:szCs w:val="20"/>
        </w:rPr>
        <w:t>decorrentes</w:t>
      </w:r>
      <w:r w:rsidRPr="00E1173A">
        <w:rPr>
          <w:rFonts w:ascii="Book Antiqua" w:eastAsia="Book Antiqua" w:hAnsi="Book Antiqua" w:cs="Book Antiqua"/>
          <w:spacing w:val="13"/>
          <w:sz w:val="20"/>
          <w:szCs w:val="20"/>
        </w:rPr>
        <w:t xml:space="preserve"> </w:t>
      </w:r>
      <w:r w:rsidRPr="00E1173A">
        <w:rPr>
          <w:rFonts w:ascii="Book Antiqua" w:eastAsia="Book Antiqua" w:hAnsi="Book Antiqua" w:cs="Book Antiqua"/>
          <w:spacing w:val="-1"/>
          <w:sz w:val="20"/>
          <w:szCs w:val="20"/>
        </w:rPr>
        <w:t>de</w:t>
      </w:r>
      <w:r w:rsidRPr="00E1173A">
        <w:rPr>
          <w:rFonts w:ascii="Book Antiqua" w:eastAsia="Book Antiqua" w:hAnsi="Book Antiqua" w:cs="Book Antiqua"/>
          <w:spacing w:val="16"/>
          <w:sz w:val="20"/>
          <w:szCs w:val="20"/>
        </w:rPr>
        <w:t xml:space="preserve"> </w:t>
      </w:r>
      <w:r w:rsidRPr="00E1173A">
        <w:rPr>
          <w:rFonts w:ascii="Book Antiqua" w:eastAsia="Book Antiqua" w:hAnsi="Book Antiqua" w:cs="Book Antiqua"/>
          <w:spacing w:val="-1"/>
          <w:sz w:val="20"/>
          <w:szCs w:val="20"/>
        </w:rPr>
        <w:t>paralisação</w:t>
      </w:r>
      <w:r w:rsidRPr="00E1173A">
        <w:rPr>
          <w:rFonts w:ascii="Book Antiqua" w:eastAsia="Book Antiqua" w:hAnsi="Book Antiqua" w:cs="Book Antiqua"/>
          <w:spacing w:val="16"/>
          <w:sz w:val="20"/>
          <w:szCs w:val="20"/>
        </w:rPr>
        <w:t xml:space="preserve"> </w:t>
      </w:r>
      <w:r w:rsidRPr="00E1173A">
        <w:rPr>
          <w:rFonts w:ascii="Book Antiqua" w:eastAsia="Book Antiqua" w:hAnsi="Book Antiqua" w:cs="Book Antiqua"/>
          <w:spacing w:val="-1"/>
          <w:sz w:val="20"/>
          <w:szCs w:val="20"/>
        </w:rPr>
        <w:t>ou</w:t>
      </w:r>
      <w:r w:rsidRPr="00E1173A">
        <w:rPr>
          <w:rFonts w:ascii="Book Antiqua" w:eastAsia="Book Antiqua" w:hAnsi="Book Antiqua" w:cs="Book Antiqua"/>
          <w:spacing w:val="47"/>
          <w:sz w:val="20"/>
          <w:szCs w:val="20"/>
        </w:rPr>
        <w:t xml:space="preserve"> </w:t>
      </w:r>
      <w:r w:rsidRPr="00E1173A">
        <w:rPr>
          <w:rFonts w:ascii="Book Antiqua" w:eastAsia="Book Antiqua" w:hAnsi="Book Antiqua" w:cs="Book Antiqua"/>
          <w:spacing w:val="-2"/>
          <w:sz w:val="20"/>
          <w:szCs w:val="20"/>
        </w:rPr>
        <w:t>interrupção</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1"/>
          <w:sz w:val="20"/>
          <w:szCs w:val="20"/>
        </w:rPr>
        <w:t>do</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2"/>
          <w:sz w:val="20"/>
          <w:szCs w:val="20"/>
        </w:rPr>
        <w:t>fornecimento</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1"/>
          <w:sz w:val="20"/>
          <w:szCs w:val="20"/>
        </w:rPr>
        <w:t>contratado,</w:t>
      </w:r>
      <w:r w:rsidRPr="00E1173A">
        <w:rPr>
          <w:rFonts w:ascii="Book Antiqua" w:eastAsia="Book Antiqua" w:hAnsi="Book Antiqua" w:cs="Book Antiqua"/>
          <w:spacing w:val="-2"/>
          <w:sz w:val="20"/>
          <w:szCs w:val="20"/>
        </w:rPr>
        <w:t xml:space="preserve"> exceto</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1"/>
          <w:sz w:val="20"/>
          <w:szCs w:val="20"/>
        </w:rPr>
        <w:t>quando</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3"/>
          <w:sz w:val="20"/>
          <w:szCs w:val="20"/>
        </w:rPr>
        <w:t>isto</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z w:val="20"/>
          <w:szCs w:val="20"/>
        </w:rPr>
        <w:t>ocorrer</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z w:val="20"/>
          <w:szCs w:val="20"/>
        </w:rPr>
        <w:t>por</w:t>
      </w:r>
      <w:r w:rsidRPr="00E1173A">
        <w:rPr>
          <w:rFonts w:ascii="Book Antiqua" w:eastAsia="Book Antiqua" w:hAnsi="Book Antiqua" w:cs="Book Antiqua"/>
          <w:spacing w:val="1"/>
          <w:sz w:val="20"/>
          <w:szCs w:val="20"/>
        </w:rPr>
        <w:t xml:space="preserve"> </w:t>
      </w:r>
      <w:r w:rsidRPr="00E1173A">
        <w:rPr>
          <w:rFonts w:ascii="Book Antiqua" w:eastAsia="Book Antiqua" w:hAnsi="Book Antiqua" w:cs="Book Antiqua"/>
          <w:spacing w:val="-2"/>
          <w:sz w:val="20"/>
          <w:szCs w:val="20"/>
        </w:rPr>
        <w:t>exigência</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1"/>
          <w:sz w:val="20"/>
          <w:szCs w:val="20"/>
        </w:rPr>
        <w:t>do</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2"/>
          <w:sz w:val="20"/>
          <w:szCs w:val="20"/>
        </w:rPr>
        <w:t>CONTRATANTE</w:t>
      </w:r>
      <w:r w:rsidRPr="00E1173A">
        <w:rPr>
          <w:rFonts w:ascii="Book Antiqua" w:eastAsia="Book Antiqua" w:hAnsi="Book Antiqua" w:cs="Book Antiqua"/>
          <w:spacing w:val="1"/>
          <w:sz w:val="20"/>
          <w:szCs w:val="20"/>
        </w:rPr>
        <w:t xml:space="preserve"> </w:t>
      </w:r>
      <w:r w:rsidRPr="00E1173A">
        <w:rPr>
          <w:rFonts w:ascii="Book Antiqua" w:eastAsia="Book Antiqua" w:hAnsi="Book Antiqua" w:cs="Book Antiqua"/>
          <w:spacing w:val="-1"/>
          <w:sz w:val="20"/>
          <w:szCs w:val="20"/>
        </w:rPr>
        <w:t>ou</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2"/>
          <w:sz w:val="20"/>
          <w:szCs w:val="20"/>
        </w:rPr>
        <w:t>ainda</w:t>
      </w:r>
      <w:r w:rsidRPr="00E1173A">
        <w:rPr>
          <w:rFonts w:ascii="Book Antiqua" w:eastAsia="Book Antiqua" w:hAnsi="Book Antiqua" w:cs="Book Antiqua"/>
          <w:spacing w:val="71"/>
          <w:sz w:val="20"/>
          <w:szCs w:val="20"/>
        </w:rPr>
        <w:t xml:space="preserve"> </w:t>
      </w:r>
      <w:r w:rsidRPr="00E1173A">
        <w:rPr>
          <w:rFonts w:ascii="Book Antiqua" w:eastAsia="Book Antiqua" w:hAnsi="Book Antiqua" w:cs="Book Antiqua"/>
          <w:sz w:val="20"/>
          <w:szCs w:val="20"/>
        </w:rPr>
        <w:t>por</w:t>
      </w:r>
      <w:r w:rsidRPr="00E1173A">
        <w:rPr>
          <w:rFonts w:ascii="Book Antiqua" w:eastAsia="Book Antiqua" w:hAnsi="Book Antiqua" w:cs="Book Antiqua"/>
          <w:spacing w:val="1"/>
          <w:sz w:val="20"/>
          <w:szCs w:val="20"/>
        </w:rPr>
        <w:t xml:space="preserve"> </w:t>
      </w:r>
      <w:r w:rsidRPr="00E1173A">
        <w:rPr>
          <w:rFonts w:ascii="Book Antiqua" w:eastAsia="Book Antiqua" w:hAnsi="Book Antiqua" w:cs="Book Antiqua"/>
          <w:spacing w:val="-1"/>
          <w:sz w:val="20"/>
          <w:szCs w:val="20"/>
        </w:rPr>
        <w:t>caso</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pacing w:val="-2"/>
          <w:sz w:val="20"/>
          <w:szCs w:val="20"/>
        </w:rPr>
        <w:t>fortuito</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pacing w:val="-1"/>
          <w:sz w:val="20"/>
          <w:szCs w:val="20"/>
        </w:rPr>
        <w:t>ou</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pacing w:val="-2"/>
          <w:sz w:val="20"/>
          <w:szCs w:val="20"/>
        </w:rPr>
        <w:t>força</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1"/>
          <w:sz w:val="20"/>
          <w:szCs w:val="20"/>
        </w:rPr>
        <w:t>maior,</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circunstâncias</w:t>
      </w:r>
      <w:r w:rsidRPr="00E1173A">
        <w:rPr>
          <w:rFonts w:ascii="Book Antiqua" w:eastAsia="Book Antiqua" w:hAnsi="Book Antiqua" w:cs="Book Antiqua"/>
          <w:spacing w:val="1"/>
          <w:sz w:val="20"/>
          <w:szCs w:val="20"/>
        </w:rPr>
        <w:t xml:space="preserve"> </w:t>
      </w:r>
      <w:r w:rsidRPr="00E1173A">
        <w:rPr>
          <w:rFonts w:ascii="Book Antiqua" w:eastAsia="Book Antiqua" w:hAnsi="Book Antiqua" w:cs="Book Antiqua"/>
          <w:sz w:val="20"/>
          <w:szCs w:val="20"/>
        </w:rPr>
        <w:t>que</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2"/>
          <w:sz w:val="20"/>
          <w:szCs w:val="20"/>
        </w:rPr>
        <w:t>deverão</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pacing w:val="-1"/>
          <w:sz w:val="20"/>
          <w:szCs w:val="20"/>
        </w:rPr>
        <w:t>ser</w:t>
      </w:r>
      <w:r w:rsidRPr="00E1173A">
        <w:rPr>
          <w:rFonts w:ascii="Book Antiqua" w:eastAsia="Book Antiqua" w:hAnsi="Book Antiqua" w:cs="Book Antiqua"/>
          <w:spacing w:val="1"/>
          <w:sz w:val="20"/>
          <w:szCs w:val="20"/>
        </w:rPr>
        <w:t xml:space="preserve"> </w:t>
      </w:r>
      <w:r w:rsidRPr="00E1173A">
        <w:rPr>
          <w:rFonts w:ascii="Book Antiqua" w:eastAsia="Book Antiqua" w:hAnsi="Book Antiqua" w:cs="Book Antiqua"/>
          <w:sz w:val="20"/>
          <w:szCs w:val="20"/>
        </w:rPr>
        <w:t>comunicadas</w:t>
      </w:r>
      <w:r w:rsidRPr="00E1173A">
        <w:rPr>
          <w:rFonts w:ascii="Book Antiqua" w:eastAsia="Book Antiqua" w:hAnsi="Book Antiqua" w:cs="Book Antiqua"/>
          <w:spacing w:val="1"/>
          <w:sz w:val="20"/>
          <w:szCs w:val="20"/>
        </w:rPr>
        <w:t xml:space="preserve"> </w:t>
      </w:r>
      <w:r w:rsidRPr="00E1173A">
        <w:rPr>
          <w:rFonts w:ascii="Book Antiqua" w:eastAsia="Book Antiqua" w:hAnsi="Book Antiqua" w:cs="Book Antiqua"/>
          <w:spacing w:val="-1"/>
          <w:sz w:val="20"/>
          <w:szCs w:val="20"/>
        </w:rPr>
        <w:t>no</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pacing w:val="-1"/>
          <w:sz w:val="20"/>
          <w:szCs w:val="20"/>
        </w:rPr>
        <w:t>prazo</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1"/>
          <w:sz w:val="20"/>
          <w:szCs w:val="20"/>
        </w:rPr>
        <w:t>de</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pacing w:val="-1"/>
          <w:sz w:val="20"/>
          <w:szCs w:val="20"/>
        </w:rPr>
        <w:t>48</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pacing w:val="-2"/>
          <w:sz w:val="20"/>
          <w:szCs w:val="20"/>
        </w:rPr>
        <w:t>(quarenta</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z w:val="20"/>
          <w:szCs w:val="20"/>
        </w:rPr>
        <w:t>e</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pacing w:val="-1"/>
          <w:sz w:val="20"/>
          <w:szCs w:val="20"/>
        </w:rPr>
        <w:t>oito)</w:t>
      </w:r>
      <w:r w:rsidRPr="00E1173A">
        <w:rPr>
          <w:rFonts w:ascii="Book Antiqua" w:eastAsia="Book Antiqua" w:hAnsi="Book Antiqua" w:cs="Book Antiqua"/>
          <w:spacing w:val="47"/>
          <w:sz w:val="20"/>
          <w:szCs w:val="20"/>
        </w:rPr>
        <w:t xml:space="preserve"> </w:t>
      </w:r>
      <w:r w:rsidRPr="00E1173A">
        <w:rPr>
          <w:rFonts w:ascii="Book Antiqua" w:eastAsia="Book Antiqua" w:hAnsi="Book Antiqua" w:cs="Book Antiqua"/>
          <w:spacing w:val="-1"/>
          <w:sz w:val="20"/>
          <w:szCs w:val="20"/>
        </w:rPr>
        <w:t>horas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após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z w:val="20"/>
          <w:szCs w:val="20"/>
        </w:rPr>
        <w:t xml:space="preserve">a </w:t>
      </w:r>
      <w:r w:rsidRPr="00E1173A">
        <w:rPr>
          <w:rFonts w:ascii="Book Antiqua" w:eastAsia="Book Antiqua" w:hAnsi="Book Antiqua" w:cs="Book Antiqua"/>
          <w:spacing w:val="-1"/>
          <w:sz w:val="20"/>
          <w:szCs w:val="20"/>
        </w:rPr>
        <w:t>sua</w:t>
      </w:r>
      <w:r w:rsidRPr="00E1173A">
        <w:rPr>
          <w:rFonts w:ascii="Book Antiqua" w:eastAsia="Book Antiqua" w:hAnsi="Book Antiqua" w:cs="Book Antiqua"/>
          <w:spacing w:val="-5"/>
          <w:sz w:val="20"/>
          <w:szCs w:val="20"/>
        </w:rPr>
        <w:t xml:space="preserve"> </w:t>
      </w:r>
      <w:r w:rsidRPr="00E1173A">
        <w:rPr>
          <w:rFonts w:ascii="Book Antiqua" w:eastAsia="Book Antiqua" w:hAnsi="Book Antiqua" w:cs="Book Antiqua"/>
          <w:spacing w:val="-1"/>
          <w:sz w:val="20"/>
          <w:szCs w:val="20"/>
        </w:rPr>
        <w:t>ocorrência;</w:t>
      </w:r>
    </w:p>
    <w:p w:rsidR="00005DA6" w:rsidRPr="00E1173A" w:rsidRDefault="00005DA6" w:rsidP="008E7D06">
      <w:pPr>
        <w:numPr>
          <w:ilvl w:val="0"/>
          <w:numId w:val="36"/>
        </w:numPr>
        <w:tabs>
          <w:tab w:val="left" w:pos="0"/>
          <w:tab w:val="left" w:pos="426"/>
        </w:tabs>
        <w:spacing w:after="120"/>
        <w:ind w:left="0" w:firstLine="0"/>
        <w:jc w:val="both"/>
        <w:rPr>
          <w:rFonts w:ascii="Book Antiqua" w:eastAsia="Book Antiqua" w:hAnsi="Book Antiqua" w:cs="Book Antiqua"/>
          <w:sz w:val="20"/>
          <w:szCs w:val="20"/>
        </w:rPr>
      </w:pPr>
      <w:proofErr w:type="gramStart"/>
      <w:r w:rsidRPr="00E1173A">
        <w:rPr>
          <w:rFonts w:ascii="Book Antiqua" w:eastAsia="Book Antiqua" w:hAnsi="Book Antiqua" w:cs="Book Antiqua"/>
          <w:spacing w:val="-1"/>
          <w:sz w:val="20"/>
          <w:szCs w:val="20"/>
        </w:rPr>
        <w:t>manter</w:t>
      </w:r>
      <w:proofErr w:type="gramEnd"/>
      <w:r w:rsidRPr="00E1173A">
        <w:rPr>
          <w:rFonts w:ascii="Book Antiqua" w:eastAsia="Book Antiqua" w:hAnsi="Book Antiqua" w:cs="Book Antiqua"/>
          <w:spacing w:val="11"/>
          <w:sz w:val="20"/>
          <w:szCs w:val="20"/>
        </w:rPr>
        <w:t xml:space="preserve"> </w:t>
      </w:r>
      <w:r w:rsidRPr="00E1173A">
        <w:rPr>
          <w:rFonts w:ascii="Book Antiqua" w:eastAsia="Book Antiqua" w:hAnsi="Book Antiqua" w:cs="Book Antiqua"/>
          <w:spacing w:val="-2"/>
          <w:sz w:val="20"/>
          <w:szCs w:val="20"/>
        </w:rPr>
        <w:t>durante</w:t>
      </w:r>
      <w:r w:rsidRPr="00E1173A">
        <w:rPr>
          <w:rFonts w:ascii="Book Antiqua" w:eastAsia="Book Antiqua" w:hAnsi="Book Antiqua" w:cs="Book Antiqua"/>
          <w:spacing w:val="19"/>
          <w:sz w:val="20"/>
          <w:szCs w:val="20"/>
        </w:rPr>
        <w:t xml:space="preserve"> </w:t>
      </w:r>
      <w:r w:rsidRPr="00E1173A">
        <w:rPr>
          <w:rFonts w:ascii="Book Antiqua" w:eastAsia="Book Antiqua" w:hAnsi="Book Antiqua" w:cs="Book Antiqua"/>
          <w:spacing w:val="-1"/>
          <w:sz w:val="20"/>
          <w:szCs w:val="20"/>
        </w:rPr>
        <w:t>toda</w:t>
      </w:r>
      <w:r w:rsidRPr="00E1173A">
        <w:rPr>
          <w:rFonts w:ascii="Book Antiqua" w:eastAsia="Book Antiqua" w:hAnsi="Book Antiqua" w:cs="Book Antiqua"/>
          <w:spacing w:val="14"/>
          <w:sz w:val="20"/>
          <w:szCs w:val="20"/>
        </w:rPr>
        <w:t xml:space="preserve"> </w:t>
      </w:r>
      <w:r w:rsidRPr="00E1173A">
        <w:rPr>
          <w:rFonts w:ascii="Book Antiqua" w:eastAsia="Book Antiqua" w:hAnsi="Book Antiqua" w:cs="Book Antiqua"/>
          <w:sz w:val="20"/>
          <w:szCs w:val="20"/>
        </w:rPr>
        <w:t>a</w:t>
      </w:r>
      <w:r w:rsidRPr="00E1173A">
        <w:rPr>
          <w:rFonts w:ascii="Book Antiqua" w:eastAsia="Book Antiqua" w:hAnsi="Book Antiqua" w:cs="Book Antiqua"/>
          <w:spacing w:val="19"/>
          <w:sz w:val="20"/>
          <w:szCs w:val="20"/>
        </w:rPr>
        <w:t xml:space="preserve"> </w:t>
      </w:r>
      <w:r w:rsidRPr="00E1173A">
        <w:rPr>
          <w:rFonts w:ascii="Book Antiqua" w:eastAsia="Book Antiqua" w:hAnsi="Book Antiqua" w:cs="Book Antiqua"/>
          <w:spacing w:val="-2"/>
          <w:sz w:val="20"/>
          <w:szCs w:val="20"/>
        </w:rPr>
        <w:t>execução</w:t>
      </w:r>
      <w:r w:rsidRPr="00E1173A">
        <w:rPr>
          <w:rFonts w:ascii="Book Antiqua" w:eastAsia="Book Antiqua" w:hAnsi="Book Antiqua" w:cs="Book Antiqua"/>
          <w:spacing w:val="19"/>
          <w:sz w:val="20"/>
          <w:szCs w:val="20"/>
        </w:rPr>
        <w:t xml:space="preserve"> </w:t>
      </w:r>
      <w:r w:rsidRPr="00E1173A">
        <w:rPr>
          <w:rFonts w:ascii="Book Antiqua" w:eastAsia="Book Antiqua" w:hAnsi="Book Antiqua" w:cs="Book Antiqua"/>
          <w:spacing w:val="-1"/>
          <w:sz w:val="20"/>
          <w:szCs w:val="20"/>
        </w:rPr>
        <w:t>do</w:t>
      </w:r>
      <w:r w:rsidRPr="00E1173A">
        <w:rPr>
          <w:rFonts w:ascii="Book Antiqua" w:eastAsia="Book Antiqua" w:hAnsi="Book Antiqua" w:cs="Book Antiqua"/>
          <w:spacing w:val="14"/>
          <w:sz w:val="20"/>
          <w:szCs w:val="20"/>
        </w:rPr>
        <w:t xml:space="preserve"> </w:t>
      </w:r>
      <w:r w:rsidRPr="00E1173A">
        <w:rPr>
          <w:rFonts w:ascii="Book Antiqua" w:eastAsia="Book Antiqua" w:hAnsi="Book Antiqua" w:cs="Book Antiqua"/>
          <w:spacing w:val="-1"/>
          <w:sz w:val="20"/>
          <w:szCs w:val="20"/>
        </w:rPr>
        <w:t>contrato,</w:t>
      </w:r>
      <w:r w:rsidRPr="00E1173A">
        <w:rPr>
          <w:rFonts w:ascii="Book Antiqua" w:eastAsia="Book Antiqua" w:hAnsi="Book Antiqua" w:cs="Book Antiqua"/>
          <w:spacing w:val="12"/>
          <w:sz w:val="20"/>
          <w:szCs w:val="20"/>
        </w:rPr>
        <w:t xml:space="preserve"> </w:t>
      </w:r>
      <w:r w:rsidRPr="00E1173A">
        <w:rPr>
          <w:rFonts w:ascii="Book Antiqua" w:eastAsia="Book Antiqua" w:hAnsi="Book Antiqua" w:cs="Book Antiqua"/>
          <w:spacing w:val="-1"/>
          <w:sz w:val="20"/>
          <w:szCs w:val="20"/>
        </w:rPr>
        <w:t>em</w:t>
      </w:r>
      <w:r w:rsidRPr="00E1173A">
        <w:rPr>
          <w:rFonts w:ascii="Book Antiqua" w:eastAsia="Book Antiqua" w:hAnsi="Book Antiqua" w:cs="Book Antiqua"/>
          <w:spacing w:val="15"/>
          <w:sz w:val="20"/>
          <w:szCs w:val="20"/>
        </w:rPr>
        <w:t xml:space="preserve"> </w:t>
      </w:r>
      <w:r w:rsidRPr="00E1173A">
        <w:rPr>
          <w:rFonts w:ascii="Book Antiqua" w:eastAsia="Book Antiqua" w:hAnsi="Book Antiqua" w:cs="Book Antiqua"/>
          <w:spacing w:val="-1"/>
          <w:sz w:val="20"/>
          <w:szCs w:val="20"/>
        </w:rPr>
        <w:t>compatibilidade</w:t>
      </w:r>
      <w:r w:rsidRPr="00E1173A">
        <w:rPr>
          <w:rFonts w:ascii="Book Antiqua" w:eastAsia="Book Antiqua" w:hAnsi="Book Antiqua" w:cs="Book Antiqua"/>
          <w:spacing w:val="14"/>
          <w:sz w:val="20"/>
          <w:szCs w:val="20"/>
        </w:rPr>
        <w:t xml:space="preserve"> </w:t>
      </w:r>
      <w:r w:rsidRPr="00E1173A">
        <w:rPr>
          <w:rFonts w:ascii="Book Antiqua" w:eastAsia="Book Antiqua" w:hAnsi="Book Antiqua" w:cs="Book Antiqua"/>
          <w:spacing w:val="-1"/>
          <w:sz w:val="20"/>
          <w:szCs w:val="20"/>
        </w:rPr>
        <w:t>com</w:t>
      </w:r>
      <w:r w:rsidRPr="00E1173A">
        <w:rPr>
          <w:rFonts w:ascii="Book Antiqua" w:eastAsia="Book Antiqua" w:hAnsi="Book Antiqua" w:cs="Book Antiqua"/>
          <w:spacing w:val="15"/>
          <w:sz w:val="20"/>
          <w:szCs w:val="20"/>
        </w:rPr>
        <w:t xml:space="preserve"> </w:t>
      </w:r>
      <w:r w:rsidRPr="00E1173A">
        <w:rPr>
          <w:rFonts w:ascii="Book Antiqua" w:eastAsia="Book Antiqua" w:hAnsi="Book Antiqua" w:cs="Book Antiqua"/>
          <w:spacing w:val="1"/>
          <w:sz w:val="20"/>
          <w:szCs w:val="20"/>
        </w:rPr>
        <w:t>as</w:t>
      </w:r>
      <w:r w:rsidRPr="00E1173A">
        <w:rPr>
          <w:rFonts w:ascii="Book Antiqua" w:eastAsia="Book Antiqua" w:hAnsi="Book Antiqua" w:cs="Book Antiqua"/>
          <w:spacing w:val="16"/>
          <w:sz w:val="20"/>
          <w:szCs w:val="20"/>
        </w:rPr>
        <w:t xml:space="preserve"> </w:t>
      </w:r>
      <w:r w:rsidRPr="00E1173A">
        <w:rPr>
          <w:rFonts w:ascii="Book Antiqua" w:eastAsia="Book Antiqua" w:hAnsi="Book Antiqua" w:cs="Book Antiqua"/>
          <w:spacing w:val="-2"/>
          <w:sz w:val="20"/>
          <w:szCs w:val="20"/>
        </w:rPr>
        <w:t>obrigações</w:t>
      </w:r>
      <w:r w:rsidRPr="00E1173A">
        <w:rPr>
          <w:rFonts w:ascii="Book Antiqua" w:eastAsia="Book Antiqua" w:hAnsi="Book Antiqua" w:cs="Book Antiqua"/>
          <w:spacing w:val="16"/>
          <w:sz w:val="20"/>
          <w:szCs w:val="20"/>
        </w:rPr>
        <w:t xml:space="preserve"> </w:t>
      </w:r>
      <w:r w:rsidRPr="00E1173A">
        <w:rPr>
          <w:rFonts w:ascii="Book Antiqua" w:eastAsia="Book Antiqua" w:hAnsi="Book Antiqua" w:cs="Book Antiqua"/>
          <w:spacing w:val="-1"/>
          <w:sz w:val="20"/>
          <w:szCs w:val="20"/>
        </w:rPr>
        <w:t>assumidas,</w:t>
      </w:r>
      <w:r w:rsidRPr="00E1173A">
        <w:rPr>
          <w:rFonts w:ascii="Book Antiqua" w:eastAsia="Book Antiqua" w:hAnsi="Book Antiqua" w:cs="Book Antiqua"/>
          <w:spacing w:val="12"/>
          <w:sz w:val="20"/>
          <w:szCs w:val="20"/>
        </w:rPr>
        <w:t xml:space="preserve"> </w:t>
      </w:r>
      <w:r w:rsidRPr="00E1173A">
        <w:rPr>
          <w:rFonts w:ascii="Book Antiqua" w:eastAsia="Book Antiqua" w:hAnsi="Book Antiqua" w:cs="Book Antiqua"/>
          <w:spacing w:val="-1"/>
          <w:sz w:val="20"/>
          <w:szCs w:val="20"/>
        </w:rPr>
        <w:t>todas</w:t>
      </w:r>
      <w:r w:rsidRPr="00E1173A">
        <w:rPr>
          <w:rFonts w:ascii="Book Antiqua" w:eastAsia="Book Antiqua" w:hAnsi="Book Antiqua" w:cs="Book Antiqua"/>
          <w:spacing w:val="11"/>
          <w:sz w:val="20"/>
          <w:szCs w:val="20"/>
        </w:rPr>
        <w:t xml:space="preserve"> </w:t>
      </w:r>
      <w:r w:rsidRPr="00E1173A">
        <w:rPr>
          <w:rFonts w:ascii="Book Antiqua" w:eastAsia="Book Antiqua" w:hAnsi="Book Antiqua" w:cs="Book Antiqua"/>
          <w:spacing w:val="1"/>
          <w:sz w:val="20"/>
          <w:szCs w:val="20"/>
        </w:rPr>
        <w:t>as</w:t>
      </w:r>
      <w:r w:rsidRPr="00E1173A">
        <w:rPr>
          <w:rFonts w:ascii="Book Antiqua" w:eastAsia="Book Antiqua" w:hAnsi="Book Antiqua" w:cs="Book Antiqua"/>
          <w:spacing w:val="69"/>
          <w:sz w:val="20"/>
          <w:szCs w:val="20"/>
        </w:rPr>
        <w:t xml:space="preserve"> </w:t>
      </w:r>
      <w:r w:rsidRPr="00E1173A">
        <w:rPr>
          <w:rFonts w:ascii="Book Antiqua" w:eastAsia="Book Antiqua" w:hAnsi="Book Antiqua" w:cs="Book Antiqua"/>
          <w:spacing w:val="-1"/>
          <w:sz w:val="20"/>
          <w:szCs w:val="20"/>
        </w:rPr>
        <w:t>condições</w:t>
      </w:r>
      <w:r w:rsidRPr="00E1173A">
        <w:rPr>
          <w:rFonts w:ascii="Book Antiqua" w:eastAsia="Book Antiqua" w:hAnsi="Book Antiqua" w:cs="Book Antiqua"/>
          <w:spacing w:val="-8"/>
          <w:sz w:val="20"/>
          <w:szCs w:val="20"/>
        </w:rPr>
        <w:t xml:space="preserve"> </w:t>
      </w:r>
      <w:r w:rsidRPr="00E1173A">
        <w:rPr>
          <w:rFonts w:ascii="Book Antiqua" w:eastAsia="Book Antiqua" w:hAnsi="Book Antiqua" w:cs="Book Antiqua"/>
          <w:spacing w:val="1"/>
          <w:sz w:val="20"/>
          <w:szCs w:val="20"/>
        </w:rPr>
        <w:t>de</w:t>
      </w:r>
      <w:r w:rsidRPr="00E1173A">
        <w:rPr>
          <w:rFonts w:ascii="Book Antiqua" w:eastAsia="Book Antiqua" w:hAnsi="Book Antiqua" w:cs="Book Antiqua"/>
          <w:spacing w:val="-5"/>
          <w:sz w:val="20"/>
          <w:szCs w:val="20"/>
        </w:rPr>
        <w:t xml:space="preserve"> </w:t>
      </w:r>
      <w:r w:rsidRPr="00E1173A">
        <w:rPr>
          <w:rFonts w:ascii="Book Antiqua" w:eastAsia="Book Antiqua" w:hAnsi="Book Antiqua" w:cs="Book Antiqua"/>
          <w:spacing w:val="-2"/>
          <w:sz w:val="20"/>
          <w:szCs w:val="20"/>
        </w:rPr>
        <w:t>habilitação</w:t>
      </w:r>
      <w:r w:rsidRPr="00E1173A">
        <w:rPr>
          <w:rFonts w:ascii="Book Antiqua" w:eastAsia="Book Antiqua" w:hAnsi="Book Antiqua" w:cs="Book Antiqua"/>
          <w:sz w:val="20"/>
          <w:szCs w:val="20"/>
        </w:rPr>
        <w:t xml:space="preserve"> e </w:t>
      </w:r>
      <w:r w:rsidRPr="00E1173A">
        <w:rPr>
          <w:rFonts w:ascii="Book Antiqua" w:eastAsia="Book Antiqua" w:hAnsi="Book Antiqua" w:cs="Book Antiqua"/>
          <w:spacing w:val="-1"/>
          <w:sz w:val="20"/>
          <w:szCs w:val="20"/>
        </w:rPr>
        <w:t>qualificação</w:t>
      </w:r>
      <w:r w:rsidRPr="00E1173A">
        <w:rPr>
          <w:rFonts w:ascii="Book Antiqua" w:eastAsia="Book Antiqua" w:hAnsi="Book Antiqua" w:cs="Book Antiqua"/>
          <w:spacing w:val="-5"/>
          <w:sz w:val="20"/>
          <w:szCs w:val="20"/>
        </w:rPr>
        <w:t xml:space="preserve"> </w:t>
      </w:r>
      <w:r w:rsidRPr="00E1173A">
        <w:rPr>
          <w:rFonts w:ascii="Book Antiqua" w:eastAsia="Book Antiqua" w:hAnsi="Book Antiqua" w:cs="Book Antiqua"/>
          <w:spacing w:val="-1"/>
          <w:sz w:val="20"/>
          <w:szCs w:val="20"/>
        </w:rPr>
        <w:t>exigidas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na</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1"/>
          <w:sz w:val="20"/>
          <w:szCs w:val="20"/>
        </w:rPr>
        <w:t>licitação;</w:t>
      </w:r>
    </w:p>
    <w:p w:rsidR="00005DA6" w:rsidRPr="00E1173A" w:rsidRDefault="00005DA6" w:rsidP="008E7D06">
      <w:pPr>
        <w:numPr>
          <w:ilvl w:val="0"/>
          <w:numId w:val="36"/>
        </w:numPr>
        <w:tabs>
          <w:tab w:val="left" w:pos="0"/>
          <w:tab w:val="left" w:pos="426"/>
        </w:tabs>
        <w:spacing w:after="120"/>
        <w:ind w:left="0" w:firstLine="0"/>
        <w:jc w:val="both"/>
        <w:rPr>
          <w:rFonts w:ascii="Book Antiqua" w:eastAsia="Book Antiqua" w:hAnsi="Book Antiqua" w:cs="Book Antiqua"/>
          <w:sz w:val="20"/>
          <w:szCs w:val="20"/>
        </w:rPr>
      </w:pPr>
      <w:proofErr w:type="gramStart"/>
      <w:r w:rsidRPr="00E1173A">
        <w:rPr>
          <w:rFonts w:ascii="Book Antiqua" w:eastAsia="Book Antiqua" w:hAnsi="Book Antiqua" w:cs="Book Antiqua"/>
          <w:spacing w:val="-1"/>
          <w:sz w:val="20"/>
          <w:szCs w:val="20"/>
        </w:rPr>
        <w:t>providenciar</w:t>
      </w:r>
      <w:proofErr w:type="gramEnd"/>
      <w:r w:rsidRPr="00E1173A">
        <w:rPr>
          <w:rFonts w:ascii="Book Antiqua" w:eastAsia="Book Antiqua" w:hAnsi="Book Antiqua" w:cs="Book Antiqua"/>
          <w:spacing w:val="-1"/>
          <w:sz w:val="20"/>
          <w:szCs w:val="20"/>
        </w:rPr>
        <w:t xml:space="preserve"> </w:t>
      </w:r>
      <w:r w:rsidRPr="00E1173A">
        <w:rPr>
          <w:rFonts w:ascii="Book Antiqua" w:eastAsia="Book Antiqua" w:hAnsi="Book Antiqua" w:cs="Book Antiqua"/>
          <w:sz w:val="20"/>
          <w:szCs w:val="20"/>
        </w:rPr>
        <w:t>e</w:t>
      </w:r>
      <w:r w:rsidRPr="00E1173A">
        <w:rPr>
          <w:rFonts w:ascii="Book Antiqua" w:eastAsia="Book Antiqua" w:hAnsi="Book Antiqua" w:cs="Book Antiqua"/>
          <w:spacing w:val="-2"/>
          <w:sz w:val="20"/>
          <w:szCs w:val="20"/>
        </w:rPr>
        <w:t xml:space="preserve"> </w:t>
      </w:r>
      <w:r w:rsidRPr="00E1173A">
        <w:rPr>
          <w:rFonts w:ascii="Book Antiqua" w:eastAsia="Book Antiqua" w:hAnsi="Book Antiqua" w:cs="Book Antiqua"/>
          <w:spacing w:val="-1"/>
          <w:sz w:val="20"/>
          <w:szCs w:val="20"/>
        </w:rPr>
        <w:t>manter atualizadas</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2"/>
          <w:sz w:val="20"/>
          <w:szCs w:val="20"/>
        </w:rPr>
        <w:t>todas</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1"/>
          <w:sz w:val="20"/>
          <w:szCs w:val="20"/>
        </w:rPr>
        <w:t>as licenças</w:t>
      </w:r>
      <w:r w:rsidRPr="00E1173A">
        <w:rPr>
          <w:rFonts w:ascii="Book Antiqua" w:eastAsia="Book Antiqua" w:hAnsi="Book Antiqua" w:cs="Book Antiqua"/>
          <w:sz w:val="20"/>
          <w:szCs w:val="20"/>
        </w:rPr>
        <w:t xml:space="preserve"> e</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 xml:space="preserve">alvarás </w:t>
      </w:r>
      <w:r w:rsidRPr="00E1173A">
        <w:rPr>
          <w:rFonts w:ascii="Book Antiqua" w:eastAsia="Book Antiqua" w:hAnsi="Book Antiqua" w:cs="Book Antiqua"/>
          <w:spacing w:val="-2"/>
          <w:sz w:val="20"/>
          <w:szCs w:val="20"/>
        </w:rPr>
        <w:t>junto</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às</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2"/>
          <w:sz w:val="20"/>
          <w:szCs w:val="20"/>
        </w:rPr>
        <w:t>repartições</w:t>
      </w:r>
      <w:r w:rsidRPr="00E1173A">
        <w:rPr>
          <w:rFonts w:ascii="Book Antiqua" w:eastAsia="Book Antiqua" w:hAnsi="Book Antiqua" w:cs="Book Antiqua"/>
          <w:spacing w:val="-1"/>
          <w:sz w:val="20"/>
          <w:szCs w:val="20"/>
        </w:rPr>
        <w:t xml:space="preserve"> competentes,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necessários</w:t>
      </w:r>
      <w:r w:rsidRPr="00E1173A">
        <w:rPr>
          <w:rFonts w:ascii="Book Antiqua" w:eastAsia="Book Antiqua" w:hAnsi="Book Antiqua" w:cs="Book Antiqua"/>
          <w:spacing w:val="59"/>
          <w:sz w:val="20"/>
          <w:szCs w:val="20"/>
        </w:rPr>
        <w:t xml:space="preserve"> </w:t>
      </w:r>
      <w:r w:rsidRPr="00E1173A">
        <w:rPr>
          <w:rFonts w:ascii="Book Antiqua" w:eastAsia="Book Antiqua" w:hAnsi="Book Antiqua" w:cs="Book Antiqua"/>
          <w:sz w:val="20"/>
          <w:szCs w:val="20"/>
        </w:rPr>
        <w:t xml:space="preserve">à </w:t>
      </w:r>
      <w:r w:rsidRPr="00E1173A">
        <w:rPr>
          <w:rFonts w:ascii="Book Antiqua" w:eastAsia="Book Antiqua" w:hAnsi="Book Antiqua" w:cs="Book Antiqua"/>
          <w:spacing w:val="-2"/>
          <w:sz w:val="20"/>
          <w:szCs w:val="20"/>
        </w:rPr>
        <w:t>execução</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1"/>
          <w:sz w:val="20"/>
          <w:szCs w:val="20"/>
        </w:rPr>
        <w:t>do</w:t>
      </w:r>
      <w:r w:rsidRPr="00E1173A">
        <w:rPr>
          <w:rFonts w:ascii="Book Antiqua" w:eastAsia="Book Antiqua" w:hAnsi="Book Antiqua" w:cs="Book Antiqua"/>
          <w:spacing w:val="-5"/>
          <w:sz w:val="20"/>
          <w:szCs w:val="20"/>
        </w:rPr>
        <w:t xml:space="preserve"> </w:t>
      </w:r>
      <w:r w:rsidRPr="00E1173A">
        <w:rPr>
          <w:rFonts w:ascii="Book Antiqua" w:eastAsia="Book Antiqua" w:hAnsi="Book Antiqua" w:cs="Book Antiqua"/>
          <w:spacing w:val="-1"/>
          <w:sz w:val="20"/>
          <w:szCs w:val="20"/>
        </w:rPr>
        <w:t>contrato;</w:t>
      </w:r>
    </w:p>
    <w:p w:rsidR="00005DA6" w:rsidRPr="00E1173A" w:rsidRDefault="00005DA6" w:rsidP="008E7D06">
      <w:pPr>
        <w:numPr>
          <w:ilvl w:val="0"/>
          <w:numId w:val="36"/>
        </w:numPr>
        <w:tabs>
          <w:tab w:val="left" w:pos="0"/>
          <w:tab w:val="left" w:pos="426"/>
        </w:tabs>
        <w:spacing w:after="120"/>
        <w:ind w:left="0" w:firstLine="0"/>
        <w:jc w:val="both"/>
        <w:rPr>
          <w:rFonts w:ascii="Book Antiqua" w:eastAsia="Book Antiqua" w:hAnsi="Book Antiqua" w:cs="Book Antiqua"/>
          <w:sz w:val="20"/>
          <w:szCs w:val="20"/>
        </w:rPr>
      </w:pPr>
      <w:proofErr w:type="gramStart"/>
      <w:r w:rsidRPr="00E1173A">
        <w:rPr>
          <w:rFonts w:ascii="Book Antiqua" w:eastAsia="Book Antiqua" w:hAnsi="Book Antiqua" w:cs="Book Antiqua"/>
          <w:spacing w:val="-1"/>
          <w:sz w:val="20"/>
          <w:szCs w:val="20"/>
        </w:rPr>
        <w:t>efetuar</w:t>
      </w:r>
      <w:proofErr w:type="gramEnd"/>
      <w:r w:rsidRPr="00E1173A">
        <w:rPr>
          <w:rFonts w:ascii="Book Antiqua" w:eastAsia="Book Antiqua" w:hAnsi="Book Antiqua" w:cs="Book Antiqua"/>
          <w:spacing w:val="1"/>
          <w:sz w:val="20"/>
          <w:szCs w:val="20"/>
        </w:rPr>
        <w:t xml:space="preserve"> </w:t>
      </w:r>
      <w:r w:rsidRPr="00E1173A">
        <w:rPr>
          <w:rFonts w:ascii="Book Antiqua" w:eastAsia="Book Antiqua" w:hAnsi="Book Antiqua" w:cs="Book Antiqua"/>
          <w:spacing w:val="-2"/>
          <w:sz w:val="20"/>
          <w:szCs w:val="20"/>
        </w:rPr>
        <w:t>pontualmente</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z w:val="20"/>
          <w:szCs w:val="20"/>
        </w:rPr>
        <w:t>o</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2"/>
          <w:sz w:val="20"/>
          <w:szCs w:val="20"/>
        </w:rPr>
        <w:t>pagamento</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pacing w:val="-1"/>
          <w:sz w:val="20"/>
          <w:szCs w:val="20"/>
        </w:rPr>
        <w:t>de</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pacing w:val="-2"/>
          <w:sz w:val="20"/>
          <w:szCs w:val="20"/>
        </w:rPr>
        <w:t>todas</w:t>
      </w:r>
      <w:r w:rsidRPr="00E1173A">
        <w:rPr>
          <w:rFonts w:ascii="Book Antiqua" w:eastAsia="Book Antiqua" w:hAnsi="Book Antiqua" w:cs="Book Antiqua"/>
          <w:spacing w:val="1"/>
          <w:sz w:val="20"/>
          <w:szCs w:val="20"/>
        </w:rPr>
        <w:t xml:space="preserve"> as</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pacing w:val="-2"/>
          <w:sz w:val="20"/>
          <w:szCs w:val="20"/>
        </w:rPr>
        <w:t>taxas</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z w:val="20"/>
          <w:szCs w:val="20"/>
        </w:rPr>
        <w:t>e</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pacing w:val="-2"/>
          <w:sz w:val="20"/>
          <w:szCs w:val="20"/>
        </w:rPr>
        <w:t>impostos</w:t>
      </w:r>
      <w:r w:rsidRPr="00E1173A">
        <w:rPr>
          <w:rFonts w:ascii="Book Antiqua" w:eastAsia="Book Antiqua" w:hAnsi="Book Antiqua" w:cs="Book Antiqua"/>
          <w:spacing w:val="1"/>
          <w:sz w:val="20"/>
          <w:szCs w:val="20"/>
        </w:rPr>
        <w:t xml:space="preserve"> </w:t>
      </w:r>
      <w:r w:rsidRPr="00E1173A">
        <w:rPr>
          <w:rFonts w:ascii="Book Antiqua" w:eastAsia="Book Antiqua" w:hAnsi="Book Antiqua" w:cs="Book Antiqua"/>
          <w:sz w:val="20"/>
          <w:szCs w:val="20"/>
        </w:rPr>
        <w:t>que</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pacing w:val="-2"/>
          <w:sz w:val="20"/>
          <w:szCs w:val="20"/>
        </w:rPr>
        <w:t>incidam</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pacing w:val="-1"/>
          <w:sz w:val="20"/>
          <w:szCs w:val="20"/>
        </w:rPr>
        <w:t>ou</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pacing w:val="-2"/>
          <w:sz w:val="20"/>
          <w:szCs w:val="20"/>
        </w:rPr>
        <w:t>venham</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z w:val="20"/>
          <w:szCs w:val="20"/>
        </w:rPr>
        <w:t>a</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pacing w:val="-3"/>
          <w:sz w:val="20"/>
          <w:szCs w:val="20"/>
        </w:rPr>
        <w:t>incidir</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pacing w:val="-1"/>
          <w:sz w:val="20"/>
          <w:szCs w:val="20"/>
        </w:rPr>
        <w:t>sobre</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pacing w:val="1"/>
          <w:sz w:val="20"/>
          <w:szCs w:val="20"/>
        </w:rPr>
        <w:t>as</w:t>
      </w:r>
      <w:r w:rsidRPr="00E1173A">
        <w:rPr>
          <w:rFonts w:ascii="Book Antiqua" w:eastAsia="Book Antiqua" w:hAnsi="Book Antiqua" w:cs="Book Antiqua"/>
          <w:spacing w:val="73"/>
          <w:sz w:val="20"/>
          <w:szCs w:val="20"/>
        </w:rPr>
        <w:t xml:space="preserve"> </w:t>
      </w:r>
      <w:r w:rsidRPr="00E1173A">
        <w:rPr>
          <w:rFonts w:ascii="Book Antiqua" w:eastAsia="Book Antiqua" w:hAnsi="Book Antiqua" w:cs="Book Antiqua"/>
          <w:sz w:val="20"/>
          <w:szCs w:val="20"/>
        </w:rPr>
        <w:t>suas</w:t>
      </w:r>
      <w:r w:rsidRPr="00E1173A">
        <w:rPr>
          <w:rFonts w:ascii="Book Antiqua" w:eastAsia="Book Antiqua" w:hAnsi="Book Antiqua" w:cs="Book Antiqua"/>
          <w:spacing w:val="30"/>
          <w:sz w:val="20"/>
          <w:szCs w:val="20"/>
        </w:rPr>
        <w:t xml:space="preserve"> </w:t>
      </w:r>
      <w:r w:rsidRPr="00E1173A">
        <w:rPr>
          <w:rFonts w:ascii="Book Antiqua" w:eastAsia="Book Antiqua" w:hAnsi="Book Antiqua" w:cs="Book Antiqua"/>
          <w:spacing w:val="-2"/>
          <w:sz w:val="20"/>
          <w:szCs w:val="20"/>
        </w:rPr>
        <w:t>atividades</w:t>
      </w:r>
      <w:r w:rsidRPr="00E1173A">
        <w:rPr>
          <w:rFonts w:ascii="Book Antiqua" w:eastAsia="Book Antiqua" w:hAnsi="Book Antiqua" w:cs="Book Antiqua"/>
          <w:spacing w:val="31"/>
          <w:sz w:val="20"/>
          <w:szCs w:val="20"/>
        </w:rPr>
        <w:t xml:space="preserve"> </w:t>
      </w:r>
      <w:r w:rsidRPr="00E1173A">
        <w:rPr>
          <w:rFonts w:ascii="Book Antiqua" w:eastAsia="Book Antiqua" w:hAnsi="Book Antiqua" w:cs="Book Antiqua"/>
          <w:spacing w:val="-1"/>
          <w:sz w:val="20"/>
          <w:szCs w:val="20"/>
        </w:rPr>
        <w:t>e/ou</w:t>
      </w:r>
      <w:r w:rsidRPr="00E1173A">
        <w:rPr>
          <w:rFonts w:ascii="Book Antiqua" w:eastAsia="Book Antiqua" w:hAnsi="Book Antiqua" w:cs="Book Antiqua"/>
          <w:spacing w:val="37"/>
          <w:sz w:val="20"/>
          <w:szCs w:val="20"/>
        </w:rPr>
        <w:t xml:space="preserve"> </w:t>
      </w:r>
      <w:r w:rsidRPr="00E1173A">
        <w:rPr>
          <w:rFonts w:ascii="Book Antiqua" w:eastAsia="Book Antiqua" w:hAnsi="Book Antiqua" w:cs="Book Antiqua"/>
          <w:spacing w:val="-2"/>
          <w:sz w:val="20"/>
          <w:szCs w:val="20"/>
        </w:rPr>
        <w:t>sobre</w:t>
      </w:r>
      <w:r w:rsidRPr="00E1173A">
        <w:rPr>
          <w:rFonts w:ascii="Book Antiqua" w:eastAsia="Book Antiqua" w:hAnsi="Book Antiqua" w:cs="Book Antiqua"/>
          <w:spacing w:val="33"/>
          <w:sz w:val="20"/>
          <w:szCs w:val="20"/>
        </w:rPr>
        <w:t xml:space="preserve"> </w:t>
      </w:r>
      <w:r w:rsidRPr="00E1173A">
        <w:rPr>
          <w:rFonts w:ascii="Book Antiqua" w:eastAsia="Book Antiqua" w:hAnsi="Book Antiqua" w:cs="Book Antiqua"/>
          <w:sz w:val="20"/>
          <w:szCs w:val="20"/>
        </w:rPr>
        <w:t>a</w:t>
      </w:r>
      <w:r w:rsidRPr="00E1173A">
        <w:rPr>
          <w:rFonts w:ascii="Book Antiqua" w:eastAsia="Book Antiqua" w:hAnsi="Book Antiqua" w:cs="Book Antiqua"/>
          <w:spacing w:val="33"/>
          <w:sz w:val="20"/>
          <w:szCs w:val="20"/>
        </w:rPr>
        <w:t xml:space="preserve"> </w:t>
      </w:r>
      <w:r w:rsidRPr="00E1173A">
        <w:rPr>
          <w:rFonts w:ascii="Book Antiqua" w:eastAsia="Book Antiqua" w:hAnsi="Book Antiqua" w:cs="Book Antiqua"/>
          <w:spacing w:val="-2"/>
          <w:sz w:val="20"/>
          <w:szCs w:val="20"/>
        </w:rPr>
        <w:t>execução</w:t>
      </w:r>
      <w:r w:rsidRPr="00E1173A">
        <w:rPr>
          <w:rFonts w:ascii="Book Antiqua" w:eastAsia="Book Antiqua" w:hAnsi="Book Antiqua" w:cs="Book Antiqua"/>
          <w:spacing w:val="32"/>
          <w:sz w:val="20"/>
          <w:szCs w:val="20"/>
        </w:rPr>
        <w:t xml:space="preserve"> </w:t>
      </w:r>
      <w:r w:rsidRPr="00E1173A">
        <w:rPr>
          <w:rFonts w:ascii="Book Antiqua" w:eastAsia="Book Antiqua" w:hAnsi="Book Antiqua" w:cs="Book Antiqua"/>
          <w:spacing w:val="-1"/>
          <w:sz w:val="20"/>
          <w:szCs w:val="20"/>
        </w:rPr>
        <w:t>do</w:t>
      </w:r>
      <w:r w:rsidRPr="00E1173A">
        <w:rPr>
          <w:rFonts w:ascii="Book Antiqua" w:eastAsia="Book Antiqua" w:hAnsi="Book Antiqua" w:cs="Book Antiqua"/>
          <w:spacing w:val="33"/>
          <w:sz w:val="20"/>
          <w:szCs w:val="20"/>
        </w:rPr>
        <w:t xml:space="preserve"> </w:t>
      </w:r>
      <w:r w:rsidRPr="00E1173A">
        <w:rPr>
          <w:rFonts w:ascii="Book Antiqua" w:eastAsia="Book Antiqua" w:hAnsi="Book Antiqua" w:cs="Book Antiqua"/>
          <w:spacing w:val="-2"/>
          <w:sz w:val="20"/>
          <w:szCs w:val="20"/>
        </w:rPr>
        <w:t>objeto</w:t>
      </w:r>
      <w:r w:rsidRPr="00E1173A">
        <w:rPr>
          <w:rFonts w:ascii="Book Antiqua" w:eastAsia="Book Antiqua" w:hAnsi="Book Antiqua" w:cs="Book Antiqua"/>
          <w:spacing w:val="39"/>
          <w:sz w:val="20"/>
          <w:szCs w:val="20"/>
        </w:rPr>
        <w:t xml:space="preserve"> </w:t>
      </w:r>
      <w:r w:rsidRPr="00E1173A">
        <w:rPr>
          <w:rFonts w:ascii="Book Antiqua" w:eastAsia="Book Antiqua" w:hAnsi="Book Antiqua" w:cs="Book Antiqua"/>
          <w:spacing w:val="1"/>
          <w:sz w:val="20"/>
          <w:szCs w:val="20"/>
        </w:rPr>
        <w:t>do</w:t>
      </w:r>
      <w:r w:rsidRPr="00E1173A">
        <w:rPr>
          <w:rFonts w:ascii="Book Antiqua" w:eastAsia="Book Antiqua" w:hAnsi="Book Antiqua" w:cs="Book Antiqua"/>
          <w:spacing w:val="34"/>
          <w:sz w:val="20"/>
          <w:szCs w:val="20"/>
        </w:rPr>
        <w:t xml:space="preserve"> </w:t>
      </w:r>
      <w:r w:rsidRPr="00E1173A">
        <w:rPr>
          <w:rFonts w:ascii="Book Antiqua" w:eastAsia="Book Antiqua" w:hAnsi="Book Antiqua" w:cs="Book Antiqua"/>
          <w:spacing w:val="-2"/>
          <w:sz w:val="20"/>
          <w:szCs w:val="20"/>
        </w:rPr>
        <w:t>presente</w:t>
      </w:r>
      <w:r w:rsidRPr="00E1173A">
        <w:rPr>
          <w:rFonts w:ascii="Book Antiqua" w:eastAsia="Book Antiqua" w:hAnsi="Book Antiqua" w:cs="Book Antiqua"/>
          <w:spacing w:val="33"/>
          <w:sz w:val="20"/>
          <w:szCs w:val="20"/>
        </w:rPr>
        <w:t xml:space="preserve"> </w:t>
      </w:r>
      <w:r w:rsidRPr="00E1173A">
        <w:rPr>
          <w:rFonts w:ascii="Book Antiqua" w:eastAsia="Book Antiqua" w:hAnsi="Book Antiqua" w:cs="Book Antiqua"/>
          <w:spacing w:val="-1"/>
          <w:sz w:val="20"/>
          <w:szCs w:val="20"/>
        </w:rPr>
        <w:t>contrato,</w:t>
      </w:r>
      <w:r w:rsidRPr="00E1173A">
        <w:rPr>
          <w:rFonts w:ascii="Book Antiqua" w:eastAsia="Book Antiqua" w:hAnsi="Book Antiqua" w:cs="Book Antiqua"/>
          <w:spacing w:val="31"/>
          <w:sz w:val="20"/>
          <w:szCs w:val="20"/>
        </w:rPr>
        <w:t xml:space="preserve"> </w:t>
      </w:r>
      <w:r w:rsidRPr="00E1173A">
        <w:rPr>
          <w:rFonts w:ascii="Book Antiqua" w:eastAsia="Book Antiqua" w:hAnsi="Book Antiqua" w:cs="Book Antiqua"/>
          <w:spacing w:val="-2"/>
          <w:sz w:val="20"/>
          <w:szCs w:val="20"/>
        </w:rPr>
        <w:t>bem</w:t>
      </w:r>
      <w:r w:rsidRPr="00E1173A">
        <w:rPr>
          <w:rFonts w:ascii="Book Antiqua" w:eastAsia="Book Antiqua" w:hAnsi="Book Antiqua" w:cs="Book Antiqua"/>
          <w:spacing w:val="35"/>
          <w:sz w:val="20"/>
          <w:szCs w:val="20"/>
        </w:rPr>
        <w:t xml:space="preserve"> </w:t>
      </w:r>
      <w:r w:rsidRPr="00E1173A">
        <w:rPr>
          <w:rFonts w:ascii="Book Antiqua" w:eastAsia="Book Antiqua" w:hAnsi="Book Antiqua" w:cs="Book Antiqua"/>
          <w:spacing w:val="-1"/>
          <w:sz w:val="20"/>
          <w:szCs w:val="20"/>
        </w:rPr>
        <w:t>como</w:t>
      </w:r>
      <w:r w:rsidRPr="00E1173A">
        <w:rPr>
          <w:rFonts w:ascii="Book Antiqua" w:eastAsia="Book Antiqua" w:hAnsi="Book Antiqua" w:cs="Book Antiqua"/>
          <w:spacing w:val="28"/>
          <w:sz w:val="20"/>
          <w:szCs w:val="20"/>
        </w:rPr>
        <w:t xml:space="preserve"> </w:t>
      </w:r>
      <w:r w:rsidRPr="00E1173A">
        <w:rPr>
          <w:rFonts w:ascii="Book Antiqua" w:eastAsia="Book Antiqua" w:hAnsi="Book Antiqua" w:cs="Book Antiqua"/>
          <w:spacing w:val="-1"/>
          <w:sz w:val="20"/>
          <w:szCs w:val="20"/>
        </w:rPr>
        <w:t>observar</w:t>
      </w:r>
      <w:r w:rsidRPr="00E1173A">
        <w:rPr>
          <w:rFonts w:ascii="Book Antiqua" w:eastAsia="Book Antiqua" w:hAnsi="Book Antiqua" w:cs="Book Antiqua"/>
          <w:spacing w:val="31"/>
          <w:sz w:val="20"/>
          <w:szCs w:val="20"/>
        </w:rPr>
        <w:t xml:space="preserve"> </w:t>
      </w:r>
      <w:r w:rsidRPr="00E1173A">
        <w:rPr>
          <w:rFonts w:ascii="Book Antiqua" w:eastAsia="Book Antiqua" w:hAnsi="Book Antiqua" w:cs="Book Antiqua"/>
          <w:sz w:val="20"/>
          <w:szCs w:val="20"/>
        </w:rPr>
        <w:t>e</w:t>
      </w:r>
      <w:r w:rsidRPr="00E1173A">
        <w:rPr>
          <w:rFonts w:ascii="Book Antiqua" w:eastAsia="Book Antiqua" w:hAnsi="Book Antiqua" w:cs="Book Antiqua"/>
          <w:spacing w:val="33"/>
          <w:sz w:val="20"/>
          <w:szCs w:val="20"/>
        </w:rPr>
        <w:t xml:space="preserve"> </w:t>
      </w:r>
      <w:r w:rsidRPr="00E1173A">
        <w:rPr>
          <w:rFonts w:ascii="Book Antiqua" w:eastAsia="Book Antiqua" w:hAnsi="Book Antiqua" w:cs="Book Antiqua"/>
          <w:spacing w:val="-2"/>
          <w:sz w:val="20"/>
          <w:szCs w:val="20"/>
        </w:rPr>
        <w:t>respeitar</w:t>
      </w:r>
      <w:r w:rsidRPr="00E1173A">
        <w:rPr>
          <w:rFonts w:ascii="Book Antiqua" w:eastAsia="Book Antiqua" w:hAnsi="Book Antiqua" w:cs="Book Antiqua"/>
          <w:spacing w:val="30"/>
          <w:sz w:val="20"/>
          <w:szCs w:val="20"/>
        </w:rPr>
        <w:t xml:space="preserve"> </w:t>
      </w:r>
      <w:r w:rsidRPr="00E1173A">
        <w:rPr>
          <w:rFonts w:ascii="Book Antiqua" w:eastAsia="Book Antiqua" w:hAnsi="Book Antiqua" w:cs="Book Antiqua"/>
          <w:spacing w:val="1"/>
          <w:sz w:val="20"/>
          <w:szCs w:val="20"/>
        </w:rPr>
        <w:t>as</w:t>
      </w:r>
      <w:r w:rsidRPr="00E1173A">
        <w:rPr>
          <w:rFonts w:ascii="Book Antiqua" w:eastAsia="Book Antiqua" w:hAnsi="Book Antiqua" w:cs="Book Antiqua"/>
          <w:spacing w:val="73"/>
          <w:sz w:val="20"/>
          <w:szCs w:val="20"/>
        </w:rPr>
        <w:t xml:space="preserve"> </w:t>
      </w:r>
      <w:r w:rsidRPr="00E1173A">
        <w:rPr>
          <w:rFonts w:ascii="Book Antiqua" w:eastAsia="Book Antiqua" w:hAnsi="Book Antiqua" w:cs="Book Antiqua"/>
          <w:spacing w:val="-1"/>
          <w:sz w:val="20"/>
          <w:szCs w:val="20"/>
        </w:rPr>
        <w:t>Legislações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Federal,</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pacing w:val="-1"/>
          <w:sz w:val="20"/>
          <w:szCs w:val="20"/>
        </w:rPr>
        <w:t>Estadual</w:t>
      </w:r>
      <w:r w:rsidRPr="00E1173A">
        <w:rPr>
          <w:rFonts w:ascii="Book Antiqua" w:eastAsia="Book Antiqua" w:hAnsi="Book Antiqua" w:cs="Book Antiqua"/>
          <w:sz w:val="20"/>
          <w:szCs w:val="20"/>
        </w:rPr>
        <w:t xml:space="preserve"> e </w:t>
      </w:r>
      <w:r w:rsidRPr="00E1173A">
        <w:rPr>
          <w:rFonts w:ascii="Book Antiqua" w:eastAsia="Book Antiqua" w:hAnsi="Book Antiqua" w:cs="Book Antiqua"/>
          <w:spacing w:val="-2"/>
          <w:sz w:val="20"/>
          <w:szCs w:val="20"/>
        </w:rPr>
        <w:t>Municipal,</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pacing w:val="-1"/>
          <w:sz w:val="20"/>
          <w:szCs w:val="20"/>
        </w:rPr>
        <w:t>relativas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ao</w:t>
      </w:r>
      <w:r w:rsidRPr="00E1173A">
        <w:rPr>
          <w:rFonts w:ascii="Book Antiqua" w:eastAsia="Book Antiqua" w:hAnsi="Book Antiqua" w:cs="Book Antiqua"/>
          <w:spacing w:val="-5"/>
          <w:sz w:val="20"/>
          <w:szCs w:val="20"/>
        </w:rPr>
        <w:t xml:space="preserve"> </w:t>
      </w:r>
      <w:r w:rsidRPr="00E1173A">
        <w:rPr>
          <w:rFonts w:ascii="Book Antiqua" w:eastAsia="Book Antiqua" w:hAnsi="Book Antiqua" w:cs="Book Antiqua"/>
          <w:spacing w:val="-1"/>
          <w:sz w:val="20"/>
          <w:szCs w:val="20"/>
        </w:rPr>
        <w:t>objeto</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1"/>
          <w:sz w:val="20"/>
          <w:szCs w:val="20"/>
        </w:rPr>
        <w:t>do</w:t>
      </w:r>
      <w:r w:rsidRPr="00E1173A">
        <w:rPr>
          <w:rFonts w:ascii="Book Antiqua" w:eastAsia="Book Antiqua" w:hAnsi="Book Antiqua" w:cs="Book Antiqua"/>
          <w:spacing w:val="-5"/>
          <w:sz w:val="20"/>
          <w:szCs w:val="20"/>
        </w:rPr>
        <w:t xml:space="preserve"> </w:t>
      </w:r>
      <w:r w:rsidRPr="00E1173A">
        <w:rPr>
          <w:rFonts w:ascii="Book Antiqua" w:eastAsia="Book Antiqua" w:hAnsi="Book Antiqua" w:cs="Book Antiqua"/>
          <w:spacing w:val="-1"/>
          <w:sz w:val="20"/>
          <w:szCs w:val="20"/>
        </w:rPr>
        <w:t>contrato;</w:t>
      </w:r>
    </w:p>
    <w:p w:rsidR="00005DA6" w:rsidRPr="00E1173A" w:rsidRDefault="00005DA6" w:rsidP="008E7D06">
      <w:pPr>
        <w:numPr>
          <w:ilvl w:val="0"/>
          <w:numId w:val="36"/>
        </w:numPr>
        <w:tabs>
          <w:tab w:val="left" w:pos="0"/>
          <w:tab w:val="left" w:pos="426"/>
        </w:tabs>
        <w:spacing w:after="120"/>
        <w:ind w:left="0" w:firstLine="0"/>
        <w:jc w:val="both"/>
        <w:rPr>
          <w:rFonts w:ascii="Book Antiqua" w:eastAsia="Book Antiqua" w:hAnsi="Book Antiqua" w:cs="Book Antiqua"/>
          <w:sz w:val="20"/>
          <w:szCs w:val="20"/>
        </w:rPr>
      </w:pPr>
      <w:proofErr w:type="gramStart"/>
      <w:r w:rsidRPr="00E1173A">
        <w:rPr>
          <w:rFonts w:ascii="Book Antiqua" w:eastAsia="Book Antiqua" w:hAnsi="Book Antiqua" w:cs="Book Antiqua"/>
          <w:spacing w:val="-2"/>
          <w:sz w:val="20"/>
          <w:szCs w:val="20"/>
        </w:rPr>
        <w:t>adimplir</w:t>
      </w:r>
      <w:proofErr w:type="gramEnd"/>
      <w:r w:rsidRPr="00E1173A">
        <w:rPr>
          <w:rFonts w:ascii="Book Antiqua" w:eastAsia="Book Antiqua" w:hAnsi="Book Antiqua" w:cs="Book Antiqua"/>
          <w:spacing w:val="1"/>
          <w:sz w:val="20"/>
          <w:szCs w:val="20"/>
        </w:rPr>
        <w:t xml:space="preserve"> os </w:t>
      </w:r>
      <w:r w:rsidRPr="00E1173A">
        <w:rPr>
          <w:rFonts w:ascii="Book Antiqua" w:eastAsia="Book Antiqua" w:hAnsi="Book Antiqua" w:cs="Book Antiqua"/>
          <w:spacing w:val="-2"/>
          <w:sz w:val="20"/>
          <w:szCs w:val="20"/>
        </w:rPr>
        <w:t>fornecimentos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exigidos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pelo</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2"/>
          <w:sz w:val="20"/>
          <w:szCs w:val="20"/>
        </w:rPr>
        <w:t>instrumento</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2"/>
          <w:sz w:val="20"/>
          <w:szCs w:val="20"/>
        </w:rPr>
        <w:t>convocatório</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z w:val="20"/>
          <w:szCs w:val="20"/>
        </w:rPr>
        <w:t xml:space="preserve">e </w:t>
      </w:r>
      <w:r w:rsidRPr="00E1173A">
        <w:rPr>
          <w:rFonts w:ascii="Book Antiqua" w:eastAsia="Book Antiqua" w:hAnsi="Book Antiqua" w:cs="Book Antiqua"/>
          <w:spacing w:val="-1"/>
          <w:sz w:val="20"/>
          <w:szCs w:val="20"/>
        </w:rPr>
        <w:t>pelos</w:t>
      </w:r>
      <w:r w:rsidRPr="00E1173A">
        <w:rPr>
          <w:rFonts w:ascii="Book Antiqua" w:eastAsia="Book Antiqua" w:hAnsi="Book Antiqua" w:cs="Book Antiqua"/>
          <w:spacing w:val="1"/>
          <w:sz w:val="20"/>
          <w:szCs w:val="20"/>
        </w:rPr>
        <w:t xml:space="preserve"> </w:t>
      </w:r>
      <w:r w:rsidRPr="00E1173A">
        <w:rPr>
          <w:rFonts w:ascii="Book Antiqua" w:eastAsia="Book Antiqua" w:hAnsi="Book Antiqua" w:cs="Book Antiqua"/>
          <w:spacing w:val="-2"/>
          <w:sz w:val="20"/>
          <w:szCs w:val="20"/>
        </w:rPr>
        <w:t>quais</w:t>
      </w:r>
      <w:r w:rsidRPr="00E1173A">
        <w:rPr>
          <w:rFonts w:ascii="Book Antiqua" w:eastAsia="Book Antiqua" w:hAnsi="Book Antiqua" w:cs="Book Antiqua"/>
          <w:spacing w:val="1"/>
          <w:sz w:val="20"/>
          <w:szCs w:val="20"/>
        </w:rPr>
        <w:t xml:space="preserve"> </w:t>
      </w:r>
      <w:r w:rsidRPr="00E1173A">
        <w:rPr>
          <w:rFonts w:ascii="Book Antiqua" w:eastAsia="Book Antiqua" w:hAnsi="Book Antiqua" w:cs="Book Antiqua"/>
          <w:sz w:val="20"/>
          <w:szCs w:val="20"/>
        </w:rPr>
        <w:t>se</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1"/>
          <w:sz w:val="20"/>
          <w:szCs w:val="20"/>
        </w:rPr>
        <w:t>obriga,</w:t>
      </w:r>
      <w:r w:rsidRPr="00E1173A">
        <w:rPr>
          <w:rFonts w:ascii="Book Antiqua" w:eastAsia="Book Antiqua" w:hAnsi="Book Antiqua" w:cs="Book Antiqua"/>
          <w:spacing w:val="-2"/>
          <w:sz w:val="20"/>
          <w:szCs w:val="20"/>
        </w:rPr>
        <w:t xml:space="preserve"> visando</w:t>
      </w:r>
      <w:r w:rsidRPr="00E1173A">
        <w:rPr>
          <w:rFonts w:ascii="Book Antiqua" w:eastAsia="Book Antiqua" w:hAnsi="Book Antiqua" w:cs="Book Antiqua"/>
          <w:sz w:val="20"/>
          <w:szCs w:val="20"/>
        </w:rPr>
        <w:t xml:space="preserve"> à</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2"/>
          <w:sz w:val="20"/>
          <w:szCs w:val="20"/>
        </w:rPr>
        <w:t>perfeita</w:t>
      </w:r>
      <w:r w:rsidRPr="00E1173A">
        <w:rPr>
          <w:rFonts w:ascii="Book Antiqua" w:eastAsia="Book Antiqua" w:hAnsi="Book Antiqua" w:cs="Book Antiqua"/>
          <w:spacing w:val="99"/>
          <w:sz w:val="20"/>
          <w:szCs w:val="20"/>
        </w:rPr>
        <w:t xml:space="preserve"> </w:t>
      </w:r>
      <w:r w:rsidRPr="00E1173A">
        <w:rPr>
          <w:rFonts w:ascii="Book Antiqua" w:eastAsia="Book Antiqua" w:hAnsi="Book Antiqua" w:cs="Book Antiqua"/>
          <w:spacing w:val="-2"/>
          <w:sz w:val="20"/>
          <w:szCs w:val="20"/>
        </w:rPr>
        <w:t>execução</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1"/>
          <w:sz w:val="20"/>
          <w:szCs w:val="20"/>
        </w:rPr>
        <w:t>deste</w:t>
      </w:r>
      <w:r w:rsidRPr="00E1173A">
        <w:rPr>
          <w:rFonts w:ascii="Book Antiqua" w:eastAsia="Book Antiqua" w:hAnsi="Book Antiqua" w:cs="Book Antiqua"/>
          <w:spacing w:val="-5"/>
          <w:sz w:val="20"/>
          <w:szCs w:val="20"/>
        </w:rPr>
        <w:t xml:space="preserve"> </w:t>
      </w:r>
      <w:r w:rsidRPr="00E1173A">
        <w:rPr>
          <w:rFonts w:ascii="Book Antiqua" w:eastAsia="Book Antiqua" w:hAnsi="Book Antiqua" w:cs="Book Antiqua"/>
          <w:spacing w:val="-1"/>
          <w:sz w:val="20"/>
          <w:szCs w:val="20"/>
        </w:rPr>
        <w:t>contrato;</w:t>
      </w:r>
    </w:p>
    <w:p w:rsidR="00005DA6" w:rsidRPr="00E1173A" w:rsidRDefault="00005DA6" w:rsidP="008E7D06">
      <w:pPr>
        <w:numPr>
          <w:ilvl w:val="0"/>
          <w:numId w:val="36"/>
        </w:numPr>
        <w:tabs>
          <w:tab w:val="left" w:pos="0"/>
          <w:tab w:val="left" w:pos="426"/>
        </w:tabs>
        <w:spacing w:after="120"/>
        <w:ind w:left="0" w:firstLine="0"/>
        <w:jc w:val="both"/>
        <w:rPr>
          <w:rFonts w:ascii="Book Antiqua" w:eastAsia="Book Antiqua" w:hAnsi="Book Antiqua" w:cs="Book Antiqua"/>
          <w:sz w:val="20"/>
          <w:szCs w:val="20"/>
        </w:rPr>
      </w:pPr>
      <w:proofErr w:type="gramStart"/>
      <w:r w:rsidRPr="00E1173A">
        <w:rPr>
          <w:rFonts w:ascii="Book Antiqua" w:eastAsia="Book Antiqua" w:hAnsi="Book Antiqua" w:cs="Book Antiqua"/>
          <w:spacing w:val="-1"/>
          <w:sz w:val="20"/>
          <w:szCs w:val="20"/>
        </w:rPr>
        <w:t>promover</w:t>
      </w:r>
      <w:proofErr w:type="gramEnd"/>
      <w:r w:rsidRPr="00E1173A">
        <w:rPr>
          <w:rFonts w:ascii="Book Antiqua" w:eastAsia="Book Antiqua" w:hAnsi="Book Antiqua" w:cs="Book Antiqua"/>
          <w:spacing w:val="-1"/>
          <w:sz w:val="20"/>
          <w:szCs w:val="20"/>
        </w:rPr>
        <w:t>,</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z w:val="20"/>
          <w:szCs w:val="20"/>
        </w:rPr>
        <w:t>por</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sua</w:t>
      </w:r>
      <w:r w:rsidRPr="00E1173A">
        <w:rPr>
          <w:rFonts w:ascii="Book Antiqua" w:eastAsia="Book Antiqua" w:hAnsi="Book Antiqua" w:cs="Book Antiqua"/>
          <w:spacing w:val="-5"/>
          <w:sz w:val="20"/>
          <w:szCs w:val="20"/>
        </w:rPr>
        <w:t xml:space="preserve"> </w:t>
      </w:r>
      <w:r w:rsidRPr="00E1173A">
        <w:rPr>
          <w:rFonts w:ascii="Book Antiqua" w:eastAsia="Book Antiqua" w:hAnsi="Book Antiqua" w:cs="Book Antiqua"/>
          <w:sz w:val="20"/>
          <w:szCs w:val="20"/>
        </w:rPr>
        <w:t>conta</w:t>
      </w:r>
      <w:r w:rsidRPr="00E1173A">
        <w:rPr>
          <w:rFonts w:ascii="Book Antiqua" w:eastAsia="Book Antiqua" w:hAnsi="Book Antiqua" w:cs="Book Antiqua"/>
          <w:spacing w:val="-5"/>
          <w:sz w:val="20"/>
          <w:szCs w:val="20"/>
        </w:rPr>
        <w:t xml:space="preserve"> </w:t>
      </w:r>
      <w:r w:rsidRPr="00E1173A">
        <w:rPr>
          <w:rFonts w:ascii="Book Antiqua" w:eastAsia="Book Antiqua" w:hAnsi="Book Antiqua" w:cs="Book Antiqua"/>
          <w:sz w:val="20"/>
          <w:szCs w:val="20"/>
        </w:rPr>
        <w:t xml:space="preserve">e </w:t>
      </w:r>
      <w:r w:rsidRPr="00E1173A">
        <w:rPr>
          <w:rFonts w:ascii="Book Antiqua" w:eastAsia="Book Antiqua" w:hAnsi="Book Antiqua" w:cs="Book Antiqua"/>
          <w:spacing w:val="-1"/>
          <w:sz w:val="20"/>
          <w:szCs w:val="20"/>
        </w:rPr>
        <w:t>risco,</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z w:val="20"/>
          <w:szCs w:val="20"/>
        </w:rPr>
        <w:t xml:space="preserve">o </w:t>
      </w:r>
      <w:r w:rsidRPr="00E1173A">
        <w:rPr>
          <w:rFonts w:ascii="Book Antiqua" w:eastAsia="Book Antiqua" w:hAnsi="Book Antiqua" w:cs="Book Antiqua"/>
          <w:spacing w:val="-2"/>
          <w:sz w:val="20"/>
          <w:szCs w:val="20"/>
        </w:rPr>
        <w:t>transporte</w:t>
      </w:r>
      <w:r w:rsidRPr="00E1173A">
        <w:rPr>
          <w:rFonts w:ascii="Book Antiqua" w:eastAsia="Book Antiqua" w:hAnsi="Book Antiqua" w:cs="Book Antiqua"/>
          <w:sz w:val="20"/>
          <w:szCs w:val="20"/>
        </w:rPr>
        <w:t xml:space="preserve"> dos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2"/>
          <w:sz w:val="20"/>
          <w:szCs w:val="20"/>
        </w:rPr>
        <w:t>bens;</w:t>
      </w:r>
    </w:p>
    <w:p w:rsidR="00005DA6" w:rsidRPr="00E1173A" w:rsidRDefault="00005DA6" w:rsidP="008E7D06">
      <w:pPr>
        <w:numPr>
          <w:ilvl w:val="0"/>
          <w:numId w:val="36"/>
        </w:numPr>
        <w:tabs>
          <w:tab w:val="left" w:pos="0"/>
          <w:tab w:val="left" w:pos="426"/>
        </w:tabs>
        <w:spacing w:after="120"/>
        <w:ind w:left="0" w:firstLine="0"/>
        <w:jc w:val="both"/>
        <w:rPr>
          <w:rFonts w:ascii="Book Antiqua" w:eastAsia="Book Antiqua" w:hAnsi="Book Antiqua" w:cs="Book Antiqua"/>
          <w:sz w:val="20"/>
          <w:szCs w:val="20"/>
        </w:rPr>
      </w:pPr>
      <w:proofErr w:type="gramStart"/>
      <w:r w:rsidRPr="00E1173A">
        <w:rPr>
          <w:rFonts w:ascii="Book Antiqua" w:eastAsia="Book Antiqua" w:hAnsi="Book Antiqua" w:cs="Book Antiqua"/>
          <w:spacing w:val="-1"/>
          <w:sz w:val="20"/>
          <w:szCs w:val="20"/>
        </w:rPr>
        <w:t>executar</w:t>
      </w:r>
      <w:proofErr w:type="gramEnd"/>
      <w:r w:rsidRPr="00E1173A">
        <w:rPr>
          <w:rFonts w:ascii="Book Antiqua" w:eastAsia="Book Antiqua" w:hAnsi="Book Antiqua" w:cs="Book Antiqua"/>
          <w:spacing w:val="-1"/>
          <w:sz w:val="20"/>
          <w:szCs w:val="20"/>
        </w:rPr>
        <w:t>,</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2"/>
          <w:sz w:val="20"/>
          <w:szCs w:val="20"/>
        </w:rPr>
        <w:t>quando</w:t>
      </w:r>
      <w:r w:rsidRPr="00E1173A">
        <w:rPr>
          <w:rFonts w:ascii="Book Antiqua" w:eastAsia="Book Antiqua" w:hAnsi="Book Antiqua" w:cs="Book Antiqua"/>
          <w:spacing w:val="9"/>
          <w:sz w:val="20"/>
          <w:szCs w:val="20"/>
        </w:rPr>
        <w:t xml:space="preserve"> </w:t>
      </w:r>
      <w:r w:rsidRPr="00E1173A">
        <w:rPr>
          <w:rFonts w:ascii="Book Antiqua" w:eastAsia="Book Antiqua" w:hAnsi="Book Antiqua" w:cs="Book Antiqua"/>
          <w:spacing w:val="-1"/>
          <w:sz w:val="20"/>
          <w:szCs w:val="20"/>
        </w:rPr>
        <w:t>for</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z w:val="20"/>
          <w:szCs w:val="20"/>
        </w:rPr>
        <w:t>o</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z w:val="20"/>
          <w:szCs w:val="20"/>
        </w:rPr>
        <w:t>caso,</w:t>
      </w:r>
      <w:r w:rsidRPr="00E1173A">
        <w:rPr>
          <w:rFonts w:ascii="Book Antiqua" w:eastAsia="Book Antiqua" w:hAnsi="Book Antiqua" w:cs="Book Antiqua"/>
          <w:spacing w:val="-2"/>
          <w:sz w:val="20"/>
          <w:szCs w:val="20"/>
        </w:rPr>
        <w:t xml:space="preserve"> </w:t>
      </w:r>
      <w:r w:rsidRPr="00E1173A">
        <w:rPr>
          <w:rFonts w:ascii="Book Antiqua" w:eastAsia="Book Antiqua" w:hAnsi="Book Antiqua" w:cs="Book Antiqua"/>
          <w:sz w:val="20"/>
          <w:szCs w:val="20"/>
        </w:rPr>
        <w:t>a</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2"/>
          <w:sz w:val="20"/>
          <w:szCs w:val="20"/>
        </w:rPr>
        <w:t>montagem</w:t>
      </w:r>
      <w:r w:rsidRPr="00E1173A">
        <w:rPr>
          <w:rFonts w:ascii="Book Antiqua" w:eastAsia="Book Antiqua" w:hAnsi="Book Antiqua" w:cs="Book Antiqua"/>
          <w:spacing w:val="11"/>
          <w:sz w:val="20"/>
          <w:szCs w:val="20"/>
        </w:rPr>
        <w:t xml:space="preserve"> </w:t>
      </w:r>
      <w:r w:rsidRPr="00E1173A">
        <w:rPr>
          <w:rFonts w:ascii="Book Antiqua" w:eastAsia="Book Antiqua" w:hAnsi="Book Antiqua" w:cs="Book Antiqua"/>
          <w:sz w:val="20"/>
          <w:szCs w:val="20"/>
        </w:rPr>
        <w:t>dos</w:t>
      </w:r>
      <w:r w:rsidRPr="00E1173A">
        <w:rPr>
          <w:rFonts w:ascii="Book Antiqua" w:eastAsia="Book Antiqua" w:hAnsi="Book Antiqua" w:cs="Book Antiqua"/>
          <w:spacing w:val="1"/>
          <w:sz w:val="20"/>
          <w:szCs w:val="20"/>
        </w:rPr>
        <w:t xml:space="preserve"> </w:t>
      </w:r>
      <w:r w:rsidRPr="00E1173A">
        <w:rPr>
          <w:rFonts w:ascii="Book Antiqua" w:eastAsia="Book Antiqua" w:hAnsi="Book Antiqua" w:cs="Book Antiqua"/>
          <w:spacing w:val="-1"/>
          <w:sz w:val="20"/>
          <w:szCs w:val="20"/>
        </w:rPr>
        <w:t>equipamentos,</w:t>
      </w:r>
      <w:r w:rsidRPr="00E1173A">
        <w:rPr>
          <w:rFonts w:ascii="Book Antiqua" w:eastAsia="Book Antiqua" w:hAnsi="Book Antiqua" w:cs="Book Antiqua"/>
          <w:spacing w:val="-2"/>
          <w:sz w:val="20"/>
          <w:szCs w:val="20"/>
        </w:rPr>
        <w:t xml:space="preserve"> </w:t>
      </w:r>
      <w:r w:rsidRPr="00E1173A">
        <w:rPr>
          <w:rFonts w:ascii="Book Antiqua" w:eastAsia="Book Antiqua" w:hAnsi="Book Antiqua" w:cs="Book Antiqua"/>
          <w:spacing w:val="1"/>
          <w:sz w:val="20"/>
          <w:szCs w:val="20"/>
        </w:rPr>
        <w:t>de</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2"/>
          <w:sz w:val="20"/>
          <w:szCs w:val="20"/>
        </w:rPr>
        <w:t>acordo</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1"/>
          <w:sz w:val="20"/>
          <w:szCs w:val="20"/>
        </w:rPr>
        <w:t>com</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pacing w:val="1"/>
          <w:sz w:val="20"/>
          <w:szCs w:val="20"/>
        </w:rPr>
        <w:t xml:space="preserve">as </w:t>
      </w:r>
      <w:r w:rsidRPr="00E1173A">
        <w:rPr>
          <w:rFonts w:ascii="Book Antiqua" w:eastAsia="Book Antiqua" w:hAnsi="Book Antiqua" w:cs="Book Antiqua"/>
          <w:spacing w:val="-1"/>
          <w:sz w:val="20"/>
          <w:szCs w:val="20"/>
        </w:rPr>
        <w:t>especificações</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pacing w:val="-2"/>
          <w:sz w:val="20"/>
          <w:szCs w:val="20"/>
        </w:rPr>
        <w:t>e/ou</w:t>
      </w:r>
      <w:r w:rsidRPr="00E1173A">
        <w:rPr>
          <w:rFonts w:ascii="Book Antiqua" w:eastAsia="Book Antiqua" w:hAnsi="Book Antiqua" w:cs="Book Antiqua"/>
          <w:spacing w:val="4"/>
          <w:sz w:val="20"/>
          <w:szCs w:val="20"/>
        </w:rPr>
        <w:t xml:space="preserve"> </w:t>
      </w:r>
      <w:r w:rsidRPr="00E1173A">
        <w:rPr>
          <w:rFonts w:ascii="Book Antiqua" w:eastAsia="Book Antiqua" w:hAnsi="Book Antiqua" w:cs="Book Antiqua"/>
          <w:spacing w:val="-1"/>
          <w:sz w:val="20"/>
          <w:szCs w:val="20"/>
        </w:rPr>
        <w:t>norma</w:t>
      </w:r>
      <w:r w:rsidRPr="00E1173A">
        <w:rPr>
          <w:rFonts w:ascii="Book Antiqua" w:eastAsia="Book Antiqua" w:hAnsi="Book Antiqua" w:cs="Book Antiqua"/>
          <w:spacing w:val="41"/>
          <w:sz w:val="20"/>
          <w:szCs w:val="20"/>
        </w:rPr>
        <w:t xml:space="preserve"> </w:t>
      </w:r>
      <w:r w:rsidRPr="00E1173A">
        <w:rPr>
          <w:rFonts w:ascii="Book Antiqua" w:eastAsia="Book Antiqua" w:hAnsi="Book Antiqua" w:cs="Book Antiqua"/>
          <w:spacing w:val="-1"/>
          <w:sz w:val="20"/>
          <w:szCs w:val="20"/>
        </w:rPr>
        <w:t>exigida,</w:t>
      </w:r>
      <w:r w:rsidRPr="00E1173A">
        <w:rPr>
          <w:rFonts w:ascii="Book Antiqua" w:eastAsia="Book Antiqua" w:hAnsi="Book Antiqua" w:cs="Book Antiqua"/>
          <w:spacing w:val="31"/>
          <w:sz w:val="20"/>
          <w:szCs w:val="20"/>
        </w:rPr>
        <w:t xml:space="preserve"> </w:t>
      </w:r>
      <w:r w:rsidRPr="00E1173A">
        <w:rPr>
          <w:rFonts w:ascii="Book Antiqua" w:eastAsia="Book Antiqua" w:hAnsi="Book Antiqua" w:cs="Book Antiqua"/>
          <w:spacing w:val="-2"/>
          <w:sz w:val="20"/>
          <w:szCs w:val="20"/>
        </w:rPr>
        <w:t>utilizando</w:t>
      </w:r>
      <w:r w:rsidRPr="00E1173A">
        <w:rPr>
          <w:rFonts w:ascii="Book Antiqua" w:eastAsia="Book Antiqua" w:hAnsi="Book Antiqua" w:cs="Book Antiqua"/>
          <w:spacing w:val="33"/>
          <w:sz w:val="20"/>
          <w:szCs w:val="20"/>
        </w:rPr>
        <w:t xml:space="preserve"> </w:t>
      </w:r>
      <w:r w:rsidRPr="00E1173A">
        <w:rPr>
          <w:rFonts w:ascii="Book Antiqua" w:eastAsia="Book Antiqua" w:hAnsi="Book Antiqua" w:cs="Book Antiqua"/>
          <w:spacing w:val="-2"/>
          <w:sz w:val="20"/>
          <w:szCs w:val="20"/>
        </w:rPr>
        <w:t>ferramentas</w:t>
      </w:r>
      <w:r w:rsidRPr="00E1173A">
        <w:rPr>
          <w:rFonts w:ascii="Book Antiqua" w:eastAsia="Book Antiqua" w:hAnsi="Book Antiqua" w:cs="Book Antiqua"/>
          <w:spacing w:val="34"/>
          <w:sz w:val="20"/>
          <w:szCs w:val="20"/>
        </w:rPr>
        <w:t xml:space="preserve"> </w:t>
      </w:r>
      <w:r w:rsidRPr="00E1173A">
        <w:rPr>
          <w:rFonts w:ascii="Book Antiqua" w:eastAsia="Book Antiqua" w:hAnsi="Book Antiqua" w:cs="Book Antiqua"/>
          <w:spacing w:val="-2"/>
          <w:sz w:val="20"/>
          <w:szCs w:val="20"/>
        </w:rPr>
        <w:t>apropriadas</w:t>
      </w:r>
      <w:r w:rsidRPr="00E1173A">
        <w:rPr>
          <w:rFonts w:ascii="Book Antiqua" w:eastAsia="Book Antiqua" w:hAnsi="Book Antiqua" w:cs="Book Antiqua"/>
          <w:spacing w:val="35"/>
          <w:sz w:val="20"/>
          <w:szCs w:val="20"/>
        </w:rPr>
        <w:t xml:space="preserve"> </w:t>
      </w:r>
      <w:r w:rsidRPr="00E1173A">
        <w:rPr>
          <w:rFonts w:ascii="Book Antiqua" w:eastAsia="Book Antiqua" w:hAnsi="Book Antiqua" w:cs="Book Antiqua"/>
          <w:sz w:val="20"/>
          <w:szCs w:val="20"/>
        </w:rPr>
        <w:t>e</w:t>
      </w:r>
      <w:r w:rsidRPr="00E1173A">
        <w:rPr>
          <w:rFonts w:ascii="Book Antiqua" w:eastAsia="Book Antiqua" w:hAnsi="Book Antiqua" w:cs="Book Antiqua"/>
          <w:spacing w:val="33"/>
          <w:sz w:val="20"/>
          <w:szCs w:val="20"/>
        </w:rPr>
        <w:t xml:space="preserve"> </w:t>
      </w:r>
      <w:r w:rsidRPr="00E1173A">
        <w:rPr>
          <w:rFonts w:ascii="Book Antiqua" w:eastAsia="Book Antiqua" w:hAnsi="Book Antiqua" w:cs="Book Antiqua"/>
          <w:spacing w:val="-2"/>
          <w:sz w:val="20"/>
          <w:szCs w:val="20"/>
        </w:rPr>
        <w:t>dispondo</w:t>
      </w:r>
      <w:r w:rsidRPr="00E1173A">
        <w:rPr>
          <w:rFonts w:ascii="Book Antiqua" w:eastAsia="Book Antiqua" w:hAnsi="Book Antiqua" w:cs="Book Antiqua"/>
          <w:spacing w:val="37"/>
          <w:sz w:val="20"/>
          <w:szCs w:val="20"/>
        </w:rPr>
        <w:t xml:space="preserve"> </w:t>
      </w:r>
      <w:r w:rsidRPr="00E1173A">
        <w:rPr>
          <w:rFonts w:ascii="Book Antiqua" w:eastAsia="Book Antiqua" w:hAnsi="Book Antiqua" w:cs="Book Antiqua"/>
          <w:spacing w:val="-1"/>
          <w:sz w:val="20"/>
          <w:szCs w:val="20"/>
        </w:rPr>
        <w:t>de</w:t>
      </w:r>
      <w:r w:rsidRPr="00E1173A">
        <w:rPr>
          <w:rFonts w:ascii="Book Antiqua" w:eastAsia="Book Antiqua" w:hAnsi="Book Antiqua" w:cs="Book Antiqua"/>
          <w:spacing w:val="38"/>
          <w:sz w:val="20"/>
          <w:szCs w:val="20"/>
        </w:rPr>
        <w:t xml:space="preserve"> </w:t>
      </w:r>
      <w:r w:rsidRPr="00E1173A">
        <w:rPr>
          <w:rFonts w:ascii="Book Antiqua" w:eastAsia="Book Antiqua" w:hAnsi="Book Antiqua" w:cs="Book Antiqua"/>
          <w:spacing w:val="-2"/>
          <w:sz w:val="20"/>
          <w:szCs w:val="20"/>
        </w:rPr>
        <w:t>infraestrutura</w:t>
      </w:r>
      <w:r w:rsidRPr="00E1173A">
        <w:rPr>
          <w:rFonts w:ascii="Book Antiqua" w:eastAsia="Book Antiqua" w:hAnsi="Book Antiqua" w:cs="Book Antiqua"/>
          <w:spacing w:val="37"/>
          <w:sz w:val="20"/>
          <w:szCs w:val="20"/>
        </w:rPr>
        <w:t xml:space="preserve"> </w:t>
      </w:r>
      <w:r w:rsidRPr="00E1173A">
        <w:rPr>
          <w:rFonts w:ascii="Book Antiqua" w:eastAsia="Book Antiqua" w:hAnsi="Book Antiqua" w:cs="Book Antiqua"/>
          <w:sz w:val="20"/>
          <w:szCs w:val="20"/>
        </w:rPr>
        <w:t>e</w:t>
      </w:r>
      <w:r w:rsidRPr="00E1173A">
        <w:rPr>
          <w:rFonts w:ascii="Book Antiqua" w:eastAsia="Book Antiqua" w:hAnsi="Book Antiqua" w:cs="Book Antiqua"/>
          <w:spacing w:val="33"/>
          <w:sz w:val="20"/>
          <w:szCs w:val="20"/>
        </w:rPr>
        <w:t xml:space="preserve"> </w:t>
      </w:r>
      <w:r w:rsidRPr="00E1173A">
        <w:rPr>
          <w:rFonts w:ascii="Book Antiqua" w:eastAsia="Book Antiqua" w:hAnsi="Book Antiqua" w:cs="Book Antiqua"/>
          <w:spacing w:val="-2"/>
          <w:sz w:val="20"/>
          <w:szCs w:val="20"/>
        </w:rPr>
        <w:t>equipe</w:t>
      </w:r>
      <w:r w:rsidRPr="00E1173A">
        <w:rPr>
          <w:rFonts w:ascii="Book Antiqua" w:eastAsia="Book Antiqua" w:hAnsi="Book Antiqua" w:cs="Book Antiqua"/>
          <w:spacing w:val="38"/>
          <w:sz w:val="20"/>
          <w:szCs w:val="20"/>
        </w:rPr>
        <w:t xml:space="preserve"> </w:t>
      </w:r>
      <w:r w:rsidRPr="00E1173A">
        <w:rPr>
          <w:rFonts w:ascii="Book Antiqua" w:eastAsia="Book Antiqua" w:hAnsi="Book Antiqua" w:cs="Book Antiqua"/>
          <w:spacing w:val="-2"/>
          <w:sz w:val="20"/>
          <w:szCs w:val="20"/>
        </w:rPr>
        <w:t>técnica</w:t>
      </w:r>
      <w:r w:rsidRPr="00E1173A">
        <w:rPr>
          <w:rFonts w:ascii="Book Antiqua" w:eastAsia="Book Antiqua" w:hAnsi="Book Antiqua" w:cs="Book Antiqua"/>
          <w:spacing w:val="46"/>
          <w:sz w:val="20"/>
          <w:szCs w:val="20"/>
        </w:rPr>
        <w:t xml:space="preserve"> </w:t>
      </w:r>
      <w:r w:rsidRPr="00E1173A">
        <w:rPr>
          <w:rFonts w:ascii="Book Antiqua" w:eastAsia="Book Antiqua" w:hAnsi="Book Antiqua" w:cs="Book Antiqua"/>
          <w:spacing w:val="-2"/>
          <w:sz w:val="20"/>
          <w:szCs w:val="20"/>
        </w:rPr>
        <w:t>necessária</w:t>
      </w:r>
      <w:r w:rsidRPr="00E1173A">
        <w:rPr>
          <w:rFonts w:ascii="Book Antiqua" w:eastAsia="Book Antiqua" w:hAnsi="Book Antiqua" w:cs="Book Antiqua"/>
          <w:spacing w:val="38"/>
          <w:sz w:val="20"/>
          <w:szCs w:val="20"/>
        </w:rPr>
        <w:t xml:space="preserve"> </w:t>
      </w:r>
      <w:r w:rsidRPr="00E1173A">
        <w:rPr>
          <w:rFonts w:ascii="Book Antiqua" w:eastAsia="Book Antiqua" w:hAnsi="Book Antiqua" w:cs="Book Antiqua"/>
          <w:sz w:val="20"/>
          <w:szCs w:val="20"/>
        </w:rPr>
        <w:t>à</w:t>
      </w:r>
      <w:r w:rsidRPr="00E1173A">
        <w:rPr>
          <w:rFonts w:ascii="Book Antiqua" w:eastAsia="Book Antiqua" w:hAnsi="Book Antiqua" w:cs="Book Antiqua"/>
          <w:spacing w:val="37"/>
          <w:sz w:val="20"/>
          <w:szCs w:val="20"/>
        </w:rPr>
        <w:t xml:space="preserve"> </w:t>
      </w:r>
      <w:r w:rsidRPr="00E1173A">
        <w:rPr>
          <w:rFonts w:ascii="Book Antiqua" w:eastAsia="Book Antiqua" w:hAnsi="Book Antiqua" w:cs="Book Antiqua"/>
          <w:spacing w:val="-3"/>
          <w:sz w:val="20"/>
          <w:szCs w:val="20"/>
        </w:rPr>
        <w:t>sua</w:t>
      </w:r>
      <w:r w:rsidRPr="00E1173A">
        <w:rPr>
          <w:rFonts w:ascii="Book Antiqua" w:eastAsia="Book Antiqua" w:hAnsi="Book Antiqua" w:cs="Book Antiqua"/>
          <w:spacing w:val="121"/>
          <w:sz w:val="20"/>
          <w:szCs w:val="20"/>
        </w:rPr>
        <w:t xml:space="preserve"> </w:t>
      </w:r>
      <w:r w:rsidRPr="00E1173A">
        <w:rPr>
          <w:rFonts w:ascii="Book Antiqua" w:eastAsia="Book Antiqua" w:hAnsi="Book Antiqua" w:cs="Book Antiqua"/>
          <w:spacing w:val="-1"/>
          <w:sz w:val="20"/>
          <w:szCs w:val="20"/>
        </w:rPr>
        <w:t>execução;</w:t>
      </w:r>
    </w:p>
    <w:p w:rsidR="00005DA6" w:rsidRPr="00E1173A" w:rsidRDefault="00005DA6" w:rsidP="008E7D06">
      <w:pPr>
        <w:numPr>
          <w:ilvl w:val="0"/>
          <w:numId w:val="36"/>
        </w:numPr>
        <w:tabs>
          <w:tab w:val="left" w:pos="0"/>
          <w:tab w:val="left" w:pos="426"/>
        </w:tabs>
        <w:spacing w:after="120"/>
        <w:ind w:left="0" w:firstLine="0"/>
        <w:jc w:val="both"/>
        <w:rPr>
          <w:rFonts w:ascii="Book Antiqua" w:eastAsia="Book Antiqua" w:hAnsi="Book Antiqua" w:cs="Book Antiqua"/>
          <w:sz w:val="20"/>
          <w:szCs w:val="20"/>
        </w:rPr>
      </w:pPr>
      <w:proofErr w:type="gramStart"/>
      <w:r w:rsidRPr="00E1173A">
        <w:rPr>
          <w:rFonts w:ascii="Book Antiqua" w:eastAsia="Book Antiqua" w:hAnsi="Book Antiqua" w:cs="Book Antiqua"/>
          <w:spacing w:val="-1"/>
          <w:sz w:val="20"/>
          <w:szCs w:val="20"/>
        </w:rPr>
        <w:t>trocar</w:t>
      </w:r>
      <w:proofErr w:type="gramEnd"/>
      <w:r w:rsidRPr="00E1173A">
        <w:rPr>
          <w:rFonts w:ascii="Book Antiqua" w:eastAsia="Book Antiqua" w:hAnsi="Book Antiqua" w:cs="Book Antiqua"/>
          <w:spacing w:val="-1"/>
          <w:sz w:val="20"/>
          <w:szCs w:val="20"/>
        </w:rPr>
        <w:t>,</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pacing w:val="1"/>
          <w:sz w:val="20"/>
          <w:szCs w:val="20"/>
        </w:rPr>
        <w:t>às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z w:val="20"/>
          <w:szCs w:val="20"/>
        </w:rPr>
        <w:t>suas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expensas,</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z w:val="20"/>
          <w:szCs w:val="20"/>
        </w:rPr>
        <w:t xml:space="preserve">o </w:t>
      </w:r>
      <w:r w:rsidRPr="00E1173A">
        <w:rPr>
          <w:rFonts w:ascii="Book Antiqua" w:eastAsia="Book Antiqua" w:hAnsi="Book Antiqua" w:cs="Book Antiqua"/>
          <w:spacing w:val="-2"/>
          <w:sz w:val="20"/>
          <w:szCs w:val="20"/>
        </w:rPr>
        <w:t>bem</w:t>
      </w:r>
      <w:r w:rsidRPr="00E1173A">
        <w:rPr>
          <w:rFonts w:ascii="Book Antiqua" w:eastAsia="Book Antiqua" w:hAnsi="Book Antiqua" w:cs="Book Antiqua"/>
          <w:spacing w:val="1"/>
          <w:sz w:val="20"/>
          <w:szCs w:val="20"/>
        </w:rPr>
        <w:t xml:space="preserve"> </w:t>
      </w:r>
      <w:r w:rsidRPr="00E1173A">
        <w:rPr>
          <w:rFonts w:ascii="Book Antiqua" w:eastAsia="Book Antiqua" w:hAnsi="Book Antiqua" w:cs="Book Antiqua"/>
          <w:spacing w:val="-2"/>
          <w:sz w:val="20"/>
          <w:szCs w:val="20"/>
        </w:rPr>
        <w:t>que</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2"/>
          <w:sz w:val="20"/>
          <w:szCs w:val="20"/>
        </w:rPr>
        <w:t>vier</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z w:val="20"/>
          <w:szCs w:val="20"/>
        </w:rPr>
        <w:t>a ser</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recusado;</w:t>
      </w:r>
    </w:p>
    <w:p w:rsidR="00005DA6" w:rsidRPr="00E1173A" w:rsidRDefault="00005DA6" w:rsidP="008E7D06">
      <w:pPr>
        <w:numPr>
          <w:ilvl w:val="0"/>
          <w:numId w:val="36"/>
        </w:numPr>
        <w:tabs>
          <w:tab w:val="left" w:pos="0"/>
          <w:tab w:val="left" w:pos="426"/>
        </w:tabs>
        <w:spacing w:after="120"/>
        <w:ind w:left="0" w:firstLine="0"/>
        <w:jc w:val="both"/>
        <w:rPr>
          <w:rFonts w:ascii="Book Antiqua" w:eastAsia="Book Antiqua" w:hAnsi="Book Antiqua" w:cs="Book Antiqua"/>
          <w:sz w:val="20"/>
          <w:szCs w:val="20"/>
        </w:rPr>
      </w:pPr>
      <w:proofErr w:type="gramStart"/>
      <w:r w:rsidRPr="00E1173A">
        <w:rPr>
          <w:rFonts w:ascii="Book Antiqua" w:eastAsia="Book Antiqua" w:hAnsi="Book Antiqua" w:cs="Book Antiqua"/>
          <w:spacing w:val="-1"/>
          <w:sz w:val="20"/>
          <w:szCs w:val="20"/>
        </w:rPr>
        <w:t>manter</w:t>
      </w:r>
      <w:proofErr w:type="gramEnd"/>
      <w:r w:rsidRPr="00E1173A">
        <w:rPr>
          <w:rFonts w:ascii="Book Antiqua" w:eastAsia="Book Antiqua" w:hAnsi="Book Antiqua" w:cs="Book Antiqua"/>
          <w:spacing w:val="-1"/>
          <w:sz w:val="20"/>
          <w:szCs w:val="20"/>
        </w:rPr>
        <w:t>,</w:t>
      </w:r>
      <w:r w:rsidRPr="00E1173A">
        <w:rPr>
          <w:rFonts w:ascii="Book Antiqua" w:eastAsia="Book Antiqua" w:hAnsi="Book Antiqua" w:cs="Book Antiqua"/>
          <w:spacing w:val="36"/>
          <w:sz w:val="20"/>
          <w:szCs w:val="20"/>
        </w:rPr>
        <w:t xml:space="preserve"> </w:t>
      </w:r>
      <w:r w:rsidRPr="00E1173A">
        <w:rPr>
          <w:rFonts w:ascii="Book Antiqua" w:eastAsia="Book Antiqua" w:hAnsi="Book Antiqua" w:cs="Book Antiqua"/>
          <w:spacing w:val="-1"/>
          <w:sz w:val="20"/>
          <w:szCs w:val="20"/>
        </w:rPr>
        <w:t>sob</w:t>
      </w:r>
      <w:r w:rsidRPr="00E1173A">
        <w:rPr>
          <w:rFonts w:ascii="Book Antiqua" w:eastAsia="Book Antiqua" w:hAnsi="Book Antiqua" w:cs="Book Antiqua"/>
          <w:spacing w:val="43"/>
          <w:sz w:val="20"/>
          <w:szCs w:val="20"/>
        </w:rPr>
        <w:t xml:space="preserve"> </w:t>
      </w:r>
      <w:r w:rsidRPr="00E1173A">
        <w:rPr>
          <w:rFonts w:ascii="Book Antiqua" w:eastAsia="Book Antiqua" w:hAnsi="Book Antiqua" w:cs="Book Antiqua"/>
          <w:spacing w:val="-3"/>
          <w:sz w:val="20"/>
          <w:szCs w:val="20"/>
        </w:rPr>
        <w:t>sua</w:t>
      </w:r>
      <w:r w:rsidRPr="00E1173A">
        <w:rPr>
          <w:rFonts w:ascii="Book Antiqua" w:eastAsia="Book Antiqua" w:hAnsi="Book Antiqua" w:cs="Book Antiqua"/>
          <w:spacing w:val="42"/>
          <w:sz w:val="20"/>
          <w:szCs w:val="20"/>
        </w:rPr>
        <w:t xml:space="preserve"> </w:t>
      </w:r>
      <w:r w:rsidRPr="00E1173A">
        <w:rPr>
          <w:rFonts w:ascii="Book Antiqua" w:eastAsia="Book Antiqua" w:hAnsi="Book Antiqua" w:cs="Book Antiqua"/>
          <w:spacing w:val="-2"/>
          <w:sz w:val="20"/>
          <w:szCs w:val="20"/>
        </w:rPr>
        <w:t>exclusiva</w:t>
      </w:r>
      <w:r w:rsidRPr="00E1173A">
        <w:rPr>
          <w:rFonts w:ascii="Book Antiqua" w:eastAsia="Book Antiqua" w:hAnsi="Book Antiqua" w:cs="Book Antiqua"/>
          <w:spacing w:val="43"/>
          <w:sz w:val="20"/>
          <w:szCs w:val="20"/>
        </w:rPr>
        <w:t xml:space="preserve"> </w:t>
      </w:r>
      <w:r w:rsidRPr="00E1173A">
        <w:rPr>
          <w:rFonts w:ascii="Book Antiqua" w:eastAsia="Book Antiqua" w:hAnsi="Book Antiqua" w:cs="Book Antiqua"/>
          <w:spacing w:val="-1"/>
          <w:sz w:val="20"/>
          <w:szCs w:val="20"/>
        </w:rPr>
        <w:t>responsabilidade,</w:t>
      </w:r>
      <w:r w:rsidRPr="00E1173A">
        <w:rPr>
          <w:rFonts w:ascii="Book Antiqua" w:eastAsia="Book Antiqua" w:hAnsi="Book Antiqua" w:cs="Book Antiqua"/>
          <w:spacing w:val="37"/>
          <w:sz w:val="20"/>
          <w:szCs w:val="20"/>
        </w:rPr>
        <w:t xml:space="preserve"> </w:t>
      </w:r>
      <w:r w:rsidRPr="00E1173A">
        <w:rPr>
          <w:rFonts w:ascii="Book Antiqua" w:eastAsia="Book Antiqua" w:hAnsi="Book Antiqua" w:cs="Book Antiqua"/>
          <w:spacing w:val="-1"/>
          <w:sz w:val="20"/>
          <w:szCs w:val="20"/>
        </w:rPr>
        <w:t>toda</w:t>
      </w:r>
      <w:r w:rsidRPr="00E1173A">
        <w:rPr>
          <w:rFonts w:ascii="Book Antiqua" w:eastAsia="Book Antiqua" w:hAnsi="Book Antiqua" w:cs="Book Antiqua"/>
          <w:spacing w:val="42"/>
          <w:sz w:val="20"/>
          <w:szCs w:val="20"/>
        </w:rPr>
        <w:t xml:space="preserve"> </w:t>
      </w:r>
      <w:r w:rsidRPr="00E1173A">
        <w:rPr>
          <w:rFonts w:ascii="Book Antiqua" w:eastAsia="Book Antiqua" w:hAnsi="Book Antiqua" w:cs="Book Antiqua"/>
          <w:sz w:val="20"/>
          <w:szCs w:val="20"/>
        </w:rPr>
        <w:t>a</w:t>
      </w:r>
      <w:r w:rsidRPr="00E1173A">
        <w:rPr>
          <w:rFonts w:ascii="Book Antiqua" w:eastAsia="Book Antiqua" w:hAnsi="Book Antiqua" w:cs="Book Antiqua"/>
          <w:spacing w:val="38"/>
          <w:sz w:val="20"/>
          <w:szCs w:val="20"/>
        </w:rPr>
        <w:t xml:space="preserve"> </w:t>
      </w:r>
      <w:r w:rsidRPr="00E1173A">
        <w:rPr>
          <w:rFonts w:ascii="Book Antiqua" w:eastAsia="Book Antiqua" w:hAnsi="Book Antiqua" w:cs="Book Antiqua"/>
          <w:spacing w:val="-1"/>
          <w:sz w:val="20"/>
          <w:szCs w:val="20"/>
        </w:rPr>
        <w:t>supervisão,</w:t>
      </w:r>
      <w:r w:rsidRPr="00E1173A">
        <w:rPr>
          <w:rFonts w:ascii="Book Antiqua" w:eastAsia="Book Antiqua" w:hAnsi="Book Antiqua" w:cs="Book Antiqua"/>
          <w:spacing w:val="36"/>
          <w:sz w:val="20"/>
          <w:szCs w:val="20"/>
        </w:rPr>
        <w:t xml:space="preserve"> </w:t>
      </w:r>
      <w:r w:rsidRPr="00E1173A">
        <w:rPr>
          <w:rFonts w:ascii="Book Antiqua" w:eastAsia="Book Antiqua" w:hAnsi="Book Antiqua" w:cs="Book Antiqua"/>
          <w:spacing w:val="-1"/>
          <w:sz w:val="20"/>
          <w:szCs w:val="20"/>
        </w:rPr>
        <w:t>direção</w:t>
      </w:r>
      <w:r w:rsidRPr="00E1173A">
        <w:rPr>
          <w:rFonts w:ascii="Book Antiqua" w:eastAsia="Book Antiqua" w:hAnsi="Book Antiqua" w:cs="Book Antiqua"/>
          <w:spacing w:val="43"/>
          <w:sz w:val="20"/>
          <w:szCs w:val="20"/>
        </w:rPr>
        <w:t xml:space="preserve"> </w:t>
      </w:r>
      <w:r w:rsidRPr="00E1173A">
        <w:rPr>
          <w:rFonts w:ascii="Book Antiqua" w:eastAsia="Book Antiqua" w:hAnsi="Book Antiqua" w:cs="Book Antiqua"/>
          <w:sz w:val="20"/>
          <w:szCs w:val="20"/>
        </w:rPr>
        <w:t>e</w:t>
      </w:r>
      <w:r w:rsidRPr="00E1173A">
        <w:rPr>
          <w:rFonts w:ascii="Book Antiqua" w:eastAsia="Book Antiqua" w:hAnsi="Book Antiqua" w:cs="Book Antiqua"/>
          <w:spacing w:val="38"/>
          <w:sz w:val="20"/>
          <w:szCs w:val="20"/>
        </w:rPr>
        <w:t xml:space="preserve"> </w:t>
      </w:r>
      <w:r w:rsidRPr="00E1173A">
        <w:rPr>
          <w:rFonts w:ascii="Book Antiqua" w:eastAsia="Book Antiqua" w:hAnsi="Book Antiqua" w:cs="Book Antiqua"/>
          <w:sz w:val="20"/>
          <w:szCs w:val="20"/>
        </w:rPr>
        <w:t>mão</w:t>
      </w:r>
      <w:r w:rsidRPr="00E1173A">
        <w:rPr>
          <w:rFonts w:ascii="Book Antiqua" w:eastAsia="Book Antiqua" w:hAnsi="Book Antiqua" w:cs="Book Antiqua"/>
          <w:spacing w:val="33"/>
          <w:sz w:val="20"/>
          <w:szCs w:val="20"/>
        </w:rPr>
        <w:t xml:space="preserve"> </w:t>
      </w:r>
      <w:r w:rsidRPr="00E1173A">
        <w:rPr>
          <w:rFonts w:ascii="Book Antiqua" w:eastAsia="Book Antiqua" w:hAnsi="Book Antiqua" w:cs="Book Antiqua"/>
          <w:spacing w:val="1"/>
          <w:sz w:val="20"/>
          <w:szCs w:val="20"/>
        </w:rPr>
        <w:t>de</w:t>
      </w:r>
      <w:r w:rsidRPr="00E1173A">
        <w:rPr>
          <w:rFonts w:ascii="Book Antiqua" w:eastAsia="Book Antiqua" w:hAnsi="Book Antiqua" w:cs="Book Antiqua"/>
          <w:spacing w:val="38"/>
          <w:sz w:val="20"/>
          <w:szCs w:val="20"/>
        </w:rPr>
        <w:t xml:space="preserve"> </w:t>
      </w:r>
      <w:r w:rsidRPr="00E1173A">
        <w:rPr>
          <w:rFonts w:ascii="Book Antiqua" w:eastAsia="Book Antiqua" w:hAnsi="Book Antiqua" w:cs="Book Antiqua"/>
          <w:spacing w:val="-2"/>
          <w:sz w:val="20"/>
          <w:szCs w:val="20"/>
        </w:rPr>
        <w:t>obra</w:t>
      </w:r>
      <w:r w:rsidRPr="00E1173A">
        <w:rPr>
          <w:rFonts w:ascii="Book Antiqua" w:eastAsia="Book Antiqua" w:hAnsi="Book Antiqua" w:cs="Book Antiqua"/>
          <w:spacing w:val="42"/>
          <w:sz w:val="20"/>
          <w:szCs w:val="20"/>
        </w:rPr>
        <w:t xml:space="preserve"> </w:t>
      </w:r>
      <w:r w:rsidRPr="00E1173A">
        <w:rPr>
          <w:rFonts w:ascii="Book Antiqua" w:eastAsia="Book Antiqua" w:hAnsi="Book Antiqua" w:cs="Book Antiqua"/>
          <w:spacing w:val="-2"/>
          <w:sz w:val="20"/>
          <w:szCs w:val="20"/>
        </w:rPr>
        <w:t>para</w:t>
      </w:r>
      <w:r w:rsidRPr="00E1173A">
        <w:rPr>
          <w:rFonts w:ascii="Book Antiqua" w:eastAsia="Book Antiqua" w:hAnsi="Book Antiqua" w:cs="Book Antiqua"/>
          <w:spacing w:val="43"/>
          <w:sz w:val="20"/>
          <w:szCs w:val="20"/>
        </w:rPr>
        <w:t xml:space="preserve"> </w:t>
      </w:r>
      <w:r w:rsidRPr="00E1173A">
        <w:rPr>
          <w:rFonts w:ascii="Book Antiqua" w:eastAsia="Book Antiqua" w:hAnsi="Book Antiqua" w:cs="Book Antiqua"/>
          <w:spacing w:val="-2"/>
          <w:sz w:val="20"/>
          <w:szCs w:val="20"/>
        </w:rPr>
        <w:t>execução</w:t>
      </w:r>
      <w:r w:rsidRPr="00E1173A">
        <w:rPr>
          <w:rFonts w:ascii="Book Antiqua" w:eastAsia="Book Antiqua" w:hAnsi="Book Antiqua" w:cs="Book Antiqua"/>
          <w:spacing w:val="56"/>
          <w:sz w:val="20"/>
          <w:szCs w:val="20"/>
        </w:rPr>
        <w:t xml:space="preserve"> </w:t>
      </w:r>
      <w:r w:rsidRPr="00E1173A">
        <w:rPr>
          <w:rFonts w:ascii="Book Antiqua" w:eastAsia="Book Antiqua" w:hAnsi="Book Antiqua" w:cs="Book Antiqua"/>
          <w:spacing w:val="-2"/>
          <w:sz w:val="20"/>
          <w:szCs w:val="20"/>
        </w:rPr>
        <w:t>completa</w:t>
      </w:r>
      <w:r w:rsidRPr="00E1173A">
        <w:rPr>
          <w:rFonts w:ascii="Book Antiqua" w:eastAsia="Book Antiqua" w:hAnsi="Book Antiqua" w:cs="Book Antiqua"/>
          <w:sz w:val="20"/>
          <w:szCs w:val="20"/>
        </w:rPr>
        <w:t xml:space="preserve"> e </w:t>
      </w:r>
      <w:r w:rsidRPr="00E1173A">
        <w:rPr>
          <w:rFonts w:ascii="Book Antiqua" w:eastAsia="Book Antiqua" w:hAnsi="Book Antiqua" w:cs="Book Antiqua"/>
          <w:spacing w:val="-2"/>
          <w:sz w:val="20"/>
          <w:szCs w:val="20"/>
        </w:rPr>
        <w:t>eficiente</w:t>
      </w:r>
      <w:r w:rsidRPr="00E1173A">
        <w:rPr>
          <w:rFonts w:ascii="Book Antiqua" w:eastAsia="Book Antiqua" w:hAnsi="Book Antiqua" w:cs="Book Antiqua"/>
          <w:spacing w:val="-5"/>
          <w:sz w:val="20"/>
          <w:szCs w:val="20"/>
        </w:rPr>
        <w:t xml:space="preserve"> </w:t>
      </w:r>
      <w:r w:rsidRPr="00E1173A">
        <w:rPr>
          <w:rFonts w:ascii="Book Antiqua" w:eastAsia="Book Antiqua" w:hAnsi="Book Antiqua" w:cs="Book Antiqua"/>
          <w:spacing w:val="-1"/>
          <w:sz w:val="20"/>
          <w:szCs w:val="20"/>
        </w:rPr>
        <w:t>do</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1"/>
          <w:sz w:val="20"/>
          <w:szCs w:val="20"/>
        </w:rPr>
        <w:t>transporte</w:t>
      </w:r>
      <w:r w:rsidRPr="00E1173A">
        <w:rPr>
          <w:rFonts w:ascii="Book Antiqua" w:eastAsia="Book Antiqua" w:hAnsi="Book Antiqua" w:cs="Book Antiqua"/>
          <w:spacing w:val="-5"/>
          <w:sz w:val="20"/>
          <w:szCs w:val="20"/>
        </w:rPr>
        <w:t xml:space="preserve"> </w:t>
      </w:r>
      <w:r w:rsidRPr="00E1173A">
        <w:rPr>
          <w:rFonts w:ascii="Book Antiqua" w:eastAsia="Book Antiqua" w:hAnsi="Book Antiqua" w:cs="Book Antiqua"/>
          <w:sz w:val="20"/>
          <w:szCs w:val="20"/>
        </w:rPr>
        <w:t>dos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bens;</w:t>
      </w:r>
    </w:p>
    <w:p w:rsidR="00005DA6" w:rsidRPr="00E1173A" w:rsidRDefault="00005DA6" w:rsidP="008E7D06">
      <w:pPr>
        <w:numPr>
          <w:ilvl w:val="0"/>
          <w:numId w:val="36"/>
        </w:numPr>
        <w:tabs>
          <w:tab w:val="left" w:pos="0"/>
          <w:tab w:val="left" w:pos="426"/>
        </w:tabs>
        <w:spacing w:after="120"/>
        <w:ind w:left="0" w:firstLine="0"/>
        <w:jc w:val="both"/>
        <w:rPr>
          <w:rFonts w:ascii="Book Antiqua" w:eastAsia="Book Antiqua" w:hAnsi="Book Antiqua" w:cs="Book Antiqua"/>
          <w:sz w:val="20"/>
          <w:szCs w:val="20"/>
        </w:rPr>
      </w:pPr>
      <w:proofErr w:type="gramStart"/>
      <w:r w:rsidRPr="00E1173A">
        <w:rPr>
          <w:rFonts w:ascii="Book Antiqua" w:eastAsia="Book Antiqua" w:hAnsi="Book Antiqua" w:cs="Book Antiqua"/>
          <w:spacing w:val="-2"/>
          <w:sz w:val="20"/>
          <w:szCs w:val="20"/>
        </w:rPr>
        <w:t>emitir</w:t>
      </w:r>
      <w:proofErr w:type="gramEnd"/>
      <w:r w:rsidRPr="00E1173A">
        <w:rPr>
          <w:rFonts w:ascii="Book Antiqua" w:eastAsia="Book Antiqua" w:hAnsi="Book Antiqua" w:cs="Book Antiqua"/>
          <w:spacing w:val="34"/>
          <w:sz w:val="20"/>
          <w:szCs w:val="20"/>
        </w:rPr>
        <w:t xml:space="preserve"> </w:t>
      </w:r>
      <w:r w:rsidRPr="00E1173A">
        <w:rPr>
          <w:rFonts w:ascii="Book Antiqua" w:eastAsia="Book Antiqua" w:hAnsi="Book Antiqua" w:cs="Book Antiqua"/>
          <w:sz w:val="20"/>
          <w:szCs w:val="20"/>
        </w:rPr>
        <w:t>notas</w:t>
      </w:r>
      <w:r w:rsidRPr="00E1173A">
        <w:rPr>
          <w:rFonts w:ascii="Book Antiqua" w:eastAsia="Book Antiqua" w:hAnsi="Book Antiqua" w:cs="Book Antiqua"/>
          <w:spacing w:val="35"/>
          <w:sz w:val="20"/>
          <w:szCs w:val="20"/>
        </w:rPr>
        <w:t xml:space="preserve"> </w:t>
      </w:r>
      <w:r w:rsidRPr="00E1173A">
        <w:rPr>
          <w:rFonts w:ascii="Book Antiqua" w:eastAsia="Book Antiqua" w:hAnsi="Book Antiqua" w:cs="Book Antiqua"/>
          <w:spacing w:val="-2"/>
          <w:sz w:val="20"/>
          <w:szCs w:val="20"/>
        </w:rPr>
        <w:t>fiscais/faturas</w:t>
      </w:r>
      <w:r w:rsidRPr="00E1173A">
        <w:rPr>
          <w:rFonts w:ascii="Book Antiqua" w:eastAsia="Book Antiqua" w:hAnsi="Book Antiqua" w:cs="Book Antiqua"/>
          <w:spacing w:val="34"/>
          <w:sz w:val="20"/>
          <w:szCs w:val="20"/>
        </w:rPr>
        <w:t xml:space="preserve"> </w:t>
      </w:r>
      <w:r w:rsidRPr="00E1173A">
        <w:rPr>
          <w:rFonts w:ascii="Book Antiqua" w:eastAsia="Book Antiqua" w:hAnsi="Book Antiqua" w:cs="Book Antiqua"/>
          <w:spacing w:val="-1"/>
          <w:sz w:val="20"/>
          <w:szCs w:val="20"/>
        </w:rPr>
        <w:t>de</w:t>
      </w:r>
      <w:r w:rsidRPr="00E1173A">
        <w:rPr>
          <w:rFonts w:ascii="Book Antiqua" w:eastAsia="Book Antiqua" w:hAnsi="Book Antiqua" w:cs="Book Antiqua"/>
          <w:spacing w:val="38"/>
          <w:sz w:val="20"/>
          <w:szCs w:val="20"/>
        </w:rPr>
        <w:t xml:space="preserve"> </w:t>
      </w:r>
      <w:r w:rsidRPr="00E1173A">
        <w:rPr>
          <w:rFonts w:ascii="Book Antiqua" w:eastAsia="Book Antiqua" w:hAnsi="Book Antiqua" w:cs="Book Antiqua"/>
          <w:spacing w:val="-2"/>
          <w:sz w:val="20"/>
          <w:szCs w:val="20"/>
        </w:rPr>
        <w:t>acordo</w:t>
      </w:r>
      <w:r w:rsidRPr="00E1173A">
        <w:rPr>
          <w:rFonts w:ascii="Book Antiqua" w:eastAsia="Book Antiqua" w:hAnsi="Book Antiqua" w:cs="Book Antiqua"/>
          <w:spacing w:val="33"/>
          <w:sz w:val="20"/>
          <w:szCs w:val="20"/>
        </w:rPr>
        <w:t xml:space="preserve"> </w:t>
      </w:r>
      <w:r w:rsidRPr="00E1173A">
        <w:rPr>
          <w:rFonts w:ascii="Book Antiqua" w:eastAsia="Book Antiqua" w:hAnsi="Book Antiqua" w:cs="Book Antiqua"/>
          <w:spacing w:val="-1"/>
          <w:sz w:val="20"/>
          <w:szCs w:val="20"/>
        </w:rPr>
        <w:t>com</w:t>
      </w:r>
      <w:r w:rsidRPr="00E1173A">
        <w:rPr>
          <w:rFonts w:ascii="Book Antiqua" w:eastAsia="Book Antiqua" w:hAnsi="Book Antiqua" w:cs="Book Antiqua"/>
          <w:spacing w:val="34"/>
          <w:sz w:val="20"/>
          <w:szCs w:val="20"/>
        </w:rPr>
        <w:t xml:space="preserve"> </w:t>
      </w:r>
      <w:r w:rsidRPr="00E1173A">
        <w:rPr>
          <w:rFonts w:ascii="Book Antiqua" w:eastAsia="Book Antiqua" w:hAnsi="Book Antiqua" w:cs="Book Antiqua"/>
          <w:sz w:val="20"/>
          <w:szCs w:val="20"/>
        </w:rPr>
        <w:t>a</w:t>
      </w:r>
      <w:r w:rsidRPr="00E1173A">
        <w:rPr>
          <w:rFonts w:ascii="Book Antiqua" w:eastAsia="Book Antiqua" w:hAnsi="Book Antiqua" w:cs="Book Antiqua"/>
          <w:spacing w:val="38"/>
          <w:sz w:val="20"/>
          <w:szCs w:val="20"/>
        </w:rPr>
        <w:t xml:space="preserve"> </w:t>
      </w:r>
      <w:r w:rsidRPr="00E1173A">
        <w:rPr>
          <w:rFonts w:ascii="Book Antiqua" w:eastAsia="Book Antiqua" w:hAnsi="Book Antiqua" w:cs="Book Antiqua"/>
          <w:spacing w:val="-2"/>
          <w:sz w:val="20"/>
          <w:szCs w:val="20"/>
        </w:rPr>
        <w:t>legislação,</w:t>
      </w:r>
      <w:r w:rsidRPr="00E1173A">
        <w:rPr>
          <w:rFonts w:ascii="Book Antiqua" w:eastAsia="Book Antiqua" w:hAnsi="Book Antiqua" w:cs="Book Antiqua"/>
          <w:spacing w:val="31"/>
          <w:sz w:val="20"/>
          <w:szCs w:val="20"/>
        </w:rPr>
        <w:t xml:space="preserve"> </w:t>
      </w:r>
      <w:r w:rsidRPr="00E1173A">
        <w:rPr>
          <w:rFonts w:ascii="Book Antiqua" w:eastAsia="Book Antiqua" w:hAnsi="Book Antiqua" w:cs="Book Antiqua"/>
          <w:spacing w:val="-1"/>
          <w:sz w:val="20"/>
          <w:szCs w:val="20"/>
        </w:rPr>
        <w:t>contendo</w:t>
      </w:r>
      <w:r w:rsidRPr="00E1173A">
        <w:rPr>
          <w:rFonts w:ascii="Book Antiqua" w:eastAsia="Book Antiqua" w:hAnsi="Book Antiqua" w:cs="Book Antiqua"/>
          <w:spacing w:val="33"/>
          <w:sz w:val="20"/>
          <w:szCs w:val="20"/>
        </w:rPr>
        <w:t xml:space="preserve"> </w:t>
      </w:r>
      <w:r w:rsidRPr="00E1173A">
        <w:rPr>
          <w:rFonts w:ascii="Book Antiqua" w:eastAsia="Book Antiqua" w:hAnsi="Book Antiqua" w:cs="Book Antiqua"/>
          <w:spacing w:val="-2"/>
          <w:sz w:val="20"/>
          <w:szCs w:val="20"/>
        </w:rPr>
        <w:t>descrição</w:t>
      </w:r>
      <w:r w:rsidRPr="00E1173A">
        <w:rPr>
          <w:rFonts w:ascii="Book Antiqua" w:eastAsia="Book Antiqua" w:hAnsi="Book Antiqua" w:cs="Book Antiqua"/>
          <w:spacing w:val="33"/>
          <w:sz w:val="20"/>
          <w:szCs w:val="20"/>
        </w:rPr>
        <w:t xml:space="preserve"> </w:t>
      </w:r>
      <w:r w:rsidRPr="00E1173A">
        <w:rPr>
          <w:rFonts w:ascii="Book Antiqua" w:eastAsia="Book Antiqua" w:hAnsi="Book Antiqua" w:cs="Book Antiqua"/>
          <w:sz w:val="20"/>
          <w:szCs w:val="20"/>
        </w:rPr>
        <w:t>dos</w:t>
      </w:r>
      <w:r w:rsidRPr="00E1173A">
        <w:rPr>
          <w:rFonts w:ascii="Book Antiqua" w:eastAsia="Book Antiqua" w:hAnsi="Book Antiqua" w:cs="Book Antiqua"/>
          <w:spacing w:val="34"/>
          <w:sz w:val="20"/>
          <w:szCs w:val="20"/>
        </w:rPr>
        <w:t xml:space="preserve"> </w:t>
      </w:r>
      <w:r w:rsidRPr="00E1173A">
        <w:rPr>
          <w:rFonts w:ascii="Book Antiqua" w:eastAsia="Book Antiqua" w:hAnsi="Book Antiqua" w:cs="Book Antiqua"/>
          <w:spacing w:val="-1"/>
          <w:sz w:val="20"/>
          <w:szCs w:val="20"/>
        </w:rPr>
        <w:t>bens,</w:t>
      </w:r>
      <w:r w:rsidRPr="00E1173A">
        <w:rPr>
          <w:rFonts w:ascii="Book Antiqua" w:eastAsia="Book Antiqua" w:hAnsi="Book Antiqua" w:cs="Book Antiqua"/>
          <w:spacing w:val="32"/>
          <w:sz w:val="20"/>
          <w:szCs w:val="20"/>
        </w:rPr>
        <w:t xml:space="preserve"> </w:t>
      </w:r>
      <w:r w:rsidRPr="00E1173A">
        <w:rPr>
          <w:rFonts w:ascii="Book Antiqua" w:eastAsia="Book Antiqua" w:hAnsi="Book Antiqua" w:cs="Book Antiqua"/>
          <w:spacing w:val="-2"/>
          <w:sz w:val="20"/>
          <w:szCs w:val="20"/>
        </w:rPr>
        <w:t>indicação</w:t>
      </w:r>
      <w:r w:rsidRPr="00E1173A">
        <w:rPr>
          <w:rFonts w:ascii="Book Antiqua" w:eastAsia="Book Antiqua" w:hAnsi="Book Antiqua" w:cs="Book Antiqua"/>
          <w:spacing w:val="32"/>
          <w:sz w:val="20"/>
          <w:szCs w:val="20"/>
        </w:rPr>
        <w:t xml:space="preserve"> </w:t>
      </w:r>
      <w:r w:rsidRPr="00E1173A">
        <w:rPr>
          <w:rFonts w:ascii="Book Antiqua" w:eastAsia="Book Antiqua" w:hAnsi="Book Antiqua" w:cs="Book Antiqua"/>
          <w:spacing w:val="-1"/>
          <w:sz w:val="20"/>
          <w:szCs w:val="20"/>
        </w:rPr>
        <w:t>de</w:t>
      </w:r>
      <w:r w:rsidRPr="00E1173A">
        <w:rPr>
          <w:rFonts w:ascii="Book Antiqua" w:eastAsia="Book Antiqua" w:hAnsi="Book Antiqua" w:cs="Book Antiqua"/>
          <w:spacing w:val="38"/>
          <w:sz w:val="20"/>
          <w:szCs w:val="20"/>
        </w:rPr>
        <w:t xml:space="preserve"> </w:t>
      </w:r>
      <w:r w:rsidRPr="00E1173A">
        <w:rPr>
          <w:rFonts w:ascii="Book Antiqua" w:eastAsia="Book Antiqua" w:hAnsi="Book Antiqua" w:cs="Book Antiqua"/>
          <w:spacing w:val="-1"/>
          <w:sz w:val="20"/>
          <w:szCs w:val="20"/>
        </w:rPr>
        <w:t>sua</w:t>
      </w:r>
      <w:r w:rsidRPr="00E1173A">
        <w:rPr>
          <w:rFonts w:ascii="Book Antiqua" w:eastAsia="Book Antiqua" w:hAnsi="Book Antiqua" w:cs="Book Antiqua"/>
          <w:spacing w:val="105"/>
          <w:sz w:val="20"/>
          <w:szCs w:val="20"/>
        </w:rPr>
        <w:t xml:space="preserve"> </w:t>
      </w:r>
      <w:r w:rsidRPr="00E1173A">
        <w:rPr>
          <w:rFonts w:ascii="Book Antiqua" w:eastAsia="Book Antiqua" w:hAnsi="Book Antiqua" w:cs="Book Antiqua"/>
          <w:spacing w:val="-1"/>
          <w:sz w:val="20"/>
          <w:szCs w:val="20"/>
        </w:rPr>
        <w:t>quantidade,</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z w:val="20"/>
          <w:szCs w:val="20"/>
        </w:rPr>
        <w:t>preço</w:t>
      </w:r>
      <w:r w:rsidRPr="00E1173A">
        <w:rPr>
          <w:rFonts w:ascii="Book Antiqua" w:eastAsia="Book Antiqua" w:hAnsi="Book Antiqua" w:cs="Book Antiqua"/>
          <w:spacing w:val="-5"/>
          <w:sz w:val="20"/>
          <w:szCs w:val="20"/>
        </w:rPr>
        <w:t xml:space="preserve"> </w:t>
      </w:r>
      <w:r w:rsidRPr="00E1173A">
        <w:rPr>
          <w:rFonts w:ascii="Book Antiqua" w:eastAsia="Book Antiqua" w:hAnsi="Book Antiqua" w:cs="Book Antiqua"/>
          <w:spacing w:val="-2"/>
          <w:sz w:val="20"/>
          <w:szCs w:val="20"/>
        </w:rPr>
        <w:t>unitário</w:t>
      </w:r>
      <w:r w:rsidRPr="00E1173A">
        <w:rPr>
          <w:rFonts w:ascii="Book Antiqua" w:eastAsia="Book Antiqua" w:hAnsi="Book Antiqua" w:cs="Book Antiqua"/>
          <w:sz w:val="20"/>
          <w:szCs w:val="20"/>
        </w:rPr>
        <w:t xml:space="preserve"> e </w:t>
      </w:r>
      <w:r w:rsidRPr="00E1173A">
        <w:rPr>
          <w:rFonts w:ascii="Book Antiqua" w:eastAsia="Book Antiqua" w:hAnsi="Book Antiqua" w:cs="Book Antiqua"/>
          <w:spacing w:val="-1"/>
          <w:sz w:val="20"/>
          <w:szCs w:val="20"/>
        </w:rPr>
        <w:t>valor</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total.</w:t>
      </w:r>
    </w:p>
    <w:p w:rsidR="00005DA6" w:rsidRPr="00E1173A" w:rsidRDefault="00005DA6" w:rsidP="008E7D06">
      <w:pPr>
        <w:pStyle w:val="PargrafodaLista"/>
        <w:numPr>
          <w:ilvl w:val="1"/>
          <w:numId w:val="36"/>
        </w:numPr>
        <w:tabs>
          <w:tab w:val="left" w:pos="0"/>
          <w:tab w:val="left" w:pos="284"/>
        </w:tabs>
        <w:spacing w:after="120"/>
        <w:ind w:left="0" w:firstLine="0"/>
        <w:contextualSpacing w:val="0"/>
        <w:jc w:val="both"/>
        <w:rPr>
          <w:rFonts w:ascii="Book Antiqua" w:eastAsia="Times New Roman" w:hAnsi="Book Antiqua"/>
          <w:sz w:val="20"/>
          <w:szCs w:val="20"/>
          <w:lang w:eastAsia="pt-BR"/>
        </w:rPr>
      </w:pPr>
      <w:r w:rsidRPr="00E1173A">
        <w:rPr>
          <w:rFonts w:ascii="Book Antiqua" w:hAnsi="Book Antiqua"/>
          <w:sz w:val="20"/>
          <w:szCs w:val="20"/>
        </w:rPr>
        <w:t>Manter durante a execução dos contratos, em compatibilidade com as obrigações por ela assumidas, todas as condições de habilitação e qualificação exigidas na licitação, bem como apresentar a cada fatura, comprovação de regularidade fiscal. (Art. 55, Inciso XIII da Lei n.º 8.666/93).</w:t>
      </w:r>
    </w:p>
    <w:p w:rsidR="00005DA6" w:rsidRPr="00E1173A" w:rsidRDefault="00005DA6" w:rsidP="008E7D06">
      <w:pPr>
        <w:pStyle w:val="PargrafodaLista"/>
        <w:numPr>
          <w:ilvl w:val="1"/>
          <w:numId w:val="36"/>
        </w:numPr>
        <w:tabs>
          <w:tab w:val="left" w:pos="0"/>
          <w:tab w:val="left" w:pos="284"/>
        </w:tabs>
        <w:spacing w:after="120"/>
        <w:ind w:left="0" w:firstLine="0"/>
        <w:contextualSpacing w:val="0"/>
        <w:jc w:val="both"/>
        <w:rPr>
          <w:rFonts w:ascii="Book Antiqua" w:eastAsia="Times New Roman" w:hAnsi="Book Antiqua"/>
          <w:sz w:val="20"/>
          <w:szCs w:val="20"/>
          <w:lang w:eastAsia="pt-BR"/>
        </w:rPr>
      </w:pPr>
      <w:proofErr w:type="gramStart"/>
      <w:r w:rsidRPr="00E1173A">
        <w:rPr>
          <w:rFonts w:ascii="Book Antiqua" w:hAnsi="Book Antiqua"/>
          <w:sz w:val="20"/>
          <w:szCs w:val="20"/>
        </w:rPr>
        <w:t>o</w:t>
      </w:r>
      <w:r w:rsidRPr="00E1173A">
        <w:rPr>
          <w:rFonts w:ascii="Book Antiqua" w:hAnsi="Book Antiqua"/>
          <w:snapToGrid w:val="0"/>
          <w:sz w:val="20"/>
          <w:szCs w:val="20"/>
        </w:rPr>
        <w:t>bservar</w:t>
      </w:r>
      <w:proofErr w:type="gramEnd"/>
      <w:r w:rsidRPr="00E1173A">
        <w:rPr>
          <w:rFonts w:ascii="Book Antiqua" w:hAnsi="Book Antiqua"/>
          <w:snapToGrid w:val="0"/>
          <w:sz w:val="20"/>
          <w:szCs w:val="20"/>
        </w:rPr>
        <w:t xml:space="preserve"> e adotar todas as normas de segurança e prevenção a incêndio, recomendadas por Lei.</w:t>
      </w:r>
    </w:p>
    <w:p w:rsidR="00005DA6" w:rsidRPr="00E1173A" w:rsidRDefault="00005DA6" w:rsidP="008E7D06">
      <w:pPr>
        <w:pStyle w:val="PargrafodaLista"/>
        <w:numPr>
          <w:ilvl w:val="1"/>
          <w:numId w:val="36"/>
        </w:numPr>
        <w:tabs>
          <w:tab w:val="left" w:pos="0"/>
          <w:tab w:val="left" w:pos="284"/>
        </w:tabs>
        <w:spacing w:after="120"/>
        <w:ind w:left="0" w:firstLine="0"/>
        <w:contextualSpacing w:val="0"/>
        <w:jc w:val="both"/>
        <w:rPr>
          <w:rFonts w:ascii="Book Antiqua" w:eastAsia="Times New Roman" w:hAnsi="Book Antiqua"/>
          <w:sz w:val="20"/>
          <w:szCs w:val="20"/>
          <w:lang w:eastAsia="pt-BR"/>
        </w:rPr>
      </w:pPr>
      <w:proofErr w:type="gramStart"/>
      <w:r w:rsidRPr="00E1173A">
        <w:rPr>
          <w:rFonts w:ascii="Book Antiqua" w:hAnsi="Book Antiqua"/>
          <w:sz w:val="20"/>
          <w:szCs w:val="20"/>
        </w:rPr>
        <w:t>cumprir</w:t>
      </w:r>
      <w:proofErr w:type="gramEnd"/>
      <w:r w:rsidRPr="00E1173A">
        <w:rPr>
          <w:rFonts w:ascii="Book Antiqua" w:hAnsi="Book Antiqua"/>
          <w:sz w:val="20"/>
          <w:szCs w:val="20"/>
        </w:rPr>
        <w:t xml:space="preserve"> outras exigências constantes do edital do Pregão Eletrônico nº. </w:t>
      </w:r>
      <w:r w:rsidR="000A77AF">
        <w:rPr>
          <w:rFonts w:ascii="Book Antiqua" w:hAnsi="Book Antiqua"/>
          <w:bCs/>
          <w:sz w:val="20"/>
        </w:rPr>
        <w:t>028</w:t>
      </w:r>
      <w:r>
        <w:rPr>
          <w:rFonts w:ascii="Book Antiqua" w:hAnsi="Book Antiqua"/>
          <w:bCs/>
          <w:sz w:val="20"/>
        </w:rPr>
        <w:t>/2018</w:t>
      </w:r>
      <w:r w:rsidRPr="00E1173A">
        <w:rPr>
          <w:rFonts w:ascii="Book Antiqua" w:hAnsi="Book Antiqua"/>
          <w:bCs/>
          <w:sz w:val="20"/>
        </w:rPr>
        <w:t>/SRP</w:t>
      </w:r>
      <w:r w:rsidRPr="00E1173A">
        <w:rPr>
          <w:rFonts w:ascii="Book Antiqua" w:hAnsi="Book Antiqua"/>
          <w:sz w:val="20"/>
          <w:szCs w:val="20"/>
        </w:rPr>
        <w:t xml:space="preserve"> ao qual está vinculado. </w:t>
      </w:r>
    </w:p>
    <w:p w:rsidR="00005DA6" w:rsidRPr="00E1173A" w:rsidRDefault="00005DA6" w:rsidP="00005DA6">
      <w:pPr>
        <w:tabs>
          <w:tab w:val="left" w:pos="0"/>
        </w:tabs>
        <w:spacing w:after="120"/>
        <w:jc w:val="both"/>
        <w:rPr>
          <w:rFonts w:ascii="Book Antiqua" w:hAnsi="Book Antiqua"/>
          <w:sz w:val="20"/>
          <w:szCs w:val="20"/>
        </w:rPr>
      </w:pPr>
      <w:r w:rsidRPr="00E1173A">
        <w:rPr>
          <w:rFonts w:ascii="Book Antiqua" w:hAnsi="Book Antiqua"/>
          <w:sz w:val="20"/>
          <w:szCs w:val="20"/>
        </w:rPr>
        <w:t xml:space="preserve">7.3. São expressamente vedadas ao CONTRATADO: </w:t>
      </w:r>
    </w:p>
    <w:p w:rsidR="00005DA6" w:rsidRPr="00E1173A" w:rsidRDefault="00005DA6" w:rsidP="00005DA6">
      <w:pPr>
        <w:tabs>
          <w:tab w:val="left" w:pos="0"/>
        </w:tabs>
        <w:spacing w:after="120"/>
        <w:jc w:val="both"/>
        <w:rPr>
          <w:rFonts w:ascii="Book Antiqua" w:hAnsi="Book Antiqua"/>
          <w:sz w:val="20"/>
          <w:szCs w:val="20"/>
        </w:rPr>
      </w:pPr>
      <w:r w:rsidRPr="00E1173A">
        <w:rPr>
          <w:rFonts w:ascii="Book Antiqua" w:hAnsi="Book Antiqua"/>
          <w:sz w:val="20"/>
          <w:szCs w:val="20"/>
        </w:rPr>
        <w:t xml:space="preserve">a) a veiculação de publicidade acerca deste contrato, salvo se houver prévia autorização do contratante; </w:t>
      </w:r>
    </w:p>
    <w:p w:rsidR="00005DA6" w:rsidRPr="00E1173A" w:rsidRDefault="00005DA6" w:rsidP="00005DA6">
      <w:pPr>
        <w:tabs>
          <w:tab w:val="left" w:pos="0"/>
        </w:tabs>
        <w:spacing w:after="120"/>
        <w:jc w:val="both"/>
        <w:rPr>
          <w:rFonts w:ascii="Book Antiqua" w:hAnsi="Book Antiqua"/>
          <w:sz w:val="20"/>
          <w:szCs w:val="20"/>
        </w:rPr>
      </w:pPr>
      <w:r w:rsidRPr="00E1173A">
        <w:rPr>
          <w:rFonts w:ascii="Book Antiqua" w:hAnsi="Book Antiqua"/>
          <w:sz w:val="20"/>
          <w:szCs w:val="20"/>
        </w:rPr>
        <w:t xml:space="preserve">b) a subcontratação total para a execução do objeto deste contrato. </w:t>
      </w:r>
    </w:p>
    <w:p w:rsidR="00005DA6" w:rsidRPr="00E1173A" w:rsidRDefault="00005DA6" w:rsidP="00005DA6">
      <w:pPr>
        <w:tabs>
          <w:tab w:val="left" w:pos="0"/>
        </w:tabs>
        <w:spacing w:after="120"/>
        <w:jc w:val="both"/>
        <w:rPr>
          <w:rFonts w:ascii="Book Antiqua" w:hAnsi="Book Antiqua"/>
          <w:sz w:val="20"/>
          <w:szCs w:val="20"/>
        </w:rPr>
      </w:pPr>
      <w:r w:rsidRPr="00E1173A">
        <w:rPr>
          <w:rFonts w:ascii="Book Antiqua" w:hAnsi="Book Antiqua"/>
          <w:sz w:val="20"/>
          <w:szCs w:val="20"/>
        </w:rPr>
        <w:lastRenderedPageBreak/>
        <w:t xml:space="preserve">c) a contratação de servidor pertencente ao quadro de pessoal do CONTRATANTE, durante a vigência deste contrato. </w:t>
      </w:r>
    </w:p>
    <w:p w:rsidR="00005DA6" w:rsidRPr="00E1173A" w:rsidRDefault="00005DA6" w:rsidP="00005DA6">
      <w:pPr>
        <w:tabs>
          <w:tab w:val="left" w:pos="0"/>
        </w:tabs>
        <w:spacing w:after="120"/>
        <w:jc w:val="both"/>
        <w:rPr>
          <w:rFonts w:ascii="Book Antiqua" w:hAnsi="Book Antiqua"/>
          <w:sz w:val="20"/>
          <w:szCs w:val="20"/>
        </w:rPr>
      </w:pPr>
      <w:r w:rsidRPr="00E1173A">
        <w:rPr>
          <w:rFonts w:ascii="Book Antiqua" w:hAnsi="Book Antiqua"/>
          <w:sz w:val="20"/>
          <w:szCs w:val="20"/>
        </w:rPr>
        <w:t xml:space="preserve">7.4. O CONTRATANTE deve: </w:t>
      </w:r>
    </w:p>
    <w:p w:rsidR="00005DA6" w:rsidRPr="00E1173A" w:rsidRDefault="00005DA6" w:rsidP="008E7D06">
      <w:pPr>
        <w:pStyle w:val="PargrafodaLista"/>
        <w:numPr>
          <w:ilvl w:val="1"/>
          <w:numId w:val="34"/>
        </w:numPr>
        <w:tabs>
          <w:tab w:val="left" w:pos="284"/>
          <w:tab w:val="left" w:pos="426"/>
        </w:tabs>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 xml:space="preserve">Efetuar o pagamento no tempo, lugar e forma estabelecidos no contrato. </w:t>
      </w:r>
    </w:p>
    <w:p w:rsidR="00005DA6" w:rsidRPr="00E1173A" w:rsidRDefault="00005DA6" w:rsidP="008E7D06">
      <w:pPr>
        <w:pStyle w:val="PargrafodaLista"/>
        <w:numPr>
          <w:ilvl w:val="1"/>
          <w:numId w:val="34"/>
        </w:numPr>
        <w:tabs>
          <w:tab w:val="left" w:pos="284"/>
          <w:tab w:val="left" w:pos="426"/>
        </w:tabs>
        <w:spacing w:after="120"/>
        <w:ind w:left="0" w:firstLine="0"/>
        <w:contextualSpacing w:val="0"/>
        <w:jc w:val="both"/>
        <w:rPr>
          <w:rFonts w:ascii="Book Antiqua" w:eastAsia="Times New Roman" w:hAnsi="Book Antiqua"/>
          <w:sz w:val="20"/>
          <w:szCs w:val="20"/>
          <w:lang w:eastAsia="pt-BR"/>
        </w:rPr>
      </w:pPr>
      <w:r w:rsidRPr="00E1173A">
        <w:rPr>
          <w:rFonts w:ascii="Book Antiqua" w:eastAsia="Book Antiqua" w:hAnsi="Book Antiqua" w:cs="Book Antiqua"/>
          <w:spacing w:val="-1"/>
          <w:sz w:val="20"/>
          <w:szCs w:val="20"/>
        </w:rPr>
        <w:t>Proceder</w:t>
      </w:r>
      <w:r w:rsidRPr="00E1173A">
        <w:rPr>
          <w:rFonts w:ascii="Book Antiqua" w:eastAsia="Book Antiqua" w:hAnsi="Book Antiqua" w:cs="Book Antiqua"/>
          <w:spacing w:val="34"/>
          <w:sz w:val="20"/>
          <w:szCs w:val="20"/>
        </w:rPr>
        <w:t xml:space="preserve"> </w:t>
      </w:r>
      <w:r w:rsidRPr="00E1173A">
        <w:rPr>
          <w:rFonts w:ascii="Book Antiqua" w:eastAsia="Book Antiqua" w:hAnsi="Book Antiqua" w:cs="Book Antiqua"/>
          <w:sz w:val="20"/>
          <w:szCs w:val="20"/>
        </w:rPr>
        <w:t>à</w:t>
      </w:r>
      <w:r w:rsidRPr="00E1173A">
        <w:rPr>
          <w:rFonts w:ascii="Book Antiqua" w:eastAsia="Book Antiqua" w:hAnsi="Book Antiqua" w:cs="Book Antiqua"/>
          <w:spacing w:val="33"/>
          <w:sz w:val="20"/>
          <w:szCs w:val="20"/>
        </w:rPr>
        <w:t xml:space="preserve"> </w:t>
      </w:r>
      <w:r w:rsidRPr="00E1173A">
        <w:rPr>
          <w:rFonts w:ascii="Book Antiqua" w:eastAsia="Book Antiqua" w:hAnsi="Book Antiqua" w:cs="Book Antiqua"/>
          <w:spacing w:val="-1"/>
          <w:sz w:val="20"/>
          <w:szCs w:val="20"/>
        </w:rPr>
        <w:t>publicação</w:t>
      </w:r>
      <w:r w:rsidRPr="00E1173A">
        <w:rPr>
          <w:rFonts w:ascii="Book Antiqua" w:eastAsia="Book Antiqua" w:hAnsi="Book Antiqua" w:cs="Book Antiqua"/>
          <w:spacing w:val="37"/>
          <w:sz w:val="20"/>
          <w:szCs w:val="20"/>
        </w:rPr>
        <w:t xml:space="preserve"> </w:t>
      </w:r>
      <w:r w:rsidRPr="00E1173A">
        <w:rPr>
          <w:rFonts w:ascii="Book Antiqua" w:eastAsia="Book Antiqua" w:hAnsi="Book Antiqua" w:cs="Book Antiqua"/>
          <w:spacing w:val="-2"/>
          <w:sz w:val="20"/>
          <w:szCs w:val="20"/>
        </w:rPr>
        <w:t>resumida</w:t>
      </w:r>
      <w:r w:rsidRPr="00E1173A">
        <w:rPr>
          <w:rFonts w:ascii="Book Antiqua" w:eastAsia="Book Antiqua" w:hAnsi="Book Antiqua" w:cs="Book Antiqua"/>
          <w:spacing w:val="33"/>
          <w:sz w:val="20"/>
          <w:szCs w:val="20"/>
        </w:rPr>
        <w:t xml:space="preserve"> </w:t>
      </w:r>
      <w:r w:rsidRPr="00E1173A">
        <w:rPr>
          <w:rFonts w:ascii="Book Antiqua" w:eastAsia="Book Antiqua" w:hAnsi="Book Antiqua" w:cs="Book Antiqua"/>
          <w:spacing w:val="-1"/>
          <w:sz w:val="20"/>
          <w:szCs w:val="20"/>
        </w:rPr>
        <w:t>do</w:t>
      </w:r>
      <w:r w:rsidRPr="00E1173A">
        <w:rPr>
          <w:rFonts w:ascii="Book Antiqua" w:eastAsia="Book Antiqua" w:hAnsi="Book Antiqua" w:cs="Book Antiqua"/>
          <w:spacing w:val="38"/>
          <w:sz w:val="20"/>
          <w:szCs w:val="20"/>
        </w:rPr>
        <w:t xml:space="preserve"> </w:t>
      </w:r>
      <w:r w:rsidRPr="00E1173A">
        <w:rPr>
          <w:rFonts w:ascii="Book Antiqua" w:eastAsia="Book Antiqua" w:hAnsi="Book Antiqua" w:cs="Book Antiqua"/>
          <w:spacing w:val="-2"/>
          <w:sz w:val="20"/>
          <w:szCs w:val="20"/>
        </w:rPr>
        <w:t>instrumento</w:t>
      </w:r>
      <w:r w:rsidRPr="00E1173A">
        <w:rPr>
          <w:rFonts w:ascii="Book Antiqua" w:eastAsia="Book Antiqua" w:hAnsi="Book Antiqua" w:cs="Book Antiqua"/>
          <w:spacing w:val="32"/>
          <w:sz w:val="20"/>
          <w:szCs w:val="20"/>
        </w:rPr>
        <w:t xml:space="preserve"> </w:t>
      </w:r>
      <w:r w:rsidRPr="00E1173A">
        <w:rPr>
          <w:rFonts w:ascii="Book Antiqua" w:eastAsia="Book Antiqua" w:hAnsi="Book Antiqua" w:cs="Book Antiqua"/>
          <w:spacing w:val="1"/>
          <w:sz w:val="20"/>
          <w:szCs w:val="20"/>
        </w:rPr>
        <w:t>de</w:t>
      </w:r>
      <w:r w:rsidRPr="00E1173A">
        <w:rPr>
          <w:rFonts w:ascii="Book Antiqua" w:eastAsia="Book Antiqua" w:hAnsi="Book Antiqua" w:cs="Book Antiqua"/>
          <w:spacing w:val="33"/>
          <w:sz w:val="20"/>
          <w:szCs w:val="20"/>
        </w:rPr>
        <w:t xml:space="preserve"> </w:t>
      </w:r>
      <w:r w:rsidRPr="00E1173A">
        <w:rPr>
          <w:rFonts w:ascii="Book Antiqua" w:eastAsia="Book Antiqua" w:hAnsi="Book Antiqua" w:cs="Book Antiqua"/>
          <w:spacing w:val="-1"/>
          <w:sz w:val="20"/>
          <w:szCs w:val="20"/>
        </w:rPr>
        <w:t>contrato</w:t>
      </w:r>
      <w:r w:rsidRPr="00E1173A">
        <w:rPr>
          <w:rFonts w:ascii="Book Antiqua" w:eastAsia="Book Antiqua" w:hAnsi="Book Antiqua" w:cs="Book Antiqua"/>
          <w:spacing w:val="32"/>
          <w:sz w:val="20"/>
          <w:szCs w:val="20"/>
        </w:rPr>
        <w:t xml:space="preserve"> </w:t>
      </w:r>
      <w:r w:rsidRPr="00E1173A">
        <w:rPr>
          <w:rFonts w:ascii="Book Antiqua" w:eastAsia="Book Antiqua" w:hAnsi="Book Antiqua" w:cs="Book Antiqua"/>
          <w:sz w:val="20"/>
          <w:szCs w:val="20"/>
        </w:rPr>
        <w:t>e</w:t>
      </w:r>
      <w:r w:rsidRPr="00E1173A">
        <w:rPr>
          <w:rFonts w:ascii="Book Antiqua" w:eastAsia="Book Antiqua" w:hAnsi="Book Antiqua" w:cs="Book Antiqua"/>
          <w:spacing w:val="33"/>
          <w:sz w:val="20"/>
          <w:szCs w:val="20"/>
        </w:rPr>
        <w:t xml:space="preserve"> </w:t>
      </w:r>
      <w:r w:rsidRPr="00E1173A">
        <w:rPr>
          <w:rFonts w:ascii="Book Antiqua" w:eastAsia="Book Antiqua" w:hAnsi="Book Antiqua" w:cs="Book Antiqua"/>
          <w:spacing w:val="-1"/>
          <w:sz w:val="20"/>
          <w:szCs w:val="20"/>
        </w:rPr>
        <w:t>de</w:t>
      </w:r>
      <w:r w:rsidRPr="00E1173A">
        <w:rPr>
          <w:rFonts w:ascii="Book Antiqua" w:eastAsia="Book Antiqua" w:hAnsi="Book Antiqua" w:cs="Book Antiqua"/>
          <w:spacing w:val="38"/>
          <w:sz w:val="20"/>
          <w:szCs w:val="20"/>
        </w:rPr>
        <w:t xml:space="preserve"> </w:t>
      </w:r>
      <w:r w:rsidRPr="00E1173A">
        <w:rPr>
          <w:rFonts w:ascii="Book Antiqua" w:eastAsia="Book Antiqua" w:hAnsi="Book Antiqua" w:cs="Book Antiqua"/>
          <w:sz w:val="20"/>
          <w:szCs w:val="20"/>
        </w:rPr>
        <w:t>seus</w:t>
      </w:r>
      <w:r w:rsidRPr="00E1173A">
        <w:rPr>
          <w:rFonts w:ascii="Book Antiqua" w:eastAsia="Book Antiqua" w:hAnsi="Book Antiqua" w:cs="Book Antiqua"/>
          <w:spacing w:val="30"/>
          <w:sz w:val="20"/>
          <w:szCs w:val="20"/>
        </w:rPr>
        <w:t xml:space="preserve"> </w:t>
      </w:r>
      <w:r w:rsidRPr="00E1173A">
        <w:rPr>
          <w:rFonts w:ascii="Book Antiqua" w:eastAsia="Book Antiqua" w:hAnsi="Book Antiqua" w:cs="Book Antiqua"/>
          <w:spacing w:val="-1"/>
          <w:sz w:val="20"/>
          <w:szCs w:val="20"/>
        </w:rPr>
        <w:t>aditamentos</w:t>
      </w:r>
      <w:r w:rsidRPr="00E1173A">
        <w:rPr>
          <w:rFonts w:ascii="Book Antiqua" w:eastAsia="Book Antiqua" w:hAnsi="Book Antiqua" w:cs="Book Antiqua"/>
          <w:spacing w:val="31"/>
          <w:sz w:val="20"/>
          <w:szCs w:val="20"/>
        </w:rPr>
        <w:t xml:space="preserve"> </w:t>
      </w:r>
      <w:r w:rsidRPr="00E1173A">
        <w:rPr>
          <w:rFonts w:ascii="Book Antiqua" w:eastAsia="Book Antiqua" w:hAnsi="Book Antiqua" w:cs="Book Antiqua"/>
          <w:spacing w:val="-1"/>
          <w:sz w:val="20"/>
          <w:szCs w:val="20"/>
        </w:rPr>
        <w:t>na</w:t>
      </w:r>
      <w:r w:rsidRPr="00E1173A">
        <w:rPr>
          <w:rFonts w:ascii="Book Antiqua" w:eastAsia="Book Antiqua" w:hAnsi="Book Antiqua" w:cs="Book Antiqua"/>
          <w:spacing w:val="37"/>
          <w:sz w:val="20"/>
          <w:szCs w:val="20"/>
        </w:rPr>
        <w:t xml:space="preserve"> </w:t>
      </w:r>
      <w:r w:rsidRPr="00E1173A">
        <w:rPr>
          <w:rFonts w:ascii="Book Antiqua" w:eastAsia="Book Antiqua" w:hAnsi="Book Antiqua" w:cs="Book Antiqua"/>
          <w:spacing w:val="-2"/>
          <w:sz w:val="20"/>
          <w:szCs w:val="20"/>
        </w:rPr>
        <w:t>imprensa</w:t>
      </w:r>
      <w:r w:rsidRPr="00E1173A">
        <w:rPr>
          <w:rFonts w:ascii="Book Antiqua" w:eastAsia="Book Antiqua" w:hAnsi="Book Antiqua" w:cs="Book Antiqua"/>
          <w:spacing w:val="33"/>
          <w:sz w:val="20"/>
          <w:szCs w:val="20"/>
        </w:rPr>
        <w:t xml:space="preserve"> </w:t>
      </w:r>
      <w:r w:rsidRPr="00E1173A">
        <w:rPr>
          <w:rFonts w:ascii="Book Antiqua" w:eastAsia="Book Antiqua" w:hAnsi="Book Antiqua" w:cs="Book Antiqua"/>
          <w:spacing w:val="-1"/>
          <w:sz w:val="20"/>
          <w:szCs w:val="20"/>
        </w:rPr>
        <w:t>oficial,</w:t>
      </w:r>
      <w:r w:rsidRPr="00E1173A">
        <w:rPr>
          <w:rFonts w:ascii="Book Antiqua" w:eastAsia="Book Antiqua" w:hAnsi="Book Antiqua" w:cs="Book Antiqua"/>
          <w:spacing w:val="69"/>
          <w:sz w:val="20"/>
          <w:szCs w:val="20"/>
        </w:rPr>
        <w:t xml:space="preserve"> </w:t>
      </w:r>
      <w:r w:rsidRPr="00E1173A">
        <w:rPr>
          <w:rFonts w:ascii="Book Antiqua" w:eastAsia="Book Antiqua" w:hAnsi="Book Antiqua" w:cs="Book Antiqua"/>
          <w:spacing w:val="-1"/>
          <w:sz w:val="20"/>
          <w:szCs w:val="20"/>
        </w:rPr>
        <w:t>condição</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2"/>
          <w:sz w:val="20"/>
          <w:szCs w:val="20"/>
        </w:rPr>
        <w:t>indispensável</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2"/>
          <w:sz w:val="20"/>
          <w:szCs w:val="20"/>
        </w:rPr>
        <w:t>para</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3"/>
          <w:sz w:val="20"/>
          <w:szCs w:val="20"/>
        </w:rPr>
        <w:t>sua</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2"/>
          <w:sz w:val="20"/>
          <w:szCs w:val="20"/>
        </w:rPr>
        <w:t>validade</w:t>
      </w:r>
      <w:r w:rsidRPr="00E1173A">
        <w:rPr>
          <w:rFonts w:ascii="Book Antiqua" w:eastAsia="Book Antiqua" w:hAnsi="Book Antiqua" w:cs="Book Antiqua"/>
          <w:sz w:val="20"/>
          <w:szCs w:val="20"/>
        </w:rPr>
        <w:t xml:space="preserve"> e </w:t>
      </w:r>
      <w:r w:rsidRPr="00E1173A">
        <w:rPr>
          <w:rFonts w:ascii="Book Antiqua" w:eastAsia="Book Antiqua" w:hAnsi="Book Antiqua" w:cs="Book Antiqua"/>
          <w:spacing w:val="-1"/>
          <w:sz w:val="20"/>
          <w:szCs w:val="20"/>
        </w:rPr>
        <w:t>eficácia,</w:t>
      </w:r>
      <w:r w:rsidRPr="00E1173A">
        <w:rPr>
          <w:rFonts w:ascii="Book Antiqua" w:eastAsia="Book Antiqua" w:hAnsi="Book Antiqua" w:cs="Book Antiqua"/>
          <w:spacing w:val="-6"/>
          <w:sz w:val="20"/>
          <w:szCs w:val="20"/>
        </w:rPr>
        <w:t xml:space="preserve"> </w:t>
      </w:r>
      <w:r w:rsidRPr="00E1173A">
        <w:rPr>
          <w:rFonts w:ascii="Book Antiqua" w:eastAsia="Book Antiqua" w:hAnsi="Book Antiqua" w:cs="Book Antiqua"/>
          <w:spacing w:val="-1"/>
          <w:sz w:val="20"/>
          <w:szCs w:val="20"/>
        </w:rPr>
        <w:t>no</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1"/>
          <w:sz w:val="20"/>
          <w:szCs w:val="20"/>
        </w:rPr>
        <w:t>prazo</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1"/>
          <w:sz w:val="20"/>
          <w:szCs w:val="20"/>
        </w:rPr>
        <w:t>de</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1"/>
          <w:sz w:val="20"/>
          <w:szCs w:val="20"/>
        </w:rPr>
        <w:t>10</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1"/>
          <w:sz w:val="20"/>
          <w:szCs w:val="20"/>
        </w:rPr>
        <w:t>(dez)</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dias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corridos</w:t>
      </w:r>
      <w:r w:rsidRPr="00E1173A">
        <w:rPr>
          <w:rFonts w:ascii="Book Antiqua" w:eastAsia="Book Antiqua" w:hAnsi="Book Antiqua" w:cs="Book Antiqua"/>
          <w:spacing w:val="-3"/>
          <w:sz w:val="20"/>
          <w:szCs w:val="20"/>
        </w:rPr>
        <w:t xml:space="preserve"> </w:t>
      </w:r>
      <w:r w:rsidRPr="00E1173A">
        <w:rPr>
          <w:rFonts w:ascii="Book Antiqua" w:eastAsia="Book Antiqua" w:hAnsi="Book Antiqua" w:cs="Book Antiqua"/>
          <w:spacing w:val="-1"/>
          <w:sz w:val="20"/>
          <w:szCs w:val="20"/>
        </w:rPr>
        <w:t>da</w:t>
      </w:r>
      <w:r w:rsidRPr="00E1173A">
        <w:rPr>
          <w:rFonts w:ascii="Book Antiqua" w:eastAsia="Book Antiqua" w:hAnsi="Book Antiqua" w:cs="Book Antiqua"/>
          <w:sz w:val="20"/>
          <w:szCs w:val="20"/>
        </w:rPr>
        <w:t xml:space="preserve"> </w:t>
      </w:r>
      <w:r w:rsidRPr="00E1173A">
        <w:rPr>
          <w:rFonts w:ascii="Book Antiqua" w:eastAsia="Book Antiqua" w:hAnsi="Book Antiqua" w:cs="Book Antiqua"/>
          <w:spacing w:val="-1"/>
          <w:sz w:val="20"/>
          <w:szCs w:val="20"/>
        </w:rPr>
        <w:t>sua</w:t>
      </w:r>
      <w:r w:rsidRPr="00E1173A">
        <w:rPr>
          <w:rFonts w:ascii="Book Antiqua" w:eastAsia="Book Antiqua" w:hAnsi="Book Antiqua" w:cs="Book Antiqua"/>
          <w:spacing w:val="-5"/>
          <w:sz w:val="20"/>
          <w:szCs w:val="20"/>
        </w:rPr>
        <w:t xml:space="preserve"> </w:t>
      </w:r>
      <w:r w:rsidRPr="00E1173A">
        <w:rPr>
          <w:rFonts w:ascii="Book Antiqua" w:eastAsia="Book Antiqua" w:hAnsi="Book Antiqua" w:cs="Book Antiqua"/>
          <w:spacing w:val="-1"/>
          <w:sz w:val="20"/>
          <w:szCs w:val="20"/>
        </w:rPr>
        <w:t>assinatura;</w:t>
      </w:r>
    </w:p>
    <w:p w:rsidR="00005DA6" w:rsidRPr="00E1173A" w:rsidRDefault="00005DA6" w:rsidP="008E7D06">
      <w:pPr>
        <w:pStyle w:val="PargrafodaLista"/>
        <w:numPr>
          <w:ilvl w:val="1"/>
          <w:numId w:val="34"/>
        </w:numPr>
        <w:tabs>
          <w:tab w:val="left" w:pos="284"/>
          <w:tab w:val="left" w:pos="426"/>
        </w:tabs>
        <w:spacing w:after="120"/>
        <w:ind w:left="0" w:firstLine="0"/>
        <w:contextualSpacing w:val="0"/>
        <w:jc w:val="both"/>
        <w:rPr>
          <w:rFonts w:ascii="Book Antiqua" w:eastAsia="Times New Roman" w:hAnsi="Book Antiqua"/>
          <w:sz w:val="20"/>
          <w:szCs w:val="20"/>
          <w:lang w:eastAsia="pt-BR"/>
        </w:rPr>
      </w:pPr>
      <w:r w:rsidRPr="00E1173A">
        <w:rPr>
          <w:rFonts w:ascii="Book Antiqua" w:hAnsi="Book Antiqua"/>
          <w:sz w:val="20"/>
          <w:szCs w:val="20"/>
        </w:rPr>
        <w:t xml:space="preserve">Fiscalizar e avaliar a execução do contrato, através de agente previamente designado, podendo, para tanto, vistoriar, solicitar a emissão de relatórios gerenciais e auditar os relatórios de fornecimento elaborados pela Contratada; </w:t>
      </w:r>
    </w:p>
    <w:p w:rsidR="00005DA6" w:rsidRPr="00E1173A" w:rsidRDefault="00005DA6" w:rsidP="008E7D06">
      <w:pPr>
        <w:pStyle w:val="PargrafodaLista"/>
        <w:numPr>
          <w:ilvl w:val="1"/>
          <w:numId w:val="34"/>
        </w:numPr>
        <w:tabs>
          <w:tab w:val="left" w:pos="284"/>
          <w:tab w:val="left" w:pos="426"/>
        </w:tabs>
        <w:spacing w:after="120"/>
        <w:ind w:left="0" w:firstLine="0"/>
        <w:contextualSpacing w:val="0"/>
        <w:jc w:val="both"/>
        <w:rPr>
          <w:rFonts w:ascii="Book Antiqua" w:eastAsia="Times New Roman" w:hAnsi="Book Antiqua"/>
          <w:sz w:val="20"/>
          <w:szCs w:val="20"/>
          <w:lang w:eastAsia="pt-BR"/>
        </w:rPr>
      </w:pPr>
      <w:r w:rsidRPr="00E1173A">
        <w:rPr>
          <w:rFonts w:ascii="Book Antiqua" w:hAnsi="Book Antiqua"/>
          <w:sz w:val="20"/>
          <w:szCs w:val="20"/>
        </w:rPr>
        <w:t xml:space="preserve">Proporcionar à Contratada o acesso às informações e documentos necessários ao fornecimento dos materiais, bem como aos locais onde os bens serão entregues; </w:t>
      </w:r>
    </w:p>
    <w:p w:rsidR="00005DA6" w:rsidRPr="00E1173A" w:rsidRDefault="00005DA6" w:rsidP="008E7D06">
      <w:pPr>
        <w:pStyle w:val="PargrafodaLista"/>
        <w:numPr>
          <w:ilvl w:val="1"/>
          <w:numId w:val="34"/>
        </w:numPr>
        <w:tabs>
          <w:tab w:val="left" w:pos="284"/>
          <w:tab w:val="left" w:pos="426"/>
        </w:tabs>
        <w:spacing w:after="120"/>
        <w:ind w:left="0" w:firstLine="0"/>
        <w:contextualSpacing w:val="0"/>
        <w:jc w:val="both"/>
        <w:rPr>
          <w:rFonts w:ascii="Book Antiqua" w:eastAsia="Times New Roman" w:hAnsi="Book Antiqua"/>
          <w:sz w:val="20"/>
          <w:szCs w:val="20"/>
          <w:lang w:eastAsia="pt-BR"/>
        </w:rPr>
      </w:pPr>
      <w:r w:rsidRPr="00E1173A">
        <w:rPr>
          <w:rFonts w:ascii="Book Antiqua" w:hAnsi="Book Antiqua"/>
          <w:sz w:val="20"/>
          <w:szCs w:val="20"/>
        </w:rPr>
        <w:t xml:space="preserve">Comunicar à Contratada, imediatamente e por escrito, toda e qualquer irregularidade, imprecisão ou desconformidade verificada na execução do contrato, assinalando-lhe prazo para que a regularize sob pena de serem-lhe aplicadas </w:t>
      </w:r>
      <w:proofErr w:type="gramStart"/>
      <w:r w:rsidRPr="00E1173A">
        <w:rPr>
          <w:rFonts w:ascii="Book Antiqua" w:hAnsi="Book Antiqua"/>
          <w:sz w:val="20"/>
          <w:szCs w:val="20"/>
        </w:rPr>
        <w:t>as</w:t>
      </w:r>
      <w:proofErr w:type="gramEnd"/>
      <w:r w:rsidRPr="00E1173A">
        <w:rPr>
          <w:rFonts w:ascii="Book Antiqua" w:hAnsi="Book Antiqua"/>
          <w:sz w:val="20"/>
          <w:szCs w:val="20"/>
        </w:rPr>
        <w:t xml:space="preserve"> sanções legais e contratuais previstas; </w:t>
      </w:r>
    </w:p>
    <w:p w:rsidR="00005DA6" w:rsidRPr="00E1173A" w:rsidRDefault="00005DA6" w:rsidP="008E7D06">
      <w:pPr>
        <w:pStyle w:val="PargrafodaLista"/>
        <w:numPr>
          <w:ilvl w:val="1"/>
          <w:numId w:val="34"/>
        </w:numPr>
        <w:tabs>
          <w:tab w:val="left" w:pos="284"/>
          <w:tab w:val="left" w:pos="426"/>
        </w:tabs>
        <w:spacing w:after="120"/>
        <w:ind w:left="0" w:firstLine="0"/>
        <w:contextualSpacing w:val="0"/>
        <w:jc w:val="both"/>
        <w:rPr>
          <w:rFonts w:ascii="Book Antiqua" w:eastAsia="Times New Roman" w:hAnsi="Book Antiqua"/>
          <w:sz w:val="20"/>
          <w:szCs w:val="20"/>
          <w:lang w:eastAsia="pt-BR"/>
        </w:rPr>
      </w:pPr>
      <w:r w:rsidRPr="00E1173A">
        <w:rPr>
          <w:rFonts w:ascii="Book Antiqua" w:hAnsi="Book Antiqua"/>
          <w:sz w:val="20"/>
          <w:szCs w:val="20"/>
        </w:rPr>
        <w:t xml:space="preserve">Indicar o local onde os materiais serão entregues para atendimento da demanda e recolhidos. </w:t>
      </w:r>
    </w:p>
    <w:p w:rsidR="00005DA6" w:rsidRPr="00E1173A" w:rsidRDefault="00005DA6" w:rsidP="008E7D06">
      <w:pPr>
        <w:pStyle w:val="PargrafodaLista"/>
        <w:numPr>
          <w:ilvl w:val="1"/>
          <w:numId w:val="34"/>
        </w:numPr>
        <w:tabs>
          <w:tab w:val="left" w:pos="284"/>
          <w:tab w:val="left" w:pos="426"/>
        </w:tabs>
        <w:spacing w:after="120"/>
        <w:ind w:left="0" w:firstLine="0"/>
        <w:contextualSpacing w:val="0"/>
        <w:jc w:val="both"/>
        <w:rPr>
          <w:rFonts w:ascii="Book Antiqua" w:eastAsia="Times New Roman" w:hAnsi="Book Antiqua"/>
          <w:sz w:val="20"/>
          <w:szCs w:val="20"/>
          <w:lang w:eastAsia="pt-BR"/>
        </w:rPr>
      </w:pPr>
      <w:r w:rsidRPr="00E1173A">
        <w:rPr>
          <w:rFonts w:ascii="Book Antiqua" w:hAnsi="Book Antiqua"/>
          <w:sz w:val="20"/>
          <w:szCs w:val="20"/>
        </w:rPr>
        <w:t xml:space="preserve">Efetuar os pagamentos devidos de forma tempestiva, de acordo com o estabelecido em contrato. </w:t>
      </w:r>
    </w:p>
    <w:p w:rsidR="00005DA6" w:rsidRPr="00E1173A" w:rsidRDefault="00005DA6" w:rsidP="008E7D06">
      <w:pPr>
        <w:pStyle w:val="PargrafodaLista"/>
        <w:numPr>
          <w:ilvl w:val="1"/>
          <w:numId w:val="34"/>
        </w:numPr>
        <w:tabs>
          <w:tab w:val="left" w:pos="284"/>
          <w:tab w:val="left" w:pos="426"/>
        </w:tabs>
        <w:spacing w:after="120"/>
        <w:ind w:left="0" w:firstLine="0"/>
        <w:contextualSpacing w:val="0"/>
        <w:jc w:val="both"/>
        <w:rPr>
          <w:rFonts w:ascii="Book Antiqua" w:eastAsia="Times New Roman" w:hAnsi="Book Antiqua"/>
          <w:sz w:val="20"/>
          <w:szCs w:val="20"/>
          <w:lang w:eastAsia="pt-BR"/>
        </w:rPr>
      </w:pPr>
      <w:r w:rsidRPr="00E1173A">
        <w:rPr>
          <w:rFonts w:ascii="Book Antiqua" w:hAnsi="Book Antiqua"/>
          <w:sz w:val="20"/>
          <w:szCs w:val="20"/>
        </w:rPr>
        <w:t xml:space="preserve">Rejeitar, no todo ou em parte, os materiais entregues, caso os mesmos afastem-se das especificações do Edital e seus Anexos e da Proposta da contratada. </w:t>
      </w:r>
    </w:p>
    <w:p w:rsidR="00005DA6" w:rsidRPr="00E1173A" w:rsidRDefault="00005DA6" w:rsidP="008E7D06">
      <w:pPr>
        <w:pStyle w:val="PargrafodaLista"/>
        <w:numPr>
          <w:ilvl w:val="1"/>
          <w:numId w:val="34"/>
        </w:numPr>
        <w:tabs>
          <w:tab w:val="left" w:pos="284"/>
          <w:tab w:val="left" w:pos="426"/>
        </w:tabs>
        <w:spacing w:after="120"/>
        <w:ind w:left="0" w:firstLine="0"/>
        <w:contextualSpacing w:val="0"/>
        <w:jc w:val="both"/>
        <w:rPr>
          <w:rFonts w:ascii="Book Antiqua" w:eastAsia="Times New Roman" w:hAnsi="Book Antiqua"/>
          <w:sz w:val="20"/>
          <w:szCs w:val="20"/>
          <w:lang w:eastAsia="pt-BR"/>
        </w:rPr>
      </w:pPr>
      <w:r w:rsidRPr="00E1173A">
        <w:rPr>
          <w:rFonts w:ascii="Book Antiqua" w:hAnsi="Book Antiqua"/>
          <w:sz w:val="20"/>
          <w:szCs w:val="20"/>
        </w:rPr>
        <w:t xml:space="preserve">Manifestar-se formalmente em todos os atos relativos à execução do contrato, em especial quanto à aplicação de penalidades pelo descumprimento total ou parcial do contrato. </w:t>
      </w:r>
    </w:p>
    <w:p w:rsidR="00005DA6" w:rsidRPr="00E1173A" w:rsidRDefault="00005DA6" w:rsidP="008E7D06">
      <w:pPr>
        <w:pStyle w:val="PargrafodaLista"/>
        <w:numPr>
          <w:ilvl w:val="1"/>
          <w:numId w:val="34"/>
        </w:numPr>
        <w:tabs>
          <w:tab w:val="left" w:pos="284"/>
          <w:tab w:val="left" w:pos="426"/>
        </w:tabs>
        <w:spacing w:after="120"/>
        <w:ind w:left="0" w:firstLine="0"/>
        <w:contextualSpacing w:val="0"/>
        <w:jc w:val="both"/>
        <w:rPr>
          <w:rFonts w:ascii="Book Antiqua" w:eastAsia="Times New Roman" w:hAnsi="Book Antiqua"/>
          <w:sz w:val="20"/>
          <w:szCs w:val="20"/>
          <w:lang w:eastAsia="pt-BR"/>
        </w:rPr>
      </w:pPr>
      <w:proofErr w:type="gramStart"/>
      <w:r w:rsidRPr="00E1173A">
        <w:rPr>
          <w:rFonts w:ascii="Book Antiqua" w:hAnsi="Book Antiqua"/>
          <w:sz w:val="20"/>
          <w:szCs w:val="20"/>
        </w:rPr>
        <w:t>observar</w:t>
      </w:r>
      <w:proofErr w:type="gramEnd"/>
      <w:r w:rsidRPr="00E1173A">
        <w:rPr>
          <w:rFonts w:ascii="Book Antiqua" w:hAnsi="Book Antiqua"/>
          <w:sz w:val="20"/>
          <w:szCs w:val="20"/>
        </w:rPr>
        <w:t xml:space="preserve"> as obrigações relativas ao CONTRATANTE, previstas no Anexo I - Termo de Referência do edital do Pregão Eletrônico nº. </w:t>
      </w:r>
      <w:r w:rsidR="000A77AF">
        <w:rPr>
          <w:rFonts w:ascii="Book Antiqua" w:hAnsi="Book Antiqua"/>
          <w:bCs/>
          <w:sz w:val="20"/>
        </w:rPr>
        <w:t>028</w:t>
      </w:r>
      <w:r>
        <w:rPr>
          <w:rFonts w:ascii="Book Antiqua" w:hAnsi="Book Antiqua"/>
          <w:bCs/>
          <w:sz w:val="20"/>
        </w:rPr>
        <w:t>/2018</w:t>
      </w:r>
      <w:r w:rsidRPr="00E1173A">
        <w:rPr>
          <w:rFonts w:ascii="Book Antiqua" w:hAnsi="Book Antiqua"/>
          <w:bCs/>
          <w:sz w:val="20"/>
        </w:rPr>
        <w:t>/SRP</w:t>
      </w:r>
      <w:r w:rsidRPr="00E1173A">
        <w:rPr>
          <w:rFonts w:ascii="Book Antiqua" w:hAnsi="Book Antiqua"/>
          <w:sz w:val="20"/>
          <w:szCs w:val="20"/>
        </w:rPr>
        <w:t>.</w:t>
      </w:r>
    </w:p>
    <w:p w:rsidR="00005DA6" w:rsidRPr="00E1173A" w:rsidRDefault="00005DA6" w:rsidP="00005DA6">
      <w:pPr>
        <w:pStyle w:val="Ttulo4"/>
        <w:tabs>
          <w:tab w:val="left" w:pos="0"/>
        </w:tabs>
        <w:spacing w:before="120" w:after="120"/>
        <w:rPr>
          <w:rFonts w:ascii="Book Antiqua" w:hAnsi="Book Antiqua" w:cs="Calibri"/>
          <w:i w:val="0"/>
          <w:color w:val="auto"/>
          <w:sz w:val="20"/>
          <w:szCs w:val="20"/>
        </w:rPr>
      </w:pPr>
      <w:r w:rsidRPr="00E1173A">
        <w:rPr>
          <w:rFonts w:ascii="Book Antiqua" w:hAnsi="Book Antiqua" w:cs="Calibri"/>
          <w:i w:val="0"/>
          <w:color w:val="auto"/>
          <w:sz w:val="20"/>
          <w:szCs w:val="20"/>
        </w:rPr>
        <w:t xml:space="preserve">CLÁUSULA OITAVA - DO RECEBIMENTO </w:t>
      </w:r>
    </w:p>
    <w:p w:rsidR="00005DA6" w:rsidRPr="00E1173A" w:rsidRDefault="00005DA6" w:rsidP="00005DA6">
      <w:pPr>
        <w:tabs>
          <w:tab w:val="left" w:pos="0"/>
        </w:tabs>
        <w:spacing w:after="120"/>
        <w:jc w:val="both"/>
        <w:rPr>
          <w:rFonts w:ascii="Book Antiqua" w:hAnsi="Book Antiqua"/>
          <w:sz w:val="20"/>
          <w:szCs w:val="20"/>
        </w:rPr>
      </w:pPr>
      <w:r w:rsidRPr="00E1173A">
        <w:rPr>
          <w:rFonts w:ascii="Book Antiqua" w:hAnsi="Book Antiqua"/>
          <w:sz w:val="20"/>
          <w:szCs w:val="20"/>
        </w:rPr>
        <w:t xml:space="preserve">8.1. O objeto desta licitação será recebido, conforme autoriza o art. 73 da Lei 8.666/1993. </w:t>
      </w:r>
    </w:p>
    <w:p w:rsidR="00005DA6" w:rsidRPr="00E1173A" w:rsidRDefault="00005DA6" w:rsidP="00005DA6">
      <w:pPr>
        <w:tabs>
          <w:tab w:val="left" w:pos="0"/>
        </w:tabs>
        <w:spacing w:after="120"/>
        <w:jc w:val="both"/>
        <w:rPr>
          <w:rFonts w:ascii="Book Antiqua" w:hAnsi="Book Antiqua"/>
          <w:sz w:val="20"/>
          <w:szCs w:val="20"/>
        </w:rPr>
      </w:pPr>
      <w:r w:rsidRPr="00E1173A">
        <w:rPr>
          <w:rFonts w:ascii="Book Antiqua" w:hAnsi="Book Antiqua"/>
          <w:sz w:val="20"/>
          <w:szCs w:val="20"/>
        </w:rPr>
        <w:t xml:space="preserve"> I - em se tratando de obras e serviços:</w:t>
      </w:r>
    </w:p>
    <w:p w:rsidR="00005DA6" w:rsidRPr="00E1173A" w:rsidRDefault="00005DA6" w:rsidP="00005DA6">
      <w:pPr>
        <w:tabs>
          <w:tab w:val="left" w:pos="0"/>
        </w:tabs>
        <w:spacing w:after="120"/>
        <w:jc w:val="both"/>
        <w:rPr>
          <w:rFonts w:ascii="Book Antiqua" w:hAnsi="Book Antiqua"/>
          <w:sz w:val="20"/>
          <w:szCs w:val="20"/>
        </w:rPr>
      </w:pPr>
      <w:r w:rsidRPr="00E1173A">
        <w:rPr>
          <w:rFonts w:ascii="Book Antiqua" w:hAnsi="Book Antiqua"/>
          <w:sz w:val="20"/>
          <w:szCs w:val="20"/>
        </w:rPr>
        <w:t>a) provisoriamente, pelo responsável por seu acompanhamento e fiscalização, mediante termo circunstanciado, assinado pelas partes em até 15 (quinze) dias da comunicação escrita do contratado;</w:t>
      </w:r>
    </w:p>
    <w:p w:rsidR="00005DA6" w:rsidRPr="00E1173A" w:rsidRDefault="00005DA6" w:rsidP="00005DA6">
      <w:pPr>
        <w:tabs>
          <w:tab w:val="left" w:pos="0"/>
        </w:tabs>
        <w:spacing w:after="120"/>
        <w:jc w:val="both"/>
        <w:rPr>
          <w:rFonts w:ascii="Book Antiqua" w:hAnsi="Book Antiqua"/>
          <w:sz w:val="20"/>
          <w:szCs w:val="20"/>
        </w:rPr>
      </w:pPr>
      <w:r w:rsidRPr="00E1173A">
        <w:rPr>
          <w:rFonts w:ascii="Book Antiqua" w:hAnsi="Book Antiqua"/>
          <w:sz w:val="20"/>
          <w:szCs w:val="20"/>
        </w:rPr>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E1173A">
        <w:rPr>
          <w:rFonts w:ascii="Book Antiqua" w:hAnsi="Book Antiqua"/>
          <w:sz w:val="20"/>
          <w:szCs w:val="20"/>
        </w:rPr>
        <w:t>contratuais, observado</w:t>
      </w:r>
      <w:proofErr w:type="gramEnd"/>
      <w:r w:rsidRPr="00E1173A">
        <w:rPr>
          <w:rFonts w:ascii="Book Antiqua" w:hAnsi="Book Antiqua"/>
          <w:sz w:val="20"/>
          <w:szCs w:val="20"/>
        </w:rPr>
        <w:t xml:space="preserve"> o disposto no artigo 69 desta Lei;</w:t>
      </w:r>
    </w:p>
    <w:p w:rsidR="00005DA6" w:rsidRPr="00E1173A" w:rsidRDefault="00005DA6" w:rsidP="00005DA6">
      <w:pPr>
        <w:tabs>
          <w:tab w:val="left" w:pos="0"/>
        </w:tabs>
        <w:spacing w:after="120"/>
        <w:jc w:val="both"/>
        <w:rPr>
          <w:rFonts w:ascii="Book Antiqua" w:hAnsi="Book Antiqua"/>
          <w:sz w:val="20"/>
          <w:szCs w:val="20"/>
        </w:rPr>
      </w:pPr>
      <w:r w:rsidRPr="00E1173A">
        <w:rPr>
          <w:rFonts w:ascii="Book Antiqua" w:hAnsi="Book Antiqua"/>
          <w:sz w:val="20"/>
          <w:szCs w:val="20"/>
        </w:rPr>
        <w:t>II - em se tratando de compras ou de locação de equipamentos:</w:t>
      </w:r>
    </w:p>
    <w:p w:rsidR="00005DA6" w:rsidRPr="00E1173A" w:rsidRDefault="00005DA6" w:rsidP="00005DA6">
      <w:pPr>
        <w:tabs>
          <w:tab w:val="left" w:pos="0"/>
        </w:tabs>
        <w:spacing w:after="120"/>
        <w:jc w:val="both"/>
        <w:rPr>
          <w:rFonts w:ascii="Book Antiqua" w:hAnsi="Book Antiqua"/>
          <w:sz w:val="20"/>
          <w:szCs w:val="20"/>
        </w:rPr>
      </w:pPr>
      <w:r w:rsidRPr="00E1173A">
        <w:rPr>
          <w:rFonts w:ascii="Book Antiqua" w:hAnsi="Book Antiqua"/>
          <w:sz w:val="20"/>
          <w:szCs w:val="20"/>
        </w:rPr>
        <w:t>a) provisoriamente, para efeito de posterior verificação da conformidade do material com a especificação;</w:t>
      </w:r>
    </w:p>
    <w:p w:rsidR="00005DA6" w:rsidRPr="00E1173A" w:rsidRDefault="00005DA6" w:rsidP="00005DA6">
      <w:pPr>
        <w:tabs>
          <w:tab w:val="left" w:pos="0"/>
        </w:tabs>
        <w:spacing w:after="120"/>
        <w:jc w:val="both"/>
        <w:rPr>
          <w:rFonts w:ascii="Book Antiqua" w:hAnsi="Book Antiqua"/>
          <w:sz w:val="20"/>
          <w:szCs w:val="20"/>
        </w:rPr>
      </w:pPr>
      <w:r w:rsidRPr="00E1173A">
        <w:rPr>
          <w:rFonts w:ascii="Book Antiqua" w:hAnsi="Book Antiqua"/>
          <w:sz w:val="20"/>
          <w:szCs w:val="20"/>
        </w:rPr>
        <w:t>b) definitivamente, após a verificação da qualidade e quantidade do material e consequente aceitação.</w:t>
      </w:r>
    </w:p>
    <w:p w:rsidR="00005DA6" w:rsidRPr="00E1173A" w:rsidRDefault="00005DA6" w:rsidP="00005DA6">
      <w:pPr>
        <w:tabs>
          <w:tab w:val="left" w:pos="0"/>
        </w:tabs>
        <w:spacing w:after="120"/>
        <w:jc w:val="both"/>
        <w:rPr>
          <w:rFonts w:ascii="Book Antiqua" w:hAnsi="Book Antiqua"/>
          <w:sz w:val="20"/>
          <w:szCs w:val="20"/>
        </w:rPr>
      </w:pPr>
      <w:r w:rsidRPr="00E1173A">
        <w:rPr>
          <w:rFonts w:ascii="Book Antiqua" w:hAnsi="Book Antiqua"/>
          <w:sz w:val="20"/>
          <w:szCs w:val="20"/>
        </w:rPr>
        <w:t xml:space="preserve">8.2. No ato de entrega do objeto, o CONTRATADO deve apresentar recibo ou documento fiscal válido correspondente ao material fornecido. </w:t>
      </w:r>
    </w:p>
    <w:p w:rsidR="00005DA6" w:rsidRPr="00E1173A" w:rsidRDefault="00005DA6" w:rsidP="00005DA6">
      <w:pPr>
        <w:tabs>
          <w:tab w:val="left" w:pos="0"/>
        </w:tabs>
        <w:spacing w:after="120"/>
        <w:jc w:val="both"/>
        <w:rPr>
          <w:rFonts w:ascii="Book Antiqua" w:hAnsi="Book Antiqua"/>
          <w:sz w:val="20"/>
          <w:szCs w:val="20"/>
        </w:rPr>
      </w:pPr>
      <w:r w:rsidRPr="00E1173A">
        <w:rPr>
          <w:rFonts w:ascii="Book Antiqua" w:hAnsi="Book Antiqua"/>
          <w:sz w:val="20"/>
          <w:szCs w:val="20"/>
        </w:rPr>
        <w:lastRenderedPageBreak/>
        <w:t>8.3. A Administração rejeitará, no todo ou em parte, obra, serviço ou fornecimento executado em desacordo com o contrato.</w:t>
      </w:r>
    </w:p>
    <w:p w:rsidR="00005DA6" w:rsidRPr="00E1173A" w:rsidRDefault="00005DA6" w:rsidP="00005DA6">
      <w:pPr>
        <w:pStyle w:val="Ttulo4"/>
        <w:spacing w:before="120" w:after="120"/>
        <w:rPr>
          <w:rFonts w:ascii="Book Antiqua" w:hAnsi="Book Antiqua" w:cs="Calibri"/>
          <w:i w:val="0"/>
          <w:color w:val="auto"/>
          <w:sz w:val="20"/>
          <w:szCs w:val="20"/>
        </w:rPr>
      </w:pPr>
      <w:r w:rsidRPr="00E1173A">
        <w:rPr>
          <w:rFonts w:ascii="Book Antiqua" w:hAnsi="Book Antiqua" w:cs="Calibri"/>
          <w:i w:val="0"/>
          <w:color w:val="auto"/>
          <w:sz w:val="20"/>
          <w:szCs w:val="20"/>
        </w:rPr>
        <w:t xml:space="preserve">CLÁUSULA NONA - DO ACOMPANHAMENTO E DA FISCALIZAÇÃO </w:t>
      </w:r>
    </w:p>
    <w:p w:rsidR="00005DA6" w:rsidRPr="00E1173A" w:rsidRDefault="00005DA6" w:rsidP="00005DA6">
      <w:pPr>
        <w:spacing w:after="120"/>
        <w:jc w:val="both"/>
        <w:rPr>
          <w:rFonts w:ascii="Book Antiqua" w:hAnsi="Book Antiqua"/>
          <w:sz w:val="20"/>
          <w:szCs w:val="20"/>
        </w:rPr>
      </w:pPr>
      <w:r w:rsidRPr="00E1173A">
        <w:rPr>
          <w:rFonts w:ascii="Book Antiqua" w:hAnsi="Book Antiqua"/>
          <w:sz w:val="20"/>
          <w:szCs w:val="20"/>
        </w:rPr>
        <w:t xml:space="preserve">9.1. Durante a vigência deste contrato, a execução do objeto será acompanhada e fiscalizada por servidor ou por representante do CONTRATANTE, devidamente designado para esse fim, permitida a assistência de terceiros. </w:t>
      </w:r>
    </w:p>
    <w:p w:rsidR="00005DA6" w:rsidRPr="00E1173A" w:rsidRDefault="00005DA6" w:rsidP="00005DA6">
      <w:pPr>
        <w:spacing w:after="120"/>
        <w:jc w:val="both"/>
        <w:rPr>
          <w:rFonts w:ascii="Book Antiqua" w:hAnsi="Book Antiqua"/>
          <w:sz w:val="20"/>
          <w:szCs w:val="20"/>
        </w:rPr>
      </w:pPr>
      <w:r w:rsidRPr="00E1173A">
        <w:rPr>
          <w:rFonts w:ascii="Book Antiqua" w:hAnsi="Book Antiqua"/>
          <w:sz w:val="20"/>
          <w:szCs w:val="20"/>
        </w:rPr>
        <w:t xml:space="preserve">9.2. Durante a vigência deste contrato, o CONTRATADO deve manter preposto, aceito pela Administração do CONTRATANTE, para representá-lo sempre que for necessário. </w:t>
      </w:r>
    </w:p>
    <w:p w:rsidR="00005DA6" w:rsidRPr="00E1173A" w:rsidRDefault="00005DA6" w:rsidP="00005DA6">
      <w:pPr>
        <w:spacing w:after="120"/>
        <w:jc w:val="both"/>
        <w:rPr>
          <w:rFonts w:ascii="Book Antiqua" w:hAnsi="Book Antiqua"/>
          <w:sz w:val="20"/>
          <w:szCs w:val="20"/>
        </w:rPr>
      </w:pPr>
      <w:r w:rsidRPr="00E1173A">
        <w:rPr>
          <w:rFonts w:ascii="Book Antiqua" w:hAnsi="Book Antiqua"/>
          <w:sz w:val="20"/>
          <w:szCs w:val="20"/>
        </w:rPr>
        <w:t xml:space="preserve">9.3. A atestação de conformidade da execução do objeto cabe ao titular do setor responsável pela fiscalização do contrato ou a outro servidor designado para esse fim. </w:t>
      </w:r>
    </w:p>
    <w:p w:rsidR="00005DA6" w:rsidRPr="00E1173A" w:rsidRDefault="00005DA6" w:rsidP="00005DA6">
      <w:pPr>
        <w:tabs>
          <w:tab w:val="left" w:pos="426"/>
        </w:tabs>
        <w:spacing w:after="120"/>
        <w:jc w:val="both"/>
        <w:rPr>
          <w:rFonts w:ascii="Book Antiqua" w:hAnsi="Book Antiqua"/>
          <w:sz w:val="20"/>
          <w:szCs w:val="20"/>
        </w:rPr>
      </w:pPr>
      <w:r w:rsidRPr="00E1173A">
        <w:rPr>
          <w:rFonts w:ascii="Book Antiqua" w:hAnsi="Book Antiqua"/>
          <w:sz w:val="20"/>
          <w:szCs w:val="20"/>
        </w:rPr>
        <w:t>9.4. A fiscalização do fornecimento de que trata este ato licitatório será exercido pelo Executor do Contrato, designado pelo Órgão Gerenciador.</w:t>
      </w:r>
    </w:p>
    <w:p w:rsidR="00005DA6" w:rsidRPr="00E1173A" w:rsidRDefault="00005DA6" w:rsidP="00005DA6">
      <w:pPr>
        <w:keepNext/>
        <w:keepLines/>
        <w:tabs>
          <w:tab w:val="left" w:pos="426"/>
        </w:tabs>
        <w:spacing w:before="120" w:after="120"/>
        <w:outlineLvl w:val="3"/>
        <w:rPr>
          <w:rFonts w:ascii="Book Antiqua" w:hAnsi="Book Antiqua"/>
          <w:b/>
          <w:color w:val="000000"/>
          <w:sz w:val="20"/>
          <w:szCs w:val="20"/>
        </w:rPr>
      </w:pPr>
      <w:r w:rsidRPr="00E1173A">
        <w:rPr>
          <w:rFonts w:ascii="Book Antiqua" w:hAnsi="Book Antiqua"/>
          <w:b/>
          <w:color w:val="000000"/>
          <w:sz w:val="20"/>
          <w:szCs w:val="20"/>
        </w:rPr>
        <w:t xml:space="preserve">CLÁUSULA DÉCIMA – </w:t>
      </w:r>
      <w:r w:rsidRPr="00E1173A">
        <w:rPr>
          <w:rFonts w:ascii="Book Antiqua" w:hAnsi="Book Antiqua"/>
          <w:b/>
          <w:sz w:val="20"/>
          <w:szCs w:val="20"/>
        </w:rPr>
        <w:t>DA GARANTIA DE EXECUÇÃO DO OBJETO</w:t>
      </w:r>
    </w:p>
    <w:p w:rsidR="00005DA6" w:rsidRPr="00E1173A" w:rsidRDefault="00005DA6" w:rsidP="00005DA6">
      <w:pPr>
        <w:tabs>
          <w:tab w:val="left" w:pos="142"/>
          <w:tab w:val="left" w:pos="284"/>
          <w:tab w:val="left" w:pos="851"/>
          <w:tab w:val="left" w:pos="1276"/>
          <w:tab w:val="left" w:pos="1418"/>
        </w:tabs>
        <w:spacing w:after="120"/>
        <w:jc w:val="both"/>
        <w:rPr>
          <w:rFonts w:ascii="Book Antiqua" w:hAnsi="Book Antiqua"/>
          <w:sz w:val="20"/>
          <w:szCs w:val="23"/>
        </w:rPr>
      </w:pPr>
      <w:r w:rsidRPr="00E1173A">
        <w:rPr>
          <w:rFonts w:ascii="Book Antiqua" w:hAnsi="Book Antiqua"/>
          <w:sz w:val="20"/>
          <w:szCs w:val="23"/>
        </w:rPr>
        <w:t>10. Não será exigida garantia da execução do contrato, mas o CONTRATANTE poderá reter 5% (cinco por cento) de cada montante a pagar, para assegurar o pagamento de multas, indenizações e ressarcimentos devidos pelo CONTRATADO, retenção esta que será paga ao CONTRATADO quando do último pagamento devido, deduzida, se for o caso, das multas, indenizações e ressarcimentos.</w:t>
      </w:r>
    </w:p>
    <w:p w:rsidR="00005DA6" w:rsidRPr="00E1173A" w:rsidRDefault="00005DA6" w:rsidP="008E7D06">
      <w:pPr>
        <w:numPr>
          <w:ilvl w:val="1"/>
          <w:numId w:val="39"/>
        </w:numPr>
        <w:spacing w:after="120"/>
        <w:ind w:left="0" w:firstLine="0"/>
        <w:jc w:val="both"/>
        <w:rPr>
          <w:rFonts w:ascii="Book Antiqua" w:hAnsi="Book Antiqua"/>
          <w:sz w:val="20"/>
          <w:szCs w:val="20"/>
        </w:rPr>
      </w:pPr>
      <w:r w:rsidRPr="00E1173A">
        <w:rPr>
          <w:rFonts w:ascii="Book Antiqua" w:eastAsia="Times New Roman" w:hAnsi="Book Antiqua"/>
          <w:bCs/>
          <w:sz w:val="20"/>
          <w:szCs w:val="20"/>
          <w:lang w:eastAsia="pt-BR"/>
        </w:rPr>
        <w:t xml:space="preserve">A garantia prestada será restituída (e/ou liberada) após o cumprimento integral de todas as obrigações contratuais e, quando em dinheiro, será atualizada monetariamente, conforme dispõe o §4º do art. </w:t>
      </w:r>
      <w:r w:rsidRPr="00E1173A">
        <w:rPr>
          <w:rFonts w:ascii="Book Antiqua" w:hAnsi="Book Antiqua"/>
          <w:sz w:val="20"/>
          <w:szCs w:val="20"/>
        </w:rPr>
        <w:t>56 da Lei 8.666/93.</w:t>
      </w:r>
    </w:p>
    <w:p w:rsidR="00005DA6" w:rsidRPr="00E1173A" w:rsidRDefault="00005DA6" w:rsidP="00005DA6">
      <w:pPr>
        <w:pStyle w:val="Ttulo8"/>
        <w:keepNext/>
        <w:keepLines/>
        <w:tabs>
          <w:tab w:val="left" w:pos="284"/>
        </w:tabs>
        <w:spacing w:before="120" w:after="120"/>
        <w:rPr>
          <w:rFonts w:ascii="Book Antiqua" w:hAnsi="Book Antiqua" w:cs="Calibri"/>
          <w:b/>
          <w:i w:val="0"/>
          <w:sz w:val="20"/>
          <w:szCs w:val="20"/>
        </w:rPr>
      </w:pPr>
      <w:r w:rsidRPr="00E1173A">
        <w:rPr>
          <w:rFonts w:ascii="Book Antiqua" w:hAnsi="Book Antiqua" w:cs="Calibri"/>
          <w:b/>
          <w:i w:val="0"/>
          <w:sz w:val="20"/>
          <w:szCs w:val="20"/>
        </w:rPr>
        <w:t>CLÁUSULA DÉCIMA PRIMEIRA – DA LIQUIDAÇÃO E DO PAGAMENTO</w:t>
      </w:r>
    </w:p>
    <w:p w:rsidR="00005DA6" w:rsidRPr="00E1173A" w:rsidRDefault="00005DA6" w:rsidP="00005DA6">
      <w:pPr>
        <w:tabs>
          <w:tab w:val="left" w:pos="426"/>
        </w:tabs>
        <w:spacing w:after="120"/>
        <w:jc w:val="both"/>
        <w:rPr>
          <w:rFonts w:ascii="Book Antiqua" w:hAnsi="Book Antiqua"/>
          <w:sz w:val="20"/>
          <w:szCs w:val="20"/>
        </w:rPr>
      </w:pPr>
      <w:r w:rsidRPr="00E1173A">
        <w:rPr>
          <w:rFonts w:ascii="Book Antiqua" w:hAnsi="Book Antiqua"/>
          <w:sz w:val="20"/>
          <w:szCs w:val="20"/>
        </w:rPr>
        <w:t>11.1. O Pagamento será efetuado mensalmente, até 30º (trigésimo) dia do mês subsequente ao do fornecimento realizado, por meio de ordem bancária (depósito ou transferência eletrônica) na conta corrente do licitante vencedor, mediante a apresentação de Nota Fiscal e/ou Fatura correspondente, devidamente atestada pelo Órgão de Competente.</w:t>
      </w:r>
    </w:p>
    <w:p w:rsidR="00005DA6" w:rsidRPr="00E1173A" w:rsidRDefault="00005DA6" w:rsidP="00005DA6">
      <w:pPr>
        <w:tabs>
          <w:tab w:val="left" w:pos="284"/>
        </w:tabs>
        <w:spacing w:after="120"/>
        <w:jc w:val="both"/>
        <w:rPr>
          <w:rFonts w:ascii="Book Antiqua" w:hAnsi="Book Antiqua"/>
          <w:sz w:val="20"/>
          <w:szCs w:val="20"/>
        </w:rPr>
      </w:pPr>
      <w:r w:rsidRPr="00E1173A">
        <w:rPr>
          <w:rFonts w:ascii="Book Antiqua" w:hAnsi="Book Antiqua"/>
          <w:color w:val="000000"/>
          <w:sz w:val="20"/>
          <w:szCs w:val="20"/>
        </w:rPr>
        <w:t xml:space="preserve">11.2. </w:t>
      </w:r>
      <w:r w:rsidRPr="00E1173A">
        <w:rPr>
          <w:rFonts w:ascii="Book Antiqua" w:hAnsi="Book Antiqua"/>
          <w:sz w:val="20"/>
          <w:szCs w:val="20"/>
        </w:rPr>
        <w:t>Em havendo alguma pendência impeditiva do pagamento, o prazo fluirá a partir de sua regularização por parte da CONTRATADA.</w:t>
      </w:r>
    </w:p>
    <w:p w:rsidR="00005DA6" w:rsidRPr="00E1173A" w:rsidRDefault="00005DA6" w:rsidP="00005DA6">
      <w:pPr>
        <w:tabs>
          <w:tab w:val="center" w:pos="0"/>
          <w:tab w:val="left" w:pos="284"/>
        </w:tabs>
        <w:spacing w:after="120"/>
        <w:jc w:val="both"/>
        <w:rPr>
          <w:rFonts w:ascii="Book Antiqua" w:hAnsi="Book Antiqua"/>
          <w:snapToGrid w:val="0"/>
          <w:sz w:val="20"/>
          <w:szCs w:val="20"/>
        </w:rPr>
      </w:pPr>
      <w:r w:rsidRPr="00E1173A">
        <w:rPr>
          <w:rFonts w:ascii="Book Antiqua" w:hAnsi="Book Antiqua"/>
          <w:sz w:val="20"/>
          <w:szCs w:val="20"/>
        </w:rPr>
        <w:t xml:space="preserve">11.3. A </w:t>
      </w:r>
      <w:r w:rsidRPr="00E1173A">
        <w:rPr>
          <w:rFonts w:ascii="Book Antiqua" w:hAnsi="Book Antiqua"/>
          <w:snapToGrid w:val="0"/>
          <w:sz w:val="20"/>
          <w:szCs w:val="20"/>
        </w:rPr>
        <w:t xml:space="preserve">CONTRATADA deve apresentar a nota fiscal/fatura relativa ao fornecimento </w:t>
      </w:r>
      <w:proofErr w:type="gramStart"/>
      <w:r w:rsidRPr="00E1173A">
        <w:rPr>
          <w:rFonts w:ascii="Book Antiqua" w:hAnsi="Book Antiqua"/>
          <w:snapToGrid w:val="0"/>
          <w:sz w:val="20"/>
          <w:szCs w:val="20"/>
        </w:rPr>
        <w:t>realizado, em 02 (duas) vias, emitidas e entregues na Tesouraria da Prefeitura Municipal de Amargosa, para fins de liquidação e pagamento, acompanhada, das seguintes comprovações</w:t>
      </w:r>
      <w:proofErr w:type="gramEnd"/>
      <w:r w:rsidRPr="00E1173A">
        <w:rPr>
          <w:rFonts w:ascii="Book Antiqua" w:hAnsi="Book Antiqua"/>
          <w:snapToGrid w:val="0"/>
          <w:sz w:val="20"/>
          <w:szCs w:val="20"/>
        </w:rPr>
        <w:t>:</w:t>
      </w:r>
    </w:p>
    <w:p w:rsidR="00005DA6" w:rsidRPr="00E1173A" w:rsidRDefault="00005DA6" w:rsidP="008E7D06">
      <w:pPr>
        <w:pStyle w:val="PargrafodaLista"/>
        <w:numPr>
          <w:ilvl w:val="1"/>
          <w:numId w:val="35"/>
        </w:numPr>
        <w:tabs>
          <w:tab w:val="left" w:pos="284"/>
          <w:tab w:val="left" w:pos="851"/>
        </w:tabs>
        <w:spacing w:after="120"/>
        <w:ind w:left="0" w:firstLine="0"/>
        <w:contextualSpacing w:val="0"/>
        <w:jc w:val="both"/>
        <w:rPr>
          <w:rFonts w:ascii="Book Antiqua" w:hAnsi="Book Antiqua"/>
          <w:snapToGrid w:val="0"/>
          <w:sz w:val="20"/>
          <w:szCs w:val="20"/>
        </w:rPr>
      </w:pPr>
      <w:r w:rsidRPr="00E1173A">
        <w:rPr>
          <w:rFonts w:ascii="Book Antiqua" w:hAnsi="Book Antiqua"/>
          <w:snapToGrid w:val="0"/>
          <w:sz w:val="20"/>
          <w:szCs w:val="20"/>
        </w:rPr>
        <w:t>Regularidade junto ao INSS-CND;</w:t>
      </w:r>
    </w:p>
    <w:p w:rsidR="00005DA6" w:rsidRPr="00E1173A" w:rsidRDefault="00005DA6" w:rsidP="008E7D06">
      <w:pPr>
        <w:pStyle w:val="PargrafodaLista"/>
        <w:numPr>
          <w:ilvl w:val="1"/>
          <w:numId w:val="35"/>
        </w:numPr>
        <w:tabs>
          <w:tab w:val="left" w:pos="284"/>
          <w:tab w:val="left" w:pos="851"/>
        </w:tabs>
        <w:spacing w:after="120"/>
        <w:ind w:left="0" w:firstLine="0"/>
        <w:contextualSpacing w:val="0"/>
        <w:jc w:val="both"/>
        <w:rPr>
          <w:rFonts w:ascii="Book Antiqua" w:hAnsi="Book Antiqua"/>
          <w:snapToGrid w:val="0"/>
          <w:sz w:val="20"/>
          <w:szCs w:val="20"/>
        </w:rPr>
      </w:pPr>
      <w:r w:rsidRPr="00E1173A">
        <w:rPr>
          <w:rFonts w:ascii="Book Antiqua" w:hAnsi="Book Antiqua"/>
          <w:snapToGrid w:val="0"/>
          <w:sz w:val="20"/>
          <w:szCs w:val="20"/>
        </w:rPr>
        <w:t>Regularidade junto ao FGTS-CRF;</w:t>
      </w:r>
    </w:p>
    <w:p w:rsidR="00005DA6" w:rsidRPr="00E1173A" w:rsidRDefault="00005DA6" w:rsidP="00005DA6">
      <w:pPr>
        <w:tabs>
          <w:tab w:val="left" w:pos="284"/>
          <w:tab w:val="left" w:pos="709"/>
        </w:tabs>
        <w:spacing w:after="120"/>
        <w:jc w:val="both"/>
        <w:rPr>
          <w:rFonts w:ascii="Book Antiqua" w:hAnsi="Book Antiqua"/>
          <w:sz w:val="20"/>
          <w:szCs w:val="20"/>
        </w:rPr>
      </w:pPr>
      <w:r w:rsidRPr="00E1173A">
        <w:rPr>
          <w:rFonts w:ascii="Book Antiqua" w:hAnsi="Book Antiqua"/>
          <w:sz w:val="20"/>
          <w:szCs w:val="20"/>
        </w:rPr>
        <w:t xml:space="preserve">11.4. A nota fiscal/fatura não deverá conter arredondamentos de valores. Quando o resultado da operação final apresentar 03 (três) casas decimais ou mais, deverão ser eliminadas as casas decimais a partir da terceira, considerando para valores em centavos, apenas as duas primeiras casas decimais. </w:t>
      </w:r>
    </w:p>
    <w:p w:rsidR="00005DA6" w:rsidRPr="00E1173A" w:rsidRDefault="00005DA6" w:rsidP="00005DA6">
      <w:pPr>
        <w:pStyle w:val="Corpodetexto2"/>
        <w:tabs>
          <w:tab w:val="left" w:pos="284"/>
          <w:tab w:val="left" w:pos="709"/>
        </w:tabs>
        <w:spacing w:line="276" w:lineRule="auto"/>
        <w:jc w:val="both"/>
        <w:rPr>
          <w:rFonts w:ascii="Book Antiqua" w:hAnsi="Book Antiqua"/>
          <w:snapToGrid w:val="0"/>
          <w:sz w:val="20"/>
          <w:szCs w:val="20"/>
        </w:rPr>
      </w:pPr>
      <w:r w:rsidRPr="00E1173A">
        <w:rPr>
          <w:rFonts w:ascii="Book Antiqua" w:hAnsi="Book Antiqua"/>
          <w:sz w:val="20"/>
          <w:szCs w:val="20"/>
        </w:rPr>
        <w:t xml:space="preserve">11.5. </w:t>
      </w:r>
      <w:r w:rsidRPr="00E1173A">
        <w:rPr>
          <w:rFonts w:ascii="Book Antiqua" w:hAnsi="Book Antiqua"/>
          <w:snapToGrid w:val="0"/>
          <w:sz w:val="20"/>
          <w:szCs w:val="20"/>
        </w:rPr>
        <w:t xml:space="preserve">Havendo erro na nota fiscal/fatura ou circunstância que impeça a liquidação da despesa, a nota fiscal/fatura será devolvida à Contratada pela Fiscalização e o pagamento ficará pendente, até que a mesma providencie as medidas saneadoras. </w:t>
      </w:r>
    </w:p>
    <w:p w:rsidR="00005DA6" w:rsidRPr="00E1173A" w:rsidRDefault="00005DA6" w:rsidP="00005DA6">
      <w:pPr>
        <w:pStyle w:val="TextosemFormatao"/>
        <w:tabs>
          <w:tab w:val="left" w:pos="284"/>
        </w:tabs>
        <w:spacing w:after="120" w:line="276" w:lineRule="auto"/>
        <w:jc w:val="both"/>
        <w:rPr>
          <w:rFonts w:ascii="Book Antiqua" w:eastAsia="Arial Unicode MS" w:hAnsi="Book Antiqua" w:cs="Calibri"/>
          <w:sz w:val="20"/>
          <w:szCs w:val="20"/>
        </w:rPr>
      </w:pPr>
      <w:r w:rsidRPr="00E1173A">
        <w:rPr>
          <w:rFonts w:ascii="Book Antiqua" w:hAnsi="Book Antiqua" w:cs="Calibri"/>
          <w:sz w:val="20"/>
          <w:szCs w:val="20"/>
        </w:rPr>
        <w:lastRenderedPageBreak/>
        <w:t xml:space="preserve">11.6. </w:t>
      </w:r>
      <w:r w:rsidRPr="00E1173A">
        <w:rPr>
          <w:rFonts w:ascii="Book Antiqua" w:eastAsia="Arial Unicode MS" w:hAnsi="Book Antiqua" w:cs="Calibri"/>
          <w:sz w:val="20"/>
          <w:szCs w:val="20"/>
        </w:rPr>
        <w:t>O Contratante não fica obrigado a tomar os produtos/serviços na totalidade do valor e das quantidades estimados para a contratação, realizando o pagamento de acordo com o fornecimento/serviço efetivamente realizado.</w:t>
      </w:r>
    </w:p>
    <w:p w:rsidR="00005DA6" w:rsidRPr="00E1173A" w:rsidRDefault="00005DA6" w:rsidP="00005DA6">
      <w:pPr>
        <w:pStyle w:val="TextosemFormatao"/>
        <w:tabs>
          <w:tab w:val="left" w:pos="284"/>
        </w:tabs>
        <w:spacing w:after="120" w:line="276" w:lineRule="auto"/>
        <w:jc w:val="both"/>
        <w:rPr>
          <w:rFonts w:ascii="Book Antiqua" w:hAnsi="Book Antiqua" w:cs="Calibri"/>
          <w:sz w:val="20"/>
          <w:szCs w:val="20"/>
        </w:rPr>
      </w:pPr>
      <w:r w:rsidRPr="00E1173A">
        <w:rPr>
          <w:rFonts w:ascii="Book Antiqua" w:hAnsi="Book Antiqua" w:cs="Calibri"/>
          <w:sz w:val="20"/>
          <w:szCs w:val="20"/>
        </w:rPr>
        <w:t>11.7. O Contratante pode deduzir do montante a pagar os valores correspondentes a multas ou indenizações devidas pela Contratada, nos termos deste contrato.</w:t>
      </w:r>
    </w:p>
    <w:p w:rsidR="00005DA6" w:rsidRPr="00E1173A" w:rsidRDefault="00005DA6" w:rsidP="00005DA6">
      <w:pPr>
        <w:pStyle w:val="Cabealho"/>
        <w:keepNext/>
        <w:keepLines/>
        <w:tabs>
          <w:tab w:val="left" w:pos="284"/>
        </w:tabs>
        <w:spacing w:before="120" w:after="120" w:line="276" w:lineRule="auto"/>
        <w:outlineLvl w:val="3"/>
        <w:rPr>
          <w:rFonts w:ascii="Book Antiqua" w:hAnsi="Book Antiqua"/>
          <w:b/>
          <w:sz w:val="20"/>
          <w:szCs w:val="20"/>
        </w:rPr>
      </w:pPr>
      <w:r w:rsidRPr="00E1173A">
        <w:rPr>
          <w:rFonts w:ascii="Book Antiqua" w:hAnsi="Book Antiqua"/>
          <w:b/>
          <w:sz w:val="20"/>
          <w:szCs w:val="20"/>
        </w:rPr>
        <w:t>CLÁUSULA SEGUNDA – DO REAJUSTAMENTO, DA REVISÃO E DA ATUALIZAÇÃO DOS DÉBITOS</w:t>
      </w:r>
    </w:p>
    <w:p w:rsidR="00005DA6" w:rsidRPr="00E1173A" w:rsidRDefault="00005DA6" w:rsidP="00005DA6">
      <w:pPr>
        <w:tabs>
          <w:tab w:val="left" w:pos="567"/>
        </w:tabs>
        <w:spacing w:after="120"/>
        <w:jc w:val="both"/>
        <w:rPr>
          <w:rFonts w:ascii="Book Antiqua" w:hAnsi="Book Antiqua"/>
          <w:snapToGrid w:val="0"/>
          <w:sz w:val="20"/>
          <w:szCs w:val="20"/>
        </w:rPr>
      </w:pPr>
      <w:r w:rsidRPr="00E1173A">
        <w:rPr>
          <w:rFonts w:ascii="Book Antiqua" w:hAnsi="Book Antiqua"/>
          <w:sz w:val="20"/>
          <w:szCs w:val="20"/>
        </w:rPr>
        <w:t xml:space="preserve">12.1. </w:t>
      </w:r>
      <w:r w:rsidRPr="00E1173A">
        <w:rPr>
          <w:rFonts w:ascii="Book Antiqua" w:hAnsi="Book Antiqua"/>
          <w:snapToGrid w:val="0"/>
          <w:sz w:val="20"/>
          <w:szCs w:val="20"/>
        </w:rPr>
        <w:t xml:space="preserve">O preço unitário considerado para o </w:t>
      </w:r>
      <w:r w:rsidRPr="00E1173A">
        <w:rPr>
          <w:rFonts w:ascii="Book Antiqua" w:hAnsi="Book Antiqua"/>
          <w:bCs/>
          <w:sz w:val="20"/>
          <w:szCs w:val="20"/>
        </w:rPr>
        <w:t xml:space="preserve">fornecimento/execução dos serviços </w:t>
      </w:r>
      <w:r w:rsidRPr="00E1173A">
        <w:rPr>
          <w:rFonts w:ascii="Book Antiqua" w:hAnsi="Book Antiqua"/>
          <w:snapToGrid w:val="0"/>
          <w:sz w:val="20"/>
          <w:szCs w:val="20"/>
        </w:rPr>
        <w:t>será o preço ofertado na proposta vencedora.</w:t>
      </w:r>
    </w:p>
    <w:p w:rsidR="00005DA6" w:rsidRPr="00E1173A" w:rsidRDefault="00005DA6" w:rsidP="00005DA6">
      <w:pPr>
        <w:tabs>
          <w:tab w:val="left" w:pos="567"/>
        </w:tabs>
        <w:spacing w:after="120"/>
        <w:jc w:val="both"/>
        <w:rPr>
          <w:rFonts w:ascii="Book Antiqua" w:hAnsi="Book Antiqua"/>
          <w:snapToGrid w:val="0"/>
          <w:sz w:val="20"/>
          <w:szCs w:val="20"/>
        </w:rPr>
      </w:pPr>
      <w:r w:rsidRPr="00E1173A">
        <w:rPr>
          <w:rFonts w:ascii="Book Antiqua" w:hAnsi="Book Antiqua"/>
          <w:snapToGrid w:val="0"/>
          <w:sz w:val="20"/>
          <w:szCs w:val="20"/>
        </w:rPr>
        <w:t>12.2. No preço contratado já se encontram computados todos os impostos, tarifas, fretes e demais despesas que, direta ou indiretamente tenham relação com o objeto deste contrato, isentando o CONTRATANTE de quaisquer ônus por despesas decorrentes.</w:t>
      </w:r>
    </w:p>
    <w:p w:rsidR="00005DA6" w:rsidRPr="00E1173A" w:rsidRDefault="00005DA6" w:rsidP="00005DA6">
      <w:pPr>
        <w:tabs>
          <w:tab w:val="left" w:pos="284"/>
        </w:tabs>
        <w:spacing w:after="120"/>
        <w:jc w:val="both"/>
        <w:rPr>
          <w:rFonts w:ascii="Book Antiqua" w:hAnsi="Book Antiqua"/>
          <w:sz w:val="20"/>
          <w:szCs w:val="20"/>
        </w:rPr>
      </w:pPr>
      <w:r w:rsidRPr="00E1173A">
        <w:rPr>
          <w:rFonts w:ascii="Book Antiqua" w:hAnsi="Book Antiqua"/>
          <w:sz w:val="20"/>
          <w:szCs w:val="20"/>
        </w:rPr>
        <w:t>12.3. Transcorridos 12 (doze) meses da contratação e, caso haja prorrogação do contrato, os preços poderão ser reajustados, tendo por base a data da apresentação da proposta, tendo como limite máximo a variação do Índice Nacional de Preços ao Consumidor (INPC) do IBGE.</w:t>
      </w:r>
    </w:p>
    <w:p w:rsidR="00005DA6" w:rsidRPr="00E1173A" w:rsidRDefault="00005DA6" w:rsidP="00005DA6">
      <w:pPr>
        <w:tabs>
          <w:tab w:val="left" w:pos="426"/>
        </w:tabs>
        <w:spacing w:after="120"/>
        <w:jc w:val="both"/>
        <w:rPr>
          <w:rFonts w:ascii="Book Antiqua" w:hAnsi="Book Antiqua"/>
          <w:sz w:val="20"/>
          <w:szCs w:val="20"/>
        </w:rPr>
      </w:pPr>
      <w:r w:rsidRPr="00E1173A">
        <w:rPr>
          <w:rFonts w:ascii="Book Antiqua" w:hAnsi="Book Antiqua"/>
          <w:sz w:val="20"/>
          <w:szCs w:val="20"/>
        </w:rPr>
        <w:t>12.3.2. Para a efetiva aplicação do reajuste, previsto no item acima, a licitante vencedora deverá apresentar sua solicitação por escrito, contendo os demonstrativos e seus comprovantes, para análise e negociação a Prefeitura Municipal de Amargosa.</w:t>
      </w:r>
    </w:p>
    <w:p w:rsidR="00005DA6" w:rsidRPr="00E1173A" w:rsidRDefault="00005DA6" w:rsidP="00005DA6">
      <w:pPr>
        <w:tabs>
          <w:tab w:val="left" w:pos="426"/>
        </w:tabs>
        <w:spacing w:after="120"/>
        <w:jc w:val="both"/>
        <w:rPr>
          <w:rFonts w:ascii="Book Antiqua" w:hAnsi="Book Antiqua"/>
          <w:sz w:val="20"/>
          <w:szCs w:val="20"/>
        </w:rPr>
      </w:pPr>
      <w:r w:rsidRPr="00E1173A">
        <w:rPr>
          <w:rFonts w:ascii="Book Antiqua" w:hAnsi="Book Antiqua"/>
          <w:sz w:val="20"/>
          <w:szCs w:val="20"/>
        </w:rPr>
        <w:t xml:space="preserve">12.4. A revisão de preços dependerá de requerimento do interessado quando visar recompor o preço que se tornou </w:t>
      </w:r>
      <w:r w:rsidRPr="00E1173A">
        <w:rPr>
          <w:rFonts w:ascii="Book Antiqua" w:hAnsi="Book Antiqua"/>
          <w:i/>
          <w:iCs/>
          <w:sz w:val="20"/>
          <w:szCs w:val="20"/>
        </w:rPr>
        <w:t>insuficiente</w:t>
      </w:r>
      <w:r w:rsidRPr="00E1173A">
        <w:rPr>
          <w:rFonts w:ascii="Book Antiqua" w:hAnsi="Book Antiqua"/>
          <w:sz w:val="20"/>
          <w:szCs w:val="20"/>
        </w:rPr>
        <w:t xml:space="preserve">, instruído com a documentação que comprove o desequilíbrio econômico-financeiro do contrato, devendo ser instaurada pela própria administração quando colimar recompor o preço que se tornou </w:t>
      </w:r>
      <w:r w:rsidRPr="00E1173A">
        <w:rPr>
          <w:rFonts w:ascii="Book Antiqua" w:hAnsi="Book Antiqua"/>
          <w:i/>
          <w:iCs/>
          <w:sz w:val="20"/>
          <w:szCs w:val="20"/>
        </w:rPr>
        <w:t>excessivo</w:t>
      </w:r>
      <w:r w:rsidRPr="00E1173A">
        <w:rPr>
          <w:rFonts w:ascii="Book Antiqua" w:hAnsi="Book Antiqua"/>
          <w:sz w:val="20"/>
          <w:szCs w:val="20"/>
        </w:rPr>
        <w:t>.</w:t>
      </w:r>
    </w:p>
    <w:p w:rsidR="00005DA6" w:rsidRPr="00E1173A" w:rsidRDefault="00005DA6" w:rsidP="00005DA6">
      <w:pPr>
        <w:tabs>
          <w:tab w:val="left" w:pos="284"/>
        </w:tabs>
        <w:spacing w:after="120"/>
        <w:jc w:val="both"/>
        <w:rPr>
          <w:rFonts w:ascii="Book Antiqua" w:hAnsi="Book Antiqua"/>
          <w:sz w:val="20"/>
          <w:szCs w:val="20"/>
        </w:rPr>
      </w:pPr>
      <w:r w:rsidRPr="00E1173A">
        <w:rPr>
          <w:rFonts w:ascii="Book Antiqua" w:hAnsi="Book Antiqua"/>
          <w:sz w:val="20"/>
          <w:szCs w:val="20"/>
        </w:rPr>
        <w:t xml:space="preserve">12.5. A atualização monetária dos pagamentos devidos pela Administração, em caso de mora, será calculada considerando a data do vencimento da obrigação e do seu efetivo pagamento, de acordo com a variação do INPC do IBGE </w:t>
      </w:r>
      <w:r w:rsidRPr="00E1173A">
        <w:rPr>
          <w:rFonts w:ascii="Book Antiqua" w:hAnsi="Book Antiqua"/>
          <w:i/>
          <w:sz w:val="20"/>
          <w:szCs w:val="20"/>
        </w:rPr>
        <w:t xml:space="preserve">pro rata </w:t>
      </w:r>
      <w:proofErr w:type="spellStart"/>
      <w:r w:rsidRPr="00E1173A">
        <w:rPr>
          <w:rFonts w:ascii="Book Antiqua" w:hAnsi="Book Antiqua"/>
          <w:i/>
          <w:sz w:val="20"/>
          <w:szCs w:val="20"/>
        </w:rPr>
        <w:t>tempore</w:t>
      </w:r>
      <w:proofErr w:type="spellEnd"/>
      <w:r w:rsidRPr="00E1173A">
        <w:rPr>
          <w:rFonts w:ascii="Book Antiqua" w:hAnsi="Book Antiqua"/>
          <w:sz w:val="20"/>
          <w:szCs w:val="20"/>
        </w:rPr>
        <w:t>.</w:t>
      </w:r>
    </w:p>
    <w:p w:rsidR="00005DA6" w:rsidRPr="00E1173A" w:rsidRDefault="00005DA6" w:rsidP="00005DA6">
      <w:pPr>
        <w:tabs>
          <w:tab w:val="left" w:pos="284"/>
        </w:tabs>
        <w:spacing w:after="120"/>
        <w:jc w:val="both"/>
        <w:rPr>
          <w:rFonts w:ascii="Book Antiqua" w:hAnsi="Book Antiqua"/>
          <w:sz w:val="20"/>
          <w:szCs w:val="20"/>
        </w:rPr>
      </w:pPr>
      <w:r w:rsidRPr="00E1173A">
        <w:rPr>
          <w:rFonts w:ascii="Book Antiqua" w:hAnsi="Book Antiqua"/>
          <w:sz w:val="20"/>
          <w:szCs w:val="20"/>
        </w:rPr>
        <w:t xml:space="preserve">12.6. Nos casos de eventuais atrasos de pagamento, desde que a Contratada não tenha concorrido de alguma forma para tanto, fica convencionado que os encargos moratórios devidos pelo Contratante, entre a data acima referida e a correspondente ao efetivo pagamento da nota fiscal/fatura, a serem incluídos na fatura do mês seguinte ao da ocorrência, são calculados por meio da aplicação da seguinte fórmula: </w:t>
      </w:r>
    </w:p>
    <w:p w:rsidR="00005DA6" w:rsidRPr="00E1173A" w:rsidRDefault="00005DA6" w:rsidP="00005DA6">
      <w:pPr>
        <w:tabs>
          <w:tab w:val="left" w:pos="284"/>
        </w:tabs>
        <w:spacing w:after="0"/>
        <w:rPr>
          <w:rFonts w:ascii="Book Antiqua" w:hAnsi="Book Antiqua"/>
          <w:sz w:val="20"/>
          <w:szCs w:val="20"/>
        </w:rPr>
      </w:pPr>
      <w:r w:rsidRPr="00E1173A">
        <w:rPr>
          <w:rFonts w:ascii="Book Antiqua" w:hAnsi="Book Antiqua"/>
          <w:sz w:val="20"/>
          <w:szCs w:val="20"/>
        </w:rPr>
        <w:t>I=</w:t>
      </w:r>
      <w:proofErr w:type="gramStart"/>
      <w:r w:rsidRPr="00E1173A">
        <w:rPr>
          <w:rFonts w:ascii="Book Antiqua" w:hAnsi="Book Antiqua"/>
          <w:sz w:val="20"/>
          <w:szCs w:val="20"/>
        </w:rPr>
        <w:t>(</w:t>
      </w:r>
      <w:proofErr w:type="gramEnd"/>
      <w:r w:rsidRPr="00E1173A">
        <w:rPr>
          <w:rFonts w:ascii="Book Antiqua" w:hAnsi="Book Antiqua"/>
          <w:sz w:val="20"/>
          <w:szCs w:val="20"/>
        </w:rPr>
        <w:t>TX/100)/365</w:t>
      </w:r>
    </w:p>
    <w:p w:rsidR="00005DA6" w:rsidRPr="00E1173A" w:rsidRDefault="00005DA6" w:rsidP="00005DA6">
      <w:pPr>
        <w:tabs>
          <w:tab w:val="left" w:pos="284"/>
        </w:tabs>
        <w:spacing w:after="0"/>
        <w:jc w:val="both"/>
        <w:rPr>
          <w:rFonts w:ascii="Book Antiqua" w:hAnsi="Book Antiqua"/>
          <w:sz w:val="20"/>
          <w:szCs w:val="20"/>
        </w:rPr>
      </w:pPr>
      <w:r w:rsidRPr="00E1173A">
        <w:rPr>
          <w:rFonts w:ascii="Book Antiqua" w:hAnsi="Book Antiqua"/>
          <w:sz w:val="20"/>
          <w:szCs w:val="20"/>
        </w:rPr>
        <w:t>EM = I x N x VP, onde:</w:t>
      </w:r>
    </w:p>
    <w:p w:rsidR="00005DA6" w:rsidRPr="00E1173A" w:rsidRDefault="00005DA6" w:rsidP="00005DA6">
      <w:pPr>
        <w:tabs>
          <w:tab w:val="left" w:pos="284"/>
        </w:tabs>
        <w:spacing w:after="0"/>
        <w:jc w:val="both"/>
        <w:rPr>
          <w:rFonts w:ascii="Book Antiqua" w:hAnsi="Book Antiqua"/>
          <w:sz w:val="20"/>
          <w:szCs w:val="20"/>
        </w:rPr>
      </w:pPr>
      <w:r w:rsidRPr="00E1173A">
        <w:rPr>
          <w:rFonts w:ascii="Book Antiqua" w:hAnsi="Book Antiqua"/>
          <w:sz w:val="20"/>
          <w:szCs w:val="20"/>
        </w:rPr>
        <w:t>I = Índice de compensação financeira;</w:t>
      </w:r>
    </w:p>
    <w:p w:rsidR="00005DA6" w:rsidRPr="00E1173A" w:rsidRDefault="00005DA6" w:rsidP="00005DA6">
      <w:pPr>
        <w:tabs>
          <w:tab w:val="left" w:pos="284"/>
        </w:tabs>
        <w:spacing w:after="0"/>
        <w:jc w:val="both"/>
        <w:rPr>
          <w:rFonts w:ascii="Book Antiqua" w:hAnsi="Book Antiqua"/>
          <w:sz w:val="20"/>
          <w:szCs w:val="20"/>
        </w:rPr>
      </w:pPr>
      <w:r w:rsidRPr="00E1173A">
        <w:rPr>
          <w:rFonts w:ascii="Book Antiqua" w:hAnsi="Book Antiqua"/>
          <w:sz w:val="20"/>
          <w:szCs w:val="20"/>
        </w:rPr>
        <w:t>TX = Percentual da taxa de juros de mora anual;</w:t>
      </w:r>
    </w:p>
    <w:p w:rsidR="00005DA6" w:rsidRPr="00E1173A" w:rsidRDefault="00005DA6" w:rsidP="00005DA6">
      <w:pPr>
        <w:tabs>
          <w:tab w:val="left" w:pos="284"/>
        </w:tabs>
        <w:spacing w:after="0"/>
        <w:jc w:val="both"/>
        <w:rPr>
          <w:rFonts w:ascii="Book Antiqua" w:hAnsi="Book Antiqua"/>
          <w:sz w:val="20"/>
          <w:szCs w:val="20"/>
        </w:rPr>
      </w:pPr>
      <w:r w:rsidRPr="00E1173A">
        <w:rPr>
          <w:rFonts w:ascii="Book Antiqua" w:hAnsi="Book Antiqua"/>
          <w:sz w:val="20"/>
          <w:szCs w:val="20"/>
        </w:rPr>
        <w:t>EM = Encargos moratórios;</w:t>
      </w:r>
    </w:p>
    <w:p w:rsidR="00005DA6" w:rsidRPr="00E1173A" w:rsidRDefault="00005DA6" w:rsidP="00005DA6">
      <w:pPr>
        <w:tabs>
          <w:tab w:val="left" w:pos="284"/>
        </w:tabs>
        <w:spacing w:after="0"/>
        <w:jc w:val="both"/>
        <w:rPr>
          <w:rFonts w:ascii="Book Antiqua" w:hAnsi="Book Antiqua"/>
          <w:sz w:val="20"/>
          <w:szCs w:val="20"/>
        </w:rPr>
      </w:pPr>
      <w:r w:rsidRPr="00E1173A">
        <w:rPr>
          <w:rFonts w:ascii="Book Antiqua" w:hAnsi="Book Antiqua"/>
          <w:sz w:val="20"/>
          <w:szCs w:val="20"/>
        </w:rPr>
        <w:t>N = Número de dias entre a data prevista para o pagamento e a do efetivo pagamento;</w:t>
      </w:r>
    </w:p>
    <w:p w:rsidR="00005DA6" w:rsidRPr="00E1173A" w:rsidRDefault="00005DA6" w:rsidP="00005DA6">
      <w:pPr>
        <w:tabs>
          <w:tab w:val="left" w:pos="284"/>
        </w:tabs>
        <w:spacing w:after="0"/>
        <w:jc w:val="both"/>
        <w:rPr>
          <w:rFonts w:ascii="Book Antiqua" w:hAnsi="Book Antiqua"/>
          <w:sz w:val="20"/>
          <w:szCs w:val="20"/>
        </w:rPr>
      </w:pPr>
      <w:r w:rsidRPr="00E1173A">
        <w:rPr>
          <w:rFonts w:ascii="Book Antiqua" w:hAnsi="Book Antiqua"/>
          <w:sz w:val="20"/>
          <w:szCs w:val="20"/>
        </w:rPr>
        <w:t>VP = Valor da parcela em atraso.</w:t>
      </w:r>
    </w:p>
    <w:p w:rsidR="00005DA6" w:rsidRDefault="00005DA6" w:rsidP="00005DA6">
      <w:pPr>
        <w:pStyle w:val="Ttulo4"/>
        <w:spacing w:before="120" w:after="120"/>
        <w:rPr>
          <w:rFonts w:ascii="Book Antiqua" w:hAnsi="Book Antiqua" w:cs="Calibri"/>
          <w:i w:val="0"/>
          <w:color w:val="auto"/>
          <w:sz w:val="20"/>
          <w:szCs w:val="20"/>
        </w:rPr>
      </w:pPr>
    </w:p>
    <w:p w:rsidR="00005DA6" w:rsidRPr="00E1173A" w:rsidRDefault="00005DA6" w:rsidP="00005DA6">
      <w:pPr>
        <w:pStyle w:val="Ttulo4"/>
        <w:spacing w:before="120" w:after="120"/>
        <w:rPr>
          <w:rFonts w:ascii="Book Antiqua" w:hAnsi="Book Antiqua" w:cs="Calibri"/>
          <w:i w:val="0"/>
          <w:color w:val="auto"/>
          <w:sz w:val="20"/>
          <w:szCs w:val="20"/>
        </w:rPr>
      </w:pPr>
      <w:r w:rsidRPr="00E1173A">
        <w:rPr>
          <w:rFonts w:ascii="Book Antiqua" w:hAnsi="Book Antiqua" w:cs="Calibri"/>
          <w:i w:val="0"/>
          <w:color w:val="auto"/>
          <w:sz w:val="20"/>
          <w:szCs w:val="20"/>
        </w:rPr>
        <w:t>CLÁUSULA DÉCIMA TERCEIRA - DA ALTERAÇÃO DO CONTRATO</w:t>
      </w:r>
    </w:p>
    <w:p w:rsidR="00005DA6" w:rsidRPr="00E1173A" w:rsidRDefault="00005DA6" w:rsidP="00005DA6">
      <w:pPr>
        <w:spacing w:after="120"/>
        <w:jc w:val="both"/>
        <w:rPr>
          <w:rFonts w:ascii="Book Antiqua" w:hAnsi="Book Antiqua"/>
          <w:sz w:val="20"/>
          <w:szCs w:val="20"/>
        </w:rPr>
      </w:pPr>
      <w:r w:rsidRPr="00E1173A">
        <w:rPr>
          <w:rFonts w:ascii="Book Antiqua" w:hAnsi="Book Antiqua"/>
          <w:sz w:val="20"/>
          <w:szCs w:val="20"/>
        </w:rPr>
        <w:t xml:space="preserve">13.1. Este contrato pode ser alterado nos casos previstos no art. 65 da Lei n.º 8.666/93, desde que haja interesse do CONTRATANTE, com a apresentação das devidas justificativas. </w:t>
      </w:r>
    </w:p>
    <w:p w:rsidR="00005DA6" w:rsidRPr="00E1173A" w:rsidRDefault="00005DA6" w:rsidP="00005DA6">
      <w:pPr>
        <w:spacing w:after="120"/>
        <w:jc w:val="both"/>
        <w:rPr>
          <w:rFonts w:ascii="Book Antiqua" w:hAnsi="Book Antiqua"/>
          <w:sz w:val="20"/>
          <w:szCs w:val="20"/>
        </w:rPr>
      </w:pPr>
      <w:r w:rsidRPr="00E1173A">
        <w:rPr>
          <w:rFonts w:ascii="Book Antiqua" w:hAnsi="Book Antiqua"/>
          <w:sz w:val="20"/>
          <w:szCs w:val="20"/>
        </w:rPr>
        <w:lastRenderedPageBreak/>
        <w:t xml:space="preserve">13.2. O CONTRATADO </w:t>
      </w:r>
      <w:r w:rsidRPr="00E1173A">
        <w:rPr>
          <w:rFonts w:ascii="Book Antiqua" w:hAnsi="Book Antiqua" w:cs="Arial"/>
          <w:sz w:val="20"/>
          <w:szCs w:val="20"/>
        </w:rPr>
        <w:t xml:space="preserve">ficará </w:t>
      </w:r>
      <w:proofErr w:type="gramStart"/>
      <w:r w:rsidRPr="00E1173A">
        <w:rPr>
          <w:rFonts w:ascii="Book Antiqua" w:hAnsi="Book Antiqua" w:cs="Arial"/>
          <w:sz w:val="20"/>
          <w:szCs w:val="20"/>
        </w:rPr>
        <w:t>obrigad</w:t>
      </w:r>
      <w:r>
        <w:rPr>
          <w:rFonts w:ascii="Book Antiqua" w:hAnsi="Book Antiqua" w:cs="Arial"/>
          <w:sz w:val="20"/>
          <w:szCs w:val="20"/>
        </w:rPr>
        <w:t>o</w:t>
      </w:r>
      <w:r w:rsidRPr="00E1173A">
        <w:rPr>
          <w:rFonts w:ascii="Book Antiqua" w:hAnsi="Book Antiqua" w:cs="Arial"/>
          <w:sz w:val="20"/>
          <w:szCs w:val="20"/>
        </w:rPr>
        <w:t xml:space="preserve"> a aceitar nas mesm</w:t>
      </w:r>
      <w:r>
        <w:rPr>
          <w:rFonts w:ascii="Book Antiqua" w:hAnsi="Book Antiqua" w:cs="Arial"/>
          <w:sz w:val="20"/>
          <w:szCs w:val="20"/>
        </w:rPr>
        <w:t>as</w:t>
      </w:r>
      <w:proofErr w:type="gramEnd"/>
      <w:r w:rsidRPr="00E1173A">
        <w:rPr>
          <w:rFonts w:ascii="Book Antiqua" w:hAnsi="Book Antiqua" w:cs="Arial"/>
          <w:sz w:val="20"/>
          <w:szCs w:val="20"/>
        </w:rPr>
        <w:t xml:space="preserve"> condições contratuais, acréscimos ou supressões de até 25% (vinte e cinco por cento) do valor inicial atualizado do contrato.</w:t>
      </w:r>
    </w:p>
    <w:p w:rsidR="00005DA6" w:rsidRDefault="00005DA6" w:rsidP="00005DA6">
      <w:pPr>
        <w:pStyle w:val="Ttulo4"/>
        <w:spacing w:before="120" w:after="120"/>
        <w:rPr>
          <w:rFonts w:ascii="Book Antiqua" w:hAnsi="Book Antiqua" w:cs="Calibri"/>
          <w:i w:val="0"/>
          <w:color w:val="auto"/>
          <w:sz w:val="20"/>
          <w:szCs w:val="20"/>
        </w:rPr>
      </w:pPr>
    </w:p>
    <w:p w:rsidR="00005DA6" w:rsidRPr="00E1173A" w:rsidRDefault="00005DA6" w:rsidP="00005DA6">
      <w:pPr>
        <w:pStyle w:val="Ttulo4"/>
        <w:spacing w:before="120" w:after="120"/>
        <w:rPr>
          <w:rFonts w:ascii="Book Antiqua" w:hAnsi="Book Antiqua" w:cs="Calibri"/>
          <w:i w:val="0"/>
          <w:color w:val="auto"/>
          <w:sz w:val="20"/>
          <w:szCs w:val="20"/>
        </w:rPr>
      </w:pPr>
      <w:r w:rsidRPr="00E1173A">
        <w:rPr>
          <w:rFonts w:ascii="Book Antiqua" w:hAnsi="Book Antiqua" w:cs="Calibri"/>
          <w:i w:val="0"/>
          <w:color w:val="auto"/>
          <w:sz w:val="20"/>
          <w:szCs w:val="20"/>
        </w:rPr>
        <w:t>CLÁUSULA DÉCIMA QUARTA - DA RESCISÃO</w:t>
      </w:r>
    </w:p>
    <w:p w:rsidR="00005DA6" w:rsidRPr="00E1173A" w:rsidRDefault="00005DA6" w:rsidP="008E7D06">
      <w:pPr>
        <w:numPr>
          <w:ilvl w:val="0"/>
          <w:numId w:val="40"/>
        </w:numPr>
        <w:spacing w:after="120"/>
        <w:ind w:left="0" w:firstLine="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Constituem motivo para rescisão do contrato:</w:t>
      </w:r>
    </w:p>
    <w:p w:rsidR="00005DA6" w:rsidRPr="00E1173A" w:rsidRDefault="00005DA6" w:rsidP="008E7D06">
      <w:pPr>
        <w:pStyle w:val="PargrafodaLista"/>
        <w:numPr>
          <w:ilvl w:val="0"/>
          <w:numId w:val="38"/>
        </w:numPr>
        <w:spacing w:after="0"/>
        <w:contextualSpacing w:val="0"/>
        <w:jc w:val="both"/>
        <w:rPr>
          <w:rFonts w:ascii="Book Antiqua" w:eastAsia="Times New Roman" w:hAnsi="Book Antiqua"/>
          <w:vanish/>
          <w:sz w:val="20"/>
          <w:szCs w:val="20"/>
          <w:lang w:eastAsia="pt-BR"/>
        </w:rPr>
      </w:pPr>
    </w:p>
    <w:p w:rsidR="00005DA6" w:rsidRPr="00E1173A" w:rsidRDefault="00005DA6" w:rsidP="008E7D06">
      <w:pPr>
        <w:pStyle w:val="PargrafodaLista"/>
        <w:numPr>
          <w:ilvl w:val="0"/>
          <w:numId w:val="38"/>
        </w:numPr>
        <w:spacing w:after="0"/>
        <w:contextualSpacing w:val="0"/>
        <w:jc w:val="both"/>
        <w:rPr>
          <w:rFonts w:ascii="Book Antiqua" w:eastAsia="Times New Roman" w:hAnsi="Book Antiqua"/>
          <w:vanish/>
          <w:sz w:val="20"/>
          <w:szCs w:val="20"/>
          <w:lang w:eastAsia="pt-BR"/>
        </w:rPr>
      </w:pPr>
    </w:p>
    <w:p w:rsidR="00005DA6" w:rsidRPr="00E1173A" w:rsidRDefault="00005DA6" w:rsidP="008E7D06">
      <w:pPr>
        <w:pStyle w:val="PargrafodaLista"/>
        <w:numPr>
          <w:ilvl w:val="1"/>
          <w:numId w:val="38"/>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 xml:space="preserve"> O não cumprimento de cláusulas contratuais, especificações, projetos ou prazos;</w:t>
      </w:r>
    </w:p>
    <w:p w:rsidR="00005DA6" w:rsidRPr="00E1173A" w:rsidRDefault="00005DA6" w:rsidP="008E7D06">
      <w:pPr>
        <w:pStyle w:val="PargrafodaLista"/>
        <w:numPr>
          <w:ilvl w:val="1"/>
          <w:numId w:val="38"/>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O cumprimento irregular de cláusulas contratuais, especificações, projetos e prazos;</w:t>
      </w:r>
    </w:p>
    <w:p w:rsidR="00005DA6" w:rsidRPr="00E1173A" w:rsidRDefault="00005DA6" w:rsidP="008E7D06">
      <w:pPr>
        <w:pStyle w:val="PargrafodaLista"/>
        <w:numPr>
          <w:ilvl w:val="1"/>
          <w:numId w:val="38"/>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A lentidão do seu cumprimento, levando a Administração a comprovar a impossibilidade da</w:t>
      </w:r>
      <w:proofErr w:type="gramStart"/>
      <w:r w:rsidRPr="00E1173A">
        <w:rPr>
          <w:rFonts w:ascii="Book Antiqua" w:eastAsia="Times New Roman" w:hAnsi="Book Antiqua"/>
          <w:sz w:val="20"/>
          <w:szCs w:val="20"/>
          <w:lang w:eastAsia="pt-BR"/>
        </w:rPr>
        <w:t xml:space="preserve">  </w:t>
      </w:r>
      <w:proofErr w:type="gramEnd"/>
      <w:r w:rsidRPr="00E1173A">
        <w:rPr>
          <w:rFonts w:ascii="Book Antiqua" w:eastAsia="Times New Roman" w:hAnsi="Book Antiqua"/>
          <w:sz w:val="20"/>
          <w:szCs w:val="20"/>
          <w:lang w:eastAsia="pt-BR"/>
        </w:rPr>
        <w:t>conclusão do fornecimento, nos prazos estipulados;</w:t>
      </w:r>
    </w:p>
    <w:p w:rsidR="00005DA6" w:rsidRPr="00E1173A" w:rsidRDefault="00005DA6" w:rsidP="008E7D06">
      <w:pPr>
        <w:pStyle w:val="PargrafodaLista"/>
        <w:numPr>
          <w:ilvl w:val="1"/>
          <w:numId w:val="38"/>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O atraso injustificado no início do fornecimento;</w:t>
      </w:r>
    </w:p>
    <w:p w:rsidR="00005DA6" w:rsidRPr="00E1173A" w:rsidRDefault="00005DA6" w:rsidP="008E7D06">
      <w:pPr>
        <w:pStyle w:val="PargrafodaLista"/>
        <w:numPr>
          <w:ilvl w:val="1"/>
          <w:numId w:val="38"/>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A paralisação do fornecimento, sem justa causa e prévia comunicação à Administração;</w:t>
      </w:r>
    </w:p>
    <w:p w:rsidR="00005DA6" w:rsidRPr="00E1173A" w:rsidRDefault="00005DA6" w:rsidP="008E7D06">
      <w:pPr>
        <w:pStyle w:val="PargrafodaLista"/>
        <w:numPr>
          <w:ilvl w:val="1"/>
          <w:numId w:val="38"/>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A subcontratação total do seu objeto, a associação do contratado com outrem, a cessão ou transferência, total ou parcial, bem como a fusão, cisão ou incorporação, não admitidas neste edital e no contrato;</w:t>
      </w:r>
    </w:p>
    <w:p w:rsidR="00005DA6" w:rsidRPr="00E1173A" w:rsidRDefault="00005DA6" w:rsidP="008E7D06">
      <w:pPr>
        <w:pStyle w:val="PargrafodaLista"/>
        <w:numPr>
          <w:ilvl w:val="1"/>
          <w:numId w:val="38"/>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A subcontratação parcial do seu objeto, sem que haja prévia aquiescência da Administração, e autorização expressa no Edital ou contrato;</w:t>
      </w:r>
    </w:p>
    <w:p w:rsidR="00005DA6" w:rsidRPr="00E1173A" w:rsidRDefault="00005DA6" w:rsidP="008E7D06">
      <w:pPr>
        <w:pStyle w:val="PargrafodaLista"/>
        <w:numPr>
          <w:ilvl w:val="1"/>
          <w:numId w:val="38"/>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O desatendimento das determinações regulares da autoridade designada para acompanhar e fiscalizar a sua execução, assim como as de seus superiores;</w:t>
      </w:r>
    </w:p>
    <w:p w:rsidR="00005DA6" w:rsidRPr="00E1173A" w:rsidRDefault="00005DA6" w:rsidP="008E7D06">
      <w:pPr>
        <w:pStyle w:val="PargrafodaLista"/>
        <w:numPr>
          <w:ilvl w:val="1"/>
          <w:numId w:val="38"/>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O cometimento reiterado de faltas na sua execução, anotadas na forma do § 1º do art. 67 da Lei nº 8.666/93;</w:t>
      </w:r>
    </w:p>
    <w:p w:rsidR="00005DA6" w:rsidRPr="00E1173A" w:rsidRDefault="00005DA6" w:rsidP="008E7D06">
      <w:pPr>
        <w:pStyle w:val="PargrafodaLista"/>
        <w:numPr>
          <w:ilvl w:val="1"/>
          <w:numId w:val="38"/>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A decretação de falência ou a instauração de insolvência civil;</w:t>
      </w:r>
    </w:p>
    <w:p w:rsidR="00005DA6" w:rsidRPr="00E1173A" w:rsidRDefault="00005DA6" w:rsidP="008E7D06">
      <w:pPr>
        <w:pStyle w:val="PargrafodaLista"/>
        <w:numPr>
          <w:ilvl w:val="1"/>
          <w:numId w:val="38"/>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A dissolução da sociedade ou o falecimento do contratado;</w:t>
      </w:r>
    </w:p>
    <w:p w:rsidR="00005DA6" w:rsidRPr="00E1173A" w:rsidRDefault="00005DA6" w:rsidP="008E7D06">
      <w:pPr>
        <w:pStyle w:val="PargrafodaLista"/>
        <w:numPr>
          <w:ilvl w:val="1"/>
          <w:numId w:val="38"/>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A alteração social ou a modificação da finalidade ou da estrutura da empresa, que prejudique a execução do contrato;</w:t>
      </w:r>
    </w:p>
    <w:p w:rsidR="00005DA6" w:rsidRPr="00E1173A" w:rsidRDefault="00005DA6" w:rsidP="008E7D06">
      <w:pPr>
        <w:pStyle w:val="PargrafodaLista"/>
        <w:numPr>
          <w:ilvl w:val="1"/>
          <w:numId w:val="38"/>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Razões de interesse público de alta relevância e de amplo conhecimento justificadas e determinadas pela máxima autoridade da esfera administrativa a que está subordinado o contratante e exaradas no processo administrativo a que se refere o contrato;</w:t>
      </w:r>
    </w:p>
    <w:p w:rsidR="00005DA6" w:rsidRPr="00E1173A" w:rsidRDefault="00005DA6" w:rsidP="008E7D06">
      <w:pPr>
        <w:pStyle w:val="PargrafodaLista"/>
        <w:numPr>
          <w:ilvl w:val="1"/>
          <w:numId w:val="38"/>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A supressão, por parte da Administração, dos serviços/materiais, acarretando modificação do valor inicial do contrato além do limite permitido no § 1º do art. 65 da Lei nº 8.666/93;</w:t>
      </w:r>
    </w:p>
    <w:p w:rsidR="00005DA6" w:rsidRPr="00E1173A" w:rsidRDefault="00005DA6" w:rsidP="008E7D06">
      <w:pPr>
        <w:pStyle w:val="PargrafodaLista"/>
        <w:numPr>
          <w:ilvl w:val="1"/>
          <w:numId w:val="38"/>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005DA6" w:rsidRPr="00E1173A" w:rsidRDefault="00005DA6" w:rsidP="008E7D06">
      <w:pPr>
        <w:pStyle w:val="PargrafodaLista"/>
        <w:numPr>
          <w:ilvl w:val="1"/>
          <w:numId w:val="38"/>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 xml:space="preserve">O atraso superior a 90 (noventa) dias dos pagamentos devidos pela </w:t>
      </w:r>
      <w:proofErr w:type="gramStart"/>
      <w:r w:rsidRPr="00E1173A">
        <w:rPr>
          <w:rFonts w:ascii="Book Antiqua" w:eastAsia="Times New Roman" w:hAnsi="Book Antiqua"/>
          <w:sz w:val="20"/>
          <w:szCs w:val="20"/>
          <w:lang w:eastAsia="pt-BR"/>
        </w:rPr>
        <w:t>Administração decorrentes do serviço/fornecimento, ou parcelas destes, já recebidas</w:t>
      </w:r>
      <w:proofErr w:type="gramEnd"/>
      <w:r w:rsidRPr="00E1173A">
        <w:rPr>
          <w:rFonts w:ascii="Book Antiqua" w:eastAsia="Times New Roman" w:hAnsi="Book Antiqua"/>
          <w:sz w:val="20"/>
          <w:szCs w:val="20"/>
          <w:lang w:eastAsia="pt-BR"/>
        </w:rPr>
        <w:t xml:space="preserve">, salvo em caso de calamidade pública, grave </w:t>
      </w:r>
      <w:r w:rsidRPr="00E1173A">
        <w:rPr>
          <w:rFonts w:ascii="Book Antiqua" w:eastAsia="Times New Roman" w:hAnsi="Book Antiqua"/>
          <w:sz w:val="20"/>
          <w:szCs w:val="20"/>
          <w:lang w:eastAsia="pt-BR"/>
        </w:rPr>
        <w:lastRenderedPageBreak/>
        <w:t>perturbação da ordem interna ou guerra, assegurado ao contratado o direito de optar pela suspensão do cumprimento de suas obrigações até que seja normalizada a situação;</w:t>
      </w:r>
    </w:p>
    <w:p w:rsidR="00005DA6" w:rsidRPr="00E1173A" w:rsidRDefault="00005DA6" w:rsidP="008E7D06">
      <w:pPr>
        <w:pStyle w:val="PargrafodaLista"/>
        <w:numPr>
          <w:ilvl w:val="1"/>
          <w:numId w:val="38"/>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A ocorrência de caso fortuito ou de força maior, regularmente comprovada, impeditiva da execução do contrato;</w:t>
      </w:r>
    </w:p>
    <w:p w:rsidR="00005DA6" w:rsidRPr="00E1173A" w:rsidRDefault="00005DA6" w:rsidP="008E7D06">
      <w:pPr>
        <w:pStyle w:val="PargrafodaLista"/>
        <w:numPr>
          <w:ilvl w:val="1"/>
          <w:numId w:val="38"/>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Descumprimento do disposto no inciso V do art. 27 da Lei nº 8.666/93, sem prejuízo das sanções penais cabíveis.</w:t>
      </w:r>
    </w:p>
    <w:p w:rsidR="00005DA6" w:rsidRPr="00E1173A" w:rsidRDefault="00005DA6" w:rsidP="008E7D06">
      <w:pPr>
        <w:pStyle w:val="PargrafodaLista"/>
        <w:numPr>
          <w:ilvl w:val="1"/>
          <w:numId w:val="38"/>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A rescisão, devidamente motivada nos autos, será precedida de procedimento administrativo, assegurado o contraditório e a ampla defesa.</w:t>
      </w:r>
    </w:p>
    <w:p w:rsidR="00005DA6" w:rsidRPr="00E1173A" w:rsidRDefault="00005DA6" w:rsidP="00005DA6">
      <w:pPr>
        <w:pStyle w:val="Ttulo4"/>
        <w:spacing w:before="120" w:after="120"/>
        <w:rPr>
          <w:rFonts w:ascii="Book Antiqua" w:hAnsi="Book Antiqua" w:cs="Calibri"/>
          <w:i w:val="0"/>
          <w:color w:val="auto"/>
          <w:sz w:val="20"/>
          <w:szCs w:val="20"/>
        </w:rPr>
      </w:pPr>
      <w:r w:rsidRPr="00E1173A">
        <w:rPr>
          <w:rFonts w:ascii="Book Antiqua" w:hAnsi="Book Antiqua" w:cs="Calibri"/>
          <w:i w:val="0"/>
          <w:color w:val="auto"/>
          <w:sz w:val="20"/>
          <w:szCs w:val="20"/>
        </w:rPr>
        <w:t>CLÁUSULA DÉCIMA QUINTA - DAS SANÇÕES</w:t>
      </w:r>
    </w:p>
    <w:p w:rsidR="00005DA6" w:rsidRPr="00E1173A" w:rsidRDefault="00005DA6" w:rsidP="008E7D06">
      <w:pPr>
        <w:pStyle w:val="PargrafodaLista"/>
        <w:numPr>
          <w:ilvl w:val="0"/>
          <w:numId w:val="37"/>
        </w:numPr>
        <w:spacing w:after="0"/>
        <w:contextualSpacing w:val="0"/>
        <w:jc w:val="both"/>
        <w:rPr>
          <w:rFonts w:ascii="Book Antiqua" w:eastAsia="Times New Roman" w:hAnsi="Book Antiqua"/>
          <w:vanish/>
          <w:sz w:val="20"/>
          <w:szCs w:val="20"/>
          <w:lang w:eastAsia="pt-BR"/>
        </w:rPr>
      </w:pPr>
    </w:p>
    <w:p w:rsidR="00005DA6" w:rsidRPr="00E1173A" w:rsidRDefault="00005DA6" w:rsidP="008E7D06">
      <w:pPr>
        <w:pStyle w:val="PargrafodaLista"/>
        <w:numPr>
          <w:ilvl w:val="0"/>
          <w:numId w:val="37"/>
        </w:numPr>
        <w:spacing w:after="0"/>
        <w:contextualSpacing w:val="0"/>
        <w:jc w:val="both"/>
        <w:rPr>
          <w:rFonts w:ascii="Book Antiqua" w:eastAsia="Times New Roman" w:hAnsi="Book Antiqua"/>
          <w:vanish/>
          <w:sz w:val="20"/>
          <w:szCs w:val="20"/>
          <w:lang w:eastAsia="pt-BR"/>
        </w:rPr>
      </w:pPr>
    </w:p>
    <w:p w:rsidR="00005DA6" w:rsidRPr="00E1173A" w:rsidRDefault="00005DA6" w:rsidP="008E7D06">
      <w:pPr>
        <w:numPr>
          <w:ilvl w:val="1"/>
          <w:numId w:val="37"/>
        </w:numPr>
        <w:spacing w:after="120"/>
        <w:ind w:left="0" w:firstLine="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O atraso injustificado na execução do contrato sujeitará o contratado às seguintes penalidades:</w:t>
      </w:r>
    </w:p>
    <w:p w:rsidR="00005DA6" w:rsidRPr="00E1173A" w:rsidRDefault="00005DA6" w:rsidP="008E7D06">
      <w:pPr>
        <w:pStyle w:val="PargrafodaLista"/>
        <w:numPr>
          <w:ilvl w:val="2"/>
          <w:numId w:val="37"/>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Advertência por escrito;</w:t>
      </w:r>
    </w:p>
    <w:p w:rsidR="00005DA6" w:rsidRPr="00E1173A" w:rsidRDefault="00005DA6" w:rsidP="008E7D06">
      <w:pPr>
        <w:pStyle w:val="PargrafodaLista"/>
        <w:numPr>
          <w:ilvl w:val="2"/>
          <w:numId w:val="37"/>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 xml:space="preserve">Multa de mora de 0,03% sobre o valor do contrato por dia de atraso, até o limite de </w:t>
      </w:r>
      <w:r w:rsidRPr="00E1173A">
        <w:rPr>
          <w:rFonts w:ascii="Book Antiqua" w:hAnsi="Book Antiqua"/>
          <w:sz w:val="20"/>
          <w:szCs w:val="20"/>
        </w:rPr>
        <w:t>30 (trinta)</w:t>
      </w:r>
      <w:r w:rsidRPr="00E1173A">
        <w:rPr>
          <w:rFonts w:ascii="Book Antiqua" w:eastAsia="Times New Roman" w:hAnsi="Book Antiqua"/>
          <w:sz w:val="20"/>
          <w:szCs w:val="20"/>
          <w:lang w:eastAsia="pt-BR"/>
        </w:rPr>
        <w:t xml:space="preserve"> dias, após o qual será caracterizada a inexecução total do contrato; </w:t>
      </w:r>
    </w:p>
    <w:p w:rsidR="00005DA6" w:rsidRPr="00E1173A" w:rsidRDefault="00005DA6" w:rsidP="008E7D06">
      <w:pPr>
        <w:pStyle w:val="PargrafodaLista"/>
        <w:numPr>
          <w:ilvl w:val="2"/>
          <w:numId w:val="37"/>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Multa compensatória de 10% sobre o valor do contrato;</w:t>
      </w:r>
    </w:p>
    <w:p w:rsidR="00005DA6" w:rsidRPr="00E1173A" w:rsidRDefault="00005DA6" w:rsidP="008E7D06">
      <w:pPr>
        <w:pStyle w:val="PargrafodaLista"/>
        <w:numPr>
          <w:ilvl w:val="2"/>
          <w:numId w:val="37"/>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Suspensão temporária de participação em licitação e impedimento de contratar com a Administração, por prazo não superior a 02 (dois) anos;</w:t>
      </w:r>
    </w:p>
    <w:p w:rsidR="00005DA6" w:rsidRPr="00E1173A" w:rsidRDefault="00005DA6" w:rsidP="008E7D06">
      <w:pPr>
        <w:pStyle w:val="PargrafodaLista"/>
        <w:numPr>
          <w:ilvl w:val="2"/>
          <w:numId w:val="37"/>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de 02 (dois) anos.</w:t>
      </w:r>
    </w:p>
    <w:p w:rsidR="00005DA6" w:rsidRPr="00E1173A" w:rsidRDefault="00005DA6" w:rsidP="008E7D06">
      <w:pPr>
        <w:numPr>
          <w:ilvl w:val="1"/>
          <w:numId w:val="37"/>
        </w:numPr>
        <w:spacing w:after="120"/>
        <w:ind w:left="0" w:firstLine="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A inexecução total ou parcial do contrato sujeitará o contratado às seguintes penalidades:</w:t>
      </w:r>
    </w:p>
    <w:p w:rsidR="00005DA6" w:rsidRPr="00E1173A" w:rsidRDefault="00005DA6" w:rsidP="008E7D06">
      <w:pPr>
        <w:numPr>
          <w:ilvl w:val="2"/>
          <w:numId w:val="37"/>
        </w:numPr>
        <w:spacing w:after="120"/>
        <w:ind w:left="0" w:firstLine="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Advertência por escrito;</w:t>
      </w:r>
    </w:p>
    <w:p w:rsidR="00005DA6" w:rsidRPr="00E1173A" w:rsidRDefault="00005DA6" w:rsidP="008E7D06">
      <w:pPr>
        <w:numPr>
          <w:ilvl w:val="2"/>
          <w:numId w:val="37"/>
        </w:numPr>
        <w:spacing w:after="120"/>
        <w:ind w:left="0" w:firstLine="0"/>
        <w:jc w:val="both"/>
        <w:rPr>
          <w:rFonts w:ascii="Book Antiqua" w:eastAsia="Times New Roman" w:hAnsi="Book Antiqua"/>
          <w:sz w:val="20"/>
          <w:szCs w:val="20"/>
          <w:lang w:eastAsia="pt-BR"/>
        </w:rPr>
      </w:pPr>
      <w:r w:rsidRPr="00E1173A">
        <w:rPr>
          <w:rFonts w:ascii="Book Antiqua" w:eastAsia="Arial Unicode MS" w:hAnsi="Book Antiqua"/>
          <w:iCs/>
          <w:sz w:val="20"/>
          <w:szCs w:val="20"/>
        </w:rPr>
        <w:t xml:space="preserve">Em caso de inexecução parcial, multa compensatória de </w:t>
      </w:r>
      <w:r w:rsidRPr="00E1173A">
        <w:rPr>
          <w:rFonts w:ascii="Book Antiqua" w:hAnsi="Book Antiqua"/>
          <w:sz w:val="20"/>
          <w:szCs w:val="20"/>
        </w:rPr>
        <w:t>0,3%</w:t>
      </w:r>
      <w:r w:rsidRPr="00E1173A">
        <w:rPr>
          <w:rFonts w:ascii="Book Antiqua" w:eastAsia="Arial Unicode MS" w:hAnsi="Book Antiqua"/>
          <w:iCs/>
          <w:sz w:val="20"/>
          <w:szCs w:val="20"/>
        </w:rPr>
        <w:t xml:space="preserve"> sobre o valor do contrato por ocorrência, até o limite de </w:t>
      </w:r>
      <w:r w:rsidRPr="00E1173A">
        <w:rPr>
          <w:rFonts w:ascii="Book Antiqua" w:hAnsi="Book Antiqua"/>
          <w:sz w:val="20"/>
          <w:szCs w:val="20"/>
        </w:rPr>
        <w:t>30%</w:t>
      </w:r>
      <w:r w:rsidRPr="00E1173A">
        <w:rPr>
          <w:rFonts w:ascii="Book Antiqua" w:eastAsia="Arial Unicode MS" w:hAnsi="Book Antiqua"/>
          <w:iCs/>
          <w:sz w:val="20"/>
          <w:szCs w:val="20"/>
        </w:rPr>
        <w:t>;</w:t>
      </w:r>
    </w:p>
    <w:p w:rsidR="00005DA6" w:rsidRPr="00E1173A" w:rsidRDefault="00005DA6" w:rsidP="008E7D06">
      <w:pPr>
        <w:numPr>
          <w:ilvl w:val="2"/>
          <w:numId w:val="37"/>
        </w:numPr>
        <w:spacing w:after="120"/>
        <w:ind w:left="0" w:firstLine="0"/>
        <w:jc w:val="both"/>
        <w:rPr>
          <w:rFonts w:ascii="Book Antiqua" w:eastAsia="Times New Roman" w:hAnsi="Book Antiqua"/>
          <w:sz w:val="20"/>
          <w:szCs w:val="20"/>
          <w:lang w:eastAsia="pt-BR"/>
        </w:rPr>
      </w:pPr>
      <w:r w:rsidRPr="00E1173A">
        <w:rPr>
          <w:rFonts w:ascii="Book Antiqua" w:eastAsia="Arial Unicode MS" w:hAnsi="Book Antiqua"/>
          <w:iCs/>
          <w:sz w:val="20"/>
          <w:szCs w:val="20"/>
        </w:rPr>
        <w:t xml:space="preserve">Em caso de inexecução total, multa compensatória de </w:t>
      </w:r>
      <w:r w:rsidRPr="00E1173A">
        <w:rPr>
          <w:rFonts w:ascii="Book Antiqua" w:hAnsi="Book Antiqua"/>
          <w:sz w:val="20"/>
          <w:szCs w:val="20"/>
        </w:rPr>
        <w:t>20%</w:t>
      </w:r>
      <w:r w:rsidRPr="00E1173A">
        <w:rPr>
          <w:rFonts w:ascii="Book Antiqua" w:eastAsia="Arial Unicode MS" w:hAnsi="Book Antiqua"/>
          <w:iCs/>
          <w:sz w:val="20"/>
          <w:szCs w:val="20"/>
        </w:rPr>
        <w:t>sobre o valor do contrato;</w:t>
      </w:r>
    </w:p>
    <w:p w:rsidR="00005DA6" w:rsidRPr="00E1173A" w:rsidRDefault="00005DA6" w:rsidP="008E7D06">
      <w:pPr>
        <w:numPr>
          <w:ilvl w:val="2"/>
          <w:numId w:val="37"/>
        </w:numPr>
        <w:spacing w:after="120"/>
        <w:ind w:left="0" w:firstLine="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Suspensão temporária de participação em licitação e impedimento de contratar com a Administração, por prazo não superior a 02 (dois) anos;</w:t>
      </w:r>
    </w:p>
    <w:p w:rsidR="00005DA6" w:rsidRPr="00E1173A" w:rsidRDefault="00005DA6" w:rsidP="008E7D06">
      <w:pPr>
        <w:numPr>
          <w:ilvl w:val="2"/>
          <w:numId w:val="37"/>
        </w:numPr>
        <w:spacing w:after="120"/>
        <w:ind w:left="0" w:firstLine="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E1173A">
        <w:rPr>
          <w:rFonts w:ascii="Book Antiqua" w:eastAsia="Times New Roman" w:hAnsi="Book Antiqua"/>
          <w:sz w:val="20"/>
          <w:szCs w:val="20"/>
          <w:lang w:eastAsia="pt-BR"/>
        </w:rPr>
        <w:t>após</w:t>
      </w:r>
      <w:proofErr w:type="gramEnd"/>
      <w:r w:rsidRPr="00E1173A">
        <w:rPr>
          <w:rFonts w:ascii="Book Antiqua" w:eastAsia="Times New Roman" w:hAnsi="Book Antiqua"/>
          <w:sz w:val="20"/>
          <w:szCs w:val="20"/>
          <w:lang w:eastAsia="pt-BR"/>
        </w:rPr>
        <w:t xml:space="preserve"> decorrido o prazo de 02 (dois) anos.</w:t>
      </w:r>
    </w:p>
    <w:p w:rsidR="00005DA6" w:rsidRPr="00E1173A" w:rsidRDefault="00005DA6" w:rsidP="008E7D06">
      <w:pPr>
        <w:numPr>
          <w:ilvl w:val="1"/>
          <w:numId w:val="37"/>
        </w:numPr>
        <w:spacing w:after="120"/>
        <w:ind w:left="0" w:firstLine="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o Município e, será descredenciado no Cadastro de Fornecedores do Município pelo prazo de até 05 (cinco) anos, sem prejuízo da aplicação de multa em percentual equivalente à multa prevista para inexecução total do contrato e das demais cominações legais. </w:t>
      </w:r>
    </w:p>
    <w:p w:rsidR="00005DA6" w:rsidRPr="00E1173A" w:rsidRDefault="00005DA6" w:rsidP="008E7D06">
      <w:pPr>
        <w:numPr>
          <w:ilvl w:val="1"/>
          <w:numId w:val="37"/>
        </w:numPr>
        <w:spacing w:after="120"/>
        <w:ind w:left="0" w:firstLine="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lastRenderedPageBreak/>
        <w:t xml:space="preserve">As sanções de suspensão temporária de participação em licitação e impedimento de contratar e de declaração de inidoneidade para licitar ou contratar com a Administração poderão também ser aplicadas às empresas ou aos profissionais que: </w:t>
      </w:r>
    </w:p>
    <w:p w:rsidR="00005DA6" w:rsidRPr="00E1173A" w:rsidRDefault="00005DA6" w:rsidP="008E7D06">
      <w:pPr>
        <w:pStyle w:val="PargrafodaLista"/>
        <w:numPr>
          <w:ilvl w:val="2"/>
          <w:numId w:val="37"/>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Tenham sofrido condenação definitiva por praticarem, por meios dolosos, fraude fiscal no recolhimento de quaisquer tributos;</w:t>
      </w:r>
    </w:p>
    <w:p w:rsidR="00005DA6" w:rsidRPr="00E1173A" w:rsidRDefault="00005DA6" w:rsidP="008E7D06">
      <w:pPr>
        <w:pStyle w:val="PargrafodaLista"/>
        <w:numPr>
          <w:ilvl w:val="2"/>
          <w:numId w:val="37"/>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Tenham praticado atos ilícitos visando a frustrar os objetivos da licitação;</w:t>
      </w:r>
    </w:p>
    <w:p w:rsidR="00005DA6" w:rsidRPr="00E1173A" w:rsidRDefault="00005DA6" w:rsidP="008E7D06">
      <w:pPr>
        <w:pStyle w:val="PargrafodaLista"/>
        <w:numPr>
          <w:ilvl w:val="1"/>
          <w:numId w:val="37"/>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Demonstrem não possuir idoneidade para contratar com a Administração em virtude de atos ilícitos praticados.</w:t>
      </w:r>
    </w:p>
    <w:p w:rsidR="00005DA6" w:rsidRPr="00E1173A" w:rsidRDefault="00005DA6" w:rsidP="008E7D06">
      <w:pPr>
        <w:pStyle w:val="PargrafodaLista"/>
        <w:numPr>
          <w:ilvl w:val="1"/>
          <w:numId w:val="37"/>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As penalidades serão aplicadas após regular processo administrativo, em que seja assegurado ao licitante o contraditório e a ampla defesa, com os meios e recursos que lhes são inerentes.</w:t>
      </w:r>
    </w:p>
    <w:p w:rsidR="00005DA6" w:rsidRPr="00E1173A" w:rsidRDefault="00005DA6" w:rsidP="008E7D06">
      <w:pPr>
        <w:pStyle w:val="PargrafodaLista"/>
        <w:numPr>
          <w:ilvl w:val="1"/>
          <w:numId w:val="37"/>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A multa será descontada da garantia do contrato e de pagamentos eventualmente devidos pela Administração.</w:t>
      </w:r>
    </w:p>
    <w:p w:rsidR="00005DA6" w:rsidRPr="00E1173A" w:rsidRDefault="00005DA6" w:rsidP="008E7D06">
      <w:pPr>
        <w:pStyle w:val="PargrafodaLista"/>
        <w:numPr>
          <w:ilvl w:val="1"/>
          <w:numId w:val="37"/>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A sanção de declaração de inidoneidade para licitar ou contratar com a Administração Pública é de competência exclusiva da Prefeitura Municipal.</w:t>
      </w:r>
    </w:p>
    <w:p w:rsidR="00005DA6" w:rsidRPr="00E1173A" w:rsidRDefault="00005DA6" w:rsidP="008E7D06">
      <w:pPr>
        <w:pStyle w:val="PargrafodaLista"/>
        <w:numPr>
          <w:ilvl w:val="1"/>
          <w:numId w:val="37"/>
        </w:numPr>
        <w:spacing w:after="120"/>
        <w:ind w:left="0" w:firstLine="0"/>
        <w:contextualSpacing w:val="0"/>
        <w:jc w:val="both"/>
        <w:rPr>
          <w:rFonts w:ascii="Book Antiqua" w:eastAsia="Times New Roman" w:hAnsi="Book Antiqua"/>
          <w:sz w:val="20"/>
          <w:szCs w:val="20"/>
          <w:lang w:eastAsia="pt-BR"/>
        </w:rPr>
      </w:pPr>
      <w:r w:rsidRPr="00E1173A">
        <w:rPr>
          <w:rFonts w:ascii="Book Antiqua" w:eastAsia="Times New Roman" w:hAnsi="Book Antiqua"/>
          <w:sz w:val="20"/>
          <w:szCs w:val="20"/>
          <w:lang w:eastAsia="pt-BR"/>
        </w:rPr>
        <w:t>As demais sanções são de competência exclusiva do Secretário Municipal de Planejamento e Finanças.</w:t>
      </w:r>
    </w:p>
    <w:p w:rsidR="00005DA6" w:rsidRPr="00E1173A" w:rsidRDefault="00005DA6" w:rsidP="00005DA6">
      <w:pPr>
        <w:pStyle w:val="Ttulo4"/>
        <w:spacing w:before="120" w:after="120"/>
        <w:rPr>
          <w:rFonts w:ascii="Book Antiqua" w:hAnsi="Book Antiqua" w:cs="Calibri"/>
          <w:i w:val="0"/>
          <w:color w:val="auto"/>
          <w:sz w:val="20"/>
          <w:szCs w:val="20"/>
        </w:rPr>
      </w:pPr>
      <w:r w:rsidRPr="00E1173A">
        <w:rPr>
          <w:rFonts w:ascii="Book Antiqua" w:hAnsi="Book Antiqua" w:cs="Calibri"/>
          <w:i w:val="0"/>
          <w:color w:val="auto"/>
          <w:sz w:val="20"/>
          <w:szCs w:val="20"/>
        </w:rPr>
        <w:t>CLÁUSULA DÉCIMA SEXTA - DA FUNDAMENTAÇÃO LEGAL E DA VINCULAÇÃO DO CONTRATO</w:t>
      </w:r>
    </w:p>
    <w:p w:rsidR="00005DA6" w:rsidRPr="00E1173A" w:rsidRDefault="00005DA6" w:rsidP="00005DA6">
      <w:pPr>
        <w:spacing w:after="120"/>
        <w:jc w:val="both"/>
        <w:rPr>
          <w:rFonts w:ascii="Book Antiqua" w:hAnsi="Book Antiqua"/>
          <w:sz w:val="20"/>
          <w:szCs w:val="20"/>
        </w:rPr>
      </w:pPr>
      <w:r w:rsidRPr="00E1173A">
        <w:rPr>
          <w:rFonts w:ascii="Book Antiqua" w:hAnsi="Book Antiqua"/>
          <w:sz w:val="20"/>
          <w:szCs w:val="20"/>
        </w:rPr>
        <w:t xml:space="preserve">15.1. O presente contrato fundamenta-se nas Leis nº 10.520/2002 e nº 8.666/1993 e vincula-se ao </w:t>
      </w:r>
      <w:proofErr w:type="gramStart"/>
      <w:r w:rsidRPr="00E1173A">
        <w:rPr>
          <w:rFonts w:ascii="Book Antiqua" w:hAnsi="Book Antiqua"/>
          <w:sz w:val="20"/>
          <w:szCs w:val="20"/>
        </w:rPr>
        <w:t>edital e anexos, do Pregão Eletrônico</w:t>
      </w:r>
      <w:proofErr w:type="gramEnd"/>
      <w:r w:rsidRPr="00E1173A">
        <w:rPr>
          <w:rFonts w:ascii="Book Antiqua" w:hAnsi="Book Antiqua"/>
          <w:sz w:val="20"/>
          <w:szCs w:val="20"/>
        </w:rPr>
        <w:t xml:space="preserve"> nº. </w:t>
      </w:r>
      <w:r w:rsidR="00504E2D">
        <w:rPr>
          <w:rFonts w:ascii="Book Antiqua" w:hAnsi="Book Antiqua"/>
          <w:bCs/>
          <w:sz w:val="20"/>
        </w:rPr>
        <w:t>028</w:t>
      </w:r>
      <w:r w:rsidRPr="00E1173A">
        <w:rPr>
          <w:rFonts w:ascii="Book Antiqua" w:hAnsi="Book Antiqua"/>
          <w:bCs/>
          <w:sz w:val="20"/>
        </w:rPr>
        <w:t>/2018/SRP</w:t>
      </w:r>
      <w:r w:rsidRPr="00E1173A">
        <w:rPr>
          <w:rFonts w:ascii="Book Antiqua" w:hAnsi="Book Antiqua"/>
          <w:sz w:val="20"/>
          <w:szCs w:val="20"/>
        </w:rPr>
        <w:t xml:space="preserve">, constante do Processo Administrativo nº </w:t>
      </w:r>
      <w:r>
        <w:rPr>
          <w:rFonts w:ascii="Book Antiqua" w:hAnsi="Book Antiqua"/>
          <w:color w:val="000000"/>
          <w:sz w:val="20"/>
          <w:szCs w:val="20"/>
        </w:rPr>
        <w:t>0</w:t>
      </w:r>
      <w:r w:rsidR="00504E2D">
        <w:rPr>
          <w:rFonts w:ascii="Book Antiqua" w:hAnsi="Book Antiqua"/>
          <w:color w:val="000000"/>
          <w:sz w:val="20"/>
          <w:szCs w:val="20"/>
        </w:rPr>
        <w:t>81</w:t>
      </w:r>
      <w:r w:rsidRPr="00E1173A">
        <w:rPr>
          <w:rFonts w:ascii="Book Antiqua" w:hAnsi="Book Antiqua"/>
          <w:sz w:val="20"/>
          <w:szCs w:val="20"/>
        </w:rPr>
        <w:t xml:space="preserve">/2018, bem como à proposta do CONTRATADO. </w:t>
      </w:r>
    </w:p>
    <w:p w:rsidR="00005DA6" w:rsidRPr="00E1173A" w:rsidRDefault="00005DA6" w:rsidP="00005DA6">
      <w:pPr>
        <w:pStyle w:val="Ttulo4"/>
        <w:spacing w:before="120" w:after="120"/>
        <w:rPr>
          <w:rFonts w:ascii="Book Antiqua" w:hAnsi="Book Antiqua" w:cs="Calibri"/>
          <w:i w:val="0"/>
          <w:color w:val="auto"/>
          <w:sz w:val="20"/>
          <w:szCs w:val="20"/>
        </w:rPr>
      </w:pPr>
      <w:r w:rsidRPr="00E1173A">
        <w:rPr>
          <w:rFonts w:ascii="Book Antiqua" w:hAnsi="Book Antiqua" w:cs="Calibri"/>
          <w:i w:val="0"/>
          <w:color w:val="auto"/>
          <w:sz w:val="20"/>
          <w:szCs w:val="20"/>
        </w:rPr>
        <w:t>CLÁUSULA DÉCIMA SÉTIMA - DO FORO</w:t>
      </w:r>
    </w:p>
    <w:p w:rsidR="00005DA6" w:rsidRPr="00E1173A" w:rsidRDefault="00005DA6" w:rsidP="00005DA6">
      <w:pPr>
        <w:tabs>
          <w:tab w:val="left" w:pos="709"/>
        </w:tabs>
        <w:spacing w:after="120"/>
        <w:jc w:val="both"/>
        <w:rPr>
          <w:rFonts w:ascii="Book Antiqua" w:hAnsi="Book Antiqua"/>
          <w:sz w:val="20"/>
          <w:szCs w:val="20"/>
        </w:rPr>
      </w:pPr>
      <w:r w:rsidRPr="00E1173A">
        <w:rPr>
          <w:rFonts w:ascii="Book Antiqua" w:hAnsi="Book Antiqua"/>
          <w:sz w:val="20"/>
          <w:szCs w:val="20"/>
        </w:rPr>
        <w:t>16.1. As questões decorrentes da execução deste Instrumento, que não possam ser dirimidas administrativamente, serão processadas e julgadas no foro da Cidade de Amargosa, com exclusão de qualquer outro, por mais privilegiado que seja.</w:t>
      </w:r>
    </w:p>
    <w:p w:rsidR="00005DA6" w:rsidRPr="00E1173A" w:rsidRDefault="00005DA6" w:rsidP="00005DA6">
      <w:pPr>
        <w:tabs>
          <w:tab w:val="left" w:pos="709"/>
        </w:tabs>
        <w:spacing w:after="120"/>
        <w:jc w:val="both"/>
        <w:rPr>
          <w:rFonts w:ascii="Book Antiqua" w:hAnsi="Book Antiqua"/>
          <w:sz w:val="20"/>
          <w:szCs w:val="20"/>
        </w:rPr>
      </w:pPr>
      <w:r w:rsidRPr="00E1173A">
        <w:rPr>
          <w:rFonts w:ascii="Book Antiqua" w:hAnsi="Book Antiqua"/>
          <w:sz w:val="20"/>
          <w:szCs w:val="20"/>
        </w:rPr>
        <w:t xml:space="preserve">16.2. E, para firmeza e validade do que foi pactuado, lavrou-se o presente Contrato em </w:t>
      </w:r>
      <w:proofErr w:type="gramStart"/>
      <w:r w:rsidRPr="00E1173A">
        <w:rPr>
          <w:rFonts w:ascii="Book Antiqua" w:hAnsi="Book Antiqua"/>
          <w:sz w:val="20"/>
          <w:szCs w:val="20"/>
        </w:rPr>
        <w:t>2</w:t>
      </w:r>
      <w:proofErr w:type="gramEnd"/>
      <w:r w:rsidRPr="00E1173A">
        <w:rPr>
          <w:rFonts w:ascii="Book Antiqua" w:hAnsi="Book Antiqua"/>
          <w:sz w:val="20"/>
          <w:szCs w:val="20"/>
        </w:rPr>
        <w:t xml:space="preserve"> (duas) vias de igual teor e forma, para que surtam um só efeito, as quais, depois de lidas, são assinadas pelos representantes da parte, CONTRATANTE e CONTRATADO, e pelas testemunhas abaixo.</w:t>
      </w:r>
    </w:p>
    <w:p w:rsidR="00005DA6" w:rsidRDefault="00005DA6" w:rsidP="00005DA6">
      <w:pPr>
        <w:spacing w:after="0"/>
        <w:jc w:val="right"/>
        <w:rPr>
          <w:rFonts w:ascii="Book Antiqua" w:hAnsi="Book Antiqua"/>
          <w:sz w:val="20"/>
          <w:szCs w:val="20"/>
        </w:rPr>
      </w:pPr>
    </w:p>
    <w:p w:rsidR="00005DA6" w:rsidRPr="001E5CD4" w:rsidRDefault="00005DA6" w:rsidP="001E5CD4">
      <w:pPr>
        <w:spacing w:after="0"/>
        <w:jc w:val="right"/>
        <w:rPr>
          <w:rFonts w:ascii="Book Antiqua" w:hAnsi="Book Antiqua"/>
          <w:sz w:val="20"/>
          <w:szCs w:val="20"/>
        </w:rPr>
      </w:pPr>
      <w:r w:rsidRPr="00E1173A">
        <w:rPr>
          <w:rFonts w:ascii="Book Antiqua" w:hAnsi="Book Antiqua"/>
          <w:sz w:val="20"/>
          <w:szCs w:val="20"/>
        </w:rPr>
        <w:t>Amargosa - BA, em [data].</w:t>
      </w:r>
    </w:p>
    <w:p w:rsidR="00005DA6" w:rsidRPr="001E5CD4" w:rsidRDefault="00005DA6" w:rsidP="00005DA6">
      <w:pPr>
        <w:tabs>
          <w:tab w:val="left" w:pos="1701"/>
        </w:tabs>
        <w:spacing w:after="0"/>
        <w:jc w:val="center"/>
        <w:rPr>
          <w:rFonts w:ascii="Book Antiqua" w:hAnsi="Book Antiqua"/>
          <w:b/>
          <w:sz w:val="18"/>
          <w:szCs w:val="18"/>
        </w:rPr>
      </w:pPr>
      <w:r w:rsidRPr="001E5CD4">
        <w:rPr>
          <w:rFonts w:ascii="Book Antiqua" w:hAnsi="Book Antiqua"/>
          <w:b/>
          <w:sz w:val="18"/>
          <w:szCs w:val="18"/>
        </w:rPr>
        <w:t>PREFEITURA MUNICIPAL DE AMARGOSA</w:t>
      </w:r>
    </w:p>
    <w:p w:rsidR="00005DA6" w:rsidRPr="001E5CD4" w:rsidRDefault="00005DA6" w:rsidP="00005DA6">
      <w:pPr>
        <w:tabs>
          <w:tab w:val="left" w:pos="1701"/>
        </w:tabs>
        <w:spacing w:after="0"/>
        <w:jc w:val="center"/>
        <w:rPr>
          <w:rFonts w:ascii="Book Antiqua" w:hAnsi="Book Antiqua"/>
          <w:sz w:val="18"/>
          <w:szCs w:val="18"/>
        </w:rPr>
      </w:pPr>
      <w:r w:rsidRPr="001E5CD4">
        <w:rPr>
          <w:rFonts w:ascii="Book Antiqua" w:hAnsi="Book Antiqua"/>
          <w:sz w:val="18"/>
          <w:szCs w:val="18"/>
        </w:rPr>
        <w:t>JÚLIO PINHEIRO DOS SANTOS JÚNIOR</w:t>
      </w:r>
    </w:p>
    <w:p w:rsidR="00005DA6" w:rsidRPr="001E5CD4" w:rsidRDefault="00005DA6" w:rsidP="00005DA6">
      <w:pPr>
        <w:tabs>
          <w:tab w:val="left" w:pos="1701"/>
        </w:tabs>
        <w:spacing w:after="0"/>
        <w:jc w:val="center"/>
        <w:rPr>
          <w:rFonts w:ascii="Book Antiqua" w:hAnsi="Book Antiqua"/>
          <w:sz w:val="18"/>
          <w:szCs w:val="18"/>
        </w:rPr>
      </w:pPr>
      <w:r w:rsidRPr="001E5CD4">
        <w:rPr>
          <w:rFonts w:ascii="Book Antiqua" w:hAnsi="Book Antiqua"/>
          <w:sz w:val="18"/>
          <w:szCs w:val="18"/>
        </w:rPr>
        <w:t>Prefeito Municipal</w:t>
      </w:r>
    </w:p>
    <w:p w:rsidR="00005DA6" w:rsidRPr="001E5CD4" w:rsidRDefault="00005DA6" w:rsidP="00005DA6">
      <w:pPr>
        <w:tabs>
          <w:tab w:val="left" w:pos="1701"/>
        </w:tabs>
        <w:spacing w:after="0"/>
        <w:jc w:val="center"/>
        <w:rPr>
          <w:rFonts w:ascii="Book Antiqua" w:hAnsi="Book Antiqua"/>
          <w:sz w:val="18"/>
          <w:szCs w:val="18"/>
        </w:rPr>
      </w:pPr>
    </w:p>
    <w:p w:rsidR="00005DA6" w:rsidRPr="001E5CD4" w:rsidRDefault="00005DA6" w:rsidP="00005DA6">
      <w:pPr>
        <w:tabs>
          <w:tab w:val="left" w:pos="1701"/>
        </w:tabs>
        <w:spacing w:after="0"/>
        <w:jc w:val="center"/>
        <w:rPr>
          <w:rFonts w:ascii="Book Antiqua" w:hAnsi="Book Antiqua"/>
          <w:sz w:val="18"/>
          <w:szCs w:val="18"/>
        </w:rPr>
      </w:pPr>
    </w:p>
    <w:p w:rsidR="00005DA6" w:rsidRPr="001E5CD4" w:rsidRDefault="00005DA6" w:rsidP="00005DA6">
      <w:pPr>
        <w:tabs>
          <w:tab w:val="left" w:pos="1701"/>
        </w:tabs>
        <w:spacing w:after="0" w:line="240" w:lineRule="auto"/>
        <w:jc w:val="center"/>
        <w:rPr>
          <w:rFonts w:ascii="Book Antiqua" w:hAnsi="Book Antiqua"/>
          <w:b/>
          <w:sz w:val="18"/>
          <w:szCs w:val="18"/>
        </w:rPr>
      </w:pPr>
      <w:r w:rsidRPr="001E5CD4">
        <w:rPr>
          <w:rFonts w:ascii="Book Antiqua" w:hAnsi="Book Antiqua"/>
          <w:b/>
          <w:sz w:val="18"/>
          <w:szCs w:val="18"/>
        </w:rPr>
        <w:t>[RAZÃO SOCIAL DA EMPRESA]</w:t>
      </w:r>
    </w:p>
    <w:p w:rsidR="00005DA6" w:rsidRPr="001E5CD4" w:rsidRDefault="00005DA6" w:rsidP="00005DA6">
      <w:pPr>
        <w:pStyle w:val="Ttulo7"/>
        <w:spacing w:before="0" w:after="0" w:line="240" w:lineRule="auto"/>
        <w:jc w:val="center"/>
        <w:rPr>
          <w:rFonts w:ascii="Book Antiqua" w:hAnsi="Book Antiqua" w:cs="Calibri"/>
          <w:sz w:val="18"/>
          <w:szCs w:val="18"/>
        </w:rPr>
      </w:pPr>
      <w:r w:rsidRPr="001E5CD4">
        <w:rPr>
          <w:rFonts w:ascii="Book Antiqua" w:hAnsi="Book Antiqua" w:cs="Calibri"/>
          <w:sz w:val="18"/>
          <w:szCs w:val="18"/>
        </w:rPr>
        <w:t>Representante legal: [nome completo]</w:t>
      </w:r>
    </w:p>
    <w:p w:rsidR="00005DA6" w:rsidRPr="001E5CD4" w:rsidRDefault="00005DA6" w:rsidP="00005DA6">
      <w:pPr>
        <w:tabs>
          <w:tab w:val="left" w:pos="1701"/>
        </w:tabs>
        <w:spacing w:after="0" w:line="240" w:lineRule="auto"/>
        <w:jc w:val="center"/>
        <w:rPr>
          <w:rFonts w:ascii="Book Antiqua" w:hAnsi="Book Antiqua"/>
          <w:sz w:val="18"/>
          <w:szCs w:val="18"/>
        </w:rPr>
      </w:pPr>
      <w:r w:rsidRPr="001E5CD4">
        <w:rPr>
          <w:rFonts w:ascii="Book Antiqua" w:hAnsi="Book Antiqua"/>
          <w:sz w:val="18"/>
          <w:szCs w:val="18"/>
        </w:rPr>
        <w:t>CI: [número e órgão emissor] e CPF: [número]</w:t>
      </w:r>
    </w:p>
    <w:p w:rsidR="00005DA6" w:rsidRPr="001E5CD4" w:rsidRDefault="00005DA6" w:rsidP="00005DA6">
      <w:pPr>
        <w:tabs>
          <w:tab w:val="left" w:pos="1701"/>
        </w:tabs>
        <w:spacing w:after="0" w:line="240" w:lineRule="auto"/>
        <w:jc w:val="center"/>
        <w:rPr>
          <w:rFonts w:ascii="Book Antiqua" w:hAnsi="Book Antiqua"/>
          <w:sz w:val="18"/>
          <w:szCs w:val="18"/>
        </w:rPr>
      </w:pPr>
      <w:r w:rsidRPr="001E5CD4">
        <w:rPr>
          <w:rFonts w:ascii="Book Antiqua" w:hAnsi="Book Antiqua"/>
          <w:sz w:val="18"/>
          <w:szCs w:val="18"/>
        </w:rPr>
        <w:t>Instrumento de outorga de poderes: [procuração/contrato social/estatuto social]</w:t>
      </w:r>
    </w:p>
    <w:p w:rsidR="00005DA6" w:rsidRPr="00E1173A" w:rsidRDefault="00005DA6" w:rsidP="00005DA6">
      <w:pPr>
        <w:pStyle w:val="Contrato"/>
        <w:spacing w:after="0" w:line="276" w:lineRule="auto"/>
        <w:jc w:val="center"/>
        <w:rPr>
          <w:rFonts w:ascii="Book Antiqua" w:hAnsi="Book Antiqua" w:cs="Calibri"/>
          <w:b/>
          <w:sz w:val="20"/>
        </w:rPr>
      </w:pPr>
    </w:p>
    <w:p w:rsidR="00005DA6" w:rsidRPr="001E5CD4" w:rsidRDefault="00005DA6" w:rsidP="00005DA6">
      <w:pPr>
        <w:tabs>
          <w:tab w:val="left" w:pos="284"/>
        </w:tabs>
        <w:spacing w:after="0"/>
        <w:rPr>
          <w:rFonts w:ascii="Book Antiqua" w:hAnsi="Book Antiqua" w:cs="Calibri"/>
          <w:b/>
          <w:sz w:val="18"/>
          <w:szCs w:val="18"/>
        </w:rPr>
      </w:pPr>
    </w:p>
    <w:p w:rsidR="00005DA6" w:rsidRPr="001E5CD4" w:rsidRDefault="00005DA6" w:rsidP="00005DA6">
      <w:pPr>
        <w:tabs>
          <w:tab w:val="left" w:pos="284"/>
        </w:tabs>
        <w:spacing w:after="0"/>
        <w:rPr>
          <w:rFonts w:ascii="Book Antiqua" w:hAnsi="Book Antiqua" w:cs="Calibri"/>
          <w:b/>
          <w:sz w:val="18"/>
          <w:szCs w:val="18"/>
        </w:rPr>
      </w:pPr>
      <w:r w:rsidRPr="001E5CD4">
        <w:rPr>
          <w:rFonts w:ascii="Book Antiqua" w:hAnsi="Book Antiqua" w:cs="Calibri"/>
          <w:b/>
          <w:sz w:val="18"/>
          <w:szCs w:val="18"/>
        </w:rPr>
        <w:t>TESTEMUNHAS:</w:t>
      </w:r>
    </w:p>
    <w:p w:rsidR="00132103" w:rsidRPr="001E5CD4" w:rsidRDefault="00132103" w:rsidP="00005DA6">
      <w:pPr>
        <w:tabs>
          <w:tab w:val="left" w:pos="284"/>
        </w:tabs>
        <w:spacing w:after="0"/>
        <w:rPr>
          <w:rFonts w:ascii="Book Antiqua" w:hAnsi="Book Antiqua" w:cs="Calibri"/>
          <w:b/>
          <w:sz w:val="18"/>
          <w:szCs w:val="18"/>
        </w:rPr>
      </w:pPr>
    </w:p>
    <w:p w:rsidR="00132103" w:rsidRPr="001E5CD4" w:rsidRDefault="00132103" w:rsidP="00132103">
      <w:pPr>
        <w:pStyle w:val="Contrato"/>
        <w:spacing w:after="0" w:line="276" w:lineRule="auto"/>
        <w:rPr>
          <w:rFonts w:ascii="Book Antiqua" w:hAnsi="Book Antiqua" w:cs="Calibri"/>
          <w:sz w:val="18"/>
          <w:szCs w:val="18"/>
          <w:u w:val="single"/>
        </w:rPr>
      </w:pPr>
      <w:r w:rsidRPr="001E5CD4">
        <w:rPr>
          <w:rFonts w:ascii="Book Antiqua" w:hAnsi="Book Antiqua" w:cs="Calibri"/>
          <w:sz w:val="18"/>
          <w:szCs w:val="18"/>
        </w:rPr>
        <w:t xml:space="preserve">NOME: </w:t>
      </w:r>
      <w:r w:rsidRPr="001E5CD4">
        <w:rPr>
          <w:rFonts w:ascii="Book Antiqua" w:hAnsi="Book Antiqua" w:cs="Calibri"/>
          <w:sz w:val="18"/>
          <w:szCs w:val="18"/>
          <w:u w:val="single"/>
        </w:rPr>
        <w:tab/>
      </w:r>
      <w:r w:rsidRPr="001E5CD4">
        <w:rPr>
          <w:rFonts w:ascii="Book Antiqua" w:hAnsi="Book Antiqua" w:cs="Calibri"/>
          <w:sz w:val="18"/>
          <w:szCs w:val="18"/>
          <w:u w:val="single"/>
        </w:rPr>
        <w:tab/>
      </w:r>
      <w:r w:rsidRPr="001E5CD4">
        <w:rPr>
          <w:rFonts w:ascii="Book Antiqua" w:hAnsi="Book Antiqua" w:cs="Calibri"/>
          <w:sz w:val="18"/>
          <w:szCs w:val="18"/>
          <w:u w:val="single"/>
        </w:rPr>
        <w:tab/>
      </w:r>
      <w:r w:rsidRPr="001E5CD4">
        <w:rPr>
          <w:rFonts w:ascii="Book Antiqua" w:hAnsi="Book Antiqua" w:cs="Calibri"/>
          <w:sz w:val="18"/>
          <w:szCs w:val="18"/>
          <w:u w:val="single"/>
        </w:rPr>
        <w:tab/>
      </w:r>
      <w:r w:rsidRPr="001E5CD4">
        <w:rPr>
          <w:rFonts w:ascii="Book Antiqua" w:hAnsi="Book Antiqua" w:cs="Calibri"/>
          <w:sz w:val="18"/>
          <w:szCs w:val="18"/>
          <w:u w:val="single"/>
        </w:rPr>
        <w:tab/>
      </w:r>
      <w:r w:rsidRPr="001E5CD4">
        <w:rPr>
          <w:rFonts w:ascii="Book Antiqua" w:hAnsi="Book Antiqua" w:cs="Calibri"/>
          <w:sz w:val="18"/>
          <w:szCs w:val="18"/>
          <w:u w:val="single"/>
        </w:rPr>
        <w:tab/>
      </w:r>
      <w:r w:rsidRPr="001E5CD4">
        <w:rPr>
          <w:rFonts w:ascii="Book Antiqua" w:hAnsi="Book Antiqua" w:cs="Calibri"/>
          <w:sz w:val="18"/>
          <w:szCs w:val="18"/>
          <w:u w:val="single"/>
        </w:rPr>
        <w:tab/>
      </w:r>
    </w:p>
    <w:p w:rsidR="00132103" w:rsidRPr="001E5CD4" w:rsidRDefault="00132103" w:rsidP="00132103">
      <w:pPr>
        <w:pStyle w:val="Contrato"/>
        <w:spacing w:after="0" w:line="276" w:lineRule="auto"/>
        <w:rPr>
          <w:rFonts w:ascii="Book Antiqua" w:hAnsi="Book Antiqua" w:cs="Calibri"/>
          <w:sz w:val="18"/>
          <w:szCs w:val="18"/>
        </w:rPr>
      </w:pPr>
      <w:r w:rsidRPr="001E5CD4">
        <w:rPr>
          <w:rFonts w:ascii="Book Antiqua" w:hAnsi="Book Antiqua" w:cs="Calibri"/>
          <w:sz w:val="18"/>
          <w:szCs w:val="18"/>
        </w:rPr>
        <w:lastRenderedPageBreak/>
        <w:t xml:space="preserve">CPF: </w:t>
      </w:r>
      <w:r w:rsidRPr="001E5CD4">
        <w:rPr>
          <w:rFonts w:ascii="Book Antiqua" w:hAnsi="Book Antiqua" w:cs="Calibri"/>
          <w:sz w:val="18"/>
          <w:szCs w:val="18"/>
          <w:u w:val="single"/>
        </w:rPr>
        <w:tab/>
      </w:r>
      <w:r w:rsidRPr="001E5CD4">
        <w:rPr>
          <w:rFonts w:ascii="Book Antiqua" w:hAnsi="Book Antiqua" w:cs="Calibri"/>
          <w:sz w:val="18"/>
          <w:szCs w:val="18"/>
          <w:u w:val="single"/>
        </w:rPr>
        <w:tab/>
      </w:r>
      <w:r w:rsidRPr="001E5CD4">
        <w:rPr>
          <w:rFonts w:ascii="Book Antiqua" w:hAnsi="Book Antiqua" w:cs="Calibri"/>
          <w:sz w:val="18"/>
          <w:szCs w:val="18"/>
          <w:u w:val="single"/>
        </w:rPr>
        <w:tab/>
      </w:r>
      <w:r w:rsidRPr="001E5CD4">
        <w:rPr>
          <w:rFonts w:ascii="Book Antiqua" w:hAnsi="Book Antiqua" w:cs="Calibri"/>
          <w:sz w:val="18"/>
          <w:szCs w:val="18"/>
          <w:u w:val="single"/>
        </w:rPr>
        <w:tab/>
      </w:r>
      <w:r w:rsidRPr="001E5CD4">
        <w:rPr>
          <w:rFonts w:ascii="Book Antiqua" w:hAnsi="Book Antiqua" w:cs="Calibri"/>
          <w:sz w:val="18"/>
          <w:szCs w:val="18"/>
          <w:u w:val="single"/>
        </w:rPr>
        <w:tab/>
      </w:r>
      <w:r w:rsidRPr="001E5CD4">
        <w:rPr>
          <w:rFonts w:ascii="Book Antiqua" w:hAnsi="Book Antiqua" w:cs="Calibri"/>
          <w:sz w:val="18"/>
          <w:szCs w:val="18"/>
          <w:u w:val="single"/>
        </w:rPr>
        <w:tab/>
      </w:r>
      <w:r w:rsidRPr="001E5CD4">
        <w:rPr>
          <w:rFonts w:ascii="Book Antiqua" w:hAnsi="Book Antiqua" w:cs="Calibri"/>
          <w:sz w:val="18"/>
          <w:szCs w:val="18"/>
          <w:u w:val="single"/>
        </w:rPr>
        <w:tab/>
      </w:r>
      <w:r w:rsidRPr="001E5CD4">
        <w:rPr>
          <w:rFonts w:ascii="Book Antiqua" w:hAnsi="Book Antiqua" w:cs="Calibri"/>
          <w:sz w:val="18"/>
          <w:szCs w:val="18"/>
        </w:rPr>
        <w:tab/>
      </w:r>
      <w:r w:rsidRPr="001E5CD4">
        <w:rPr>
          <w:rFonts w:ascii="Book Antiqua" w:hAnsi="Book Antiqua" w:cs="Calibri"/>
          <w:sz w:val="18"/>
          <w:szCs w:val="18"/>
        </w:rPr>
        <w:tab/>
      </w:r>
      <w:r w:rsidRPr="001E5CD4">
        <w:rPr>
          <w:rFonts w:ascii="Book Antiqua" w:hAnsi="Book Antiqua" w:cs="Calibri"/>
          <w:sz w:val="18"/>
          <w:szCs w:val="18"/>
        </w:rPr>
        <w:tab/>
      </w:r>
      <w:r w:rsidRPr="001E5CD4">
        <w:rPr>
          <w:rFonts w:ascii="Book Antiqua" w:hAnsi="Book Antiqua" w:cs="Calibri"/>
          <w:sz w:val="18"/>
          <w:szCs w:val="18"/>
        </w:rPr>
        <w:tab/>
      </w:r>
      <w:r w:rsidRPr="001E5CD4">
        <w:rPr>
          <w:rFonts w:ascii="Book Antiqua" w:hAnsi="Book Antiqua" w:cs="Calibri"/>
          <w:sz w:val="18"/>
          <w:szCs w:val="18"/>
        </w:rPr>
        <w:tab/>
      </w:r>
      <w:r w:rsidRPr="001E5CD4">
        <w:rPr>
          <w:rFonts w:ascii="Book Antiqua" w:hAnsi="Book Antiqua" w:cs="Calibri"/>
          <w:sz w:val="18"/>
          <w:szCs w:val="18"/>
        </w:rPr>
        <w:tab/>
      </w:r>
      <w:r w:rsidRPr="001E5CD4">
        <w:rPr>
          <w:rFonts w:ascii="Book Antiqua" w:hAnsi="Book Antiqua" w:cs="Calibri"/>
          <w:sz w:val="18"/>
          <w:szCs w:val="18"/>
        </w:rPr>
        <w:tab/>
      </w:r>
    </w:p>
    <w:p w:rsidR="00132103" w:rsidRPr="001E5CD4" w:rsidRDefault="00132103" w:rsidP="00132103">
      <w:pPr>
        <w:pStyle w:val="Contrato"/>
        <w:spacing w:after="0" w:line="276" w:lineRule="auto"/>
        <w:rPr>
          <w:rFonts w:ascii="Book Antiqua" w:hAnsi="Book Antiqua" w:cs="Calibri"/>
          <w:sz w:val="18"/>
          <w:szCs w:val="18"/>
          <w:u w:val="single"/>
        </w:rPr>
      </w:pPr>
      <w:r w:rsidRPr="001E5CD4">
        <w:rPr>
          <w:rFonts w:ascii="Book Antiqua" w:hAnsi="Book Antiqua" w:cs="Calibri"/>
          <w:sz w:val="18"/>
          <w:szCs w:val="18"/>
        </w:rPr>
        <w:t xml:space="preserve">NOME: </w:t>
      </w:r>
      <w:r w:rsidRPr="001E5CD4">
        <w:rPr>
          <w:rFonts w:ascii="Book Antiqua" w:hAnsi="Book Antiqua" w:cs="Calibri"/>
          <w:sz w:val="18"/>
          <w:szCs w:val="18"/>
          <w:u w:val="single"/>
        </w:rPr>
        <w:tab/>
      </w:r>
      <w:r w:rsidRPr="001E5CD4">
        <w:rPr>
          <w:rFonts w:ascii="Book Antiqua" w:hAnsi="Book Antiqua" w:cs="Calibri"/>
          <w:sz w:val="18"/>
          <w:szCs w:val="18"/>
          <w:u w:val="single"/>
        </w:rPr>
        <w:tab/>
      </w:r>
      <w:r w:rsidRPr="001E5CD4">
        <w:rPr>
          <w:rFonts w:ascii="Book Antiqua" w:hAnsi="Book Antiqua" w:cs="Calibri"/>
          <w:sz w:val="18"/>
          <w:szCs w:val="18"/>
          <w:u w:val="single"/>
        </w:rPr>
        <w:tab/>
      </w:r>
      <w:r w:rsidRPr="001E5CD4">
        <w:rPr>
          <w:rFonts w:ascii="Book Antiqua" w:hAnsi="Book Antiqua" w:cs="Calibri"/>
          <w:sz w:val="18"/>
          <w:szCs w:val="18"/>
          <w:u w:val="single"/>
        </w:rPr>
        <w:tab/>
      </w:r>
      <w:r w:rsidRPr="001E5CD4">
        <w:rPr>
          <w:rFonts w:ascii="Book Antiqua" w:hAnsi="Book Antiqua" w:cs="Calibri"/>
          <w:sz w:val="18"/>
          <w:szCs w:val="18"/>
          <w:u w:val="single"/>
        </w:rPr>
        <w:tab/>
      </w:r>
      <w:r w:rsidRPr="001E5CD4">
        <w:rPr>
          <w:rFonts w:ascii="Book Antiqua" w:hAnsi="Book Antiqua" w:cs="Calibri"/>
          <w:sz w:val="18"/>
          <w:szCs w:val="18"/>
          <w:u w:val="single"/>
        </w:rPr>
        <w:tab/>
      </w:r>
      <w:r w:rsidRPr="001E5CD4">
        <w:rPr>
          <w:rFonts w:ascii="Book Antiqua" w:hAnsi="Book Antiqua" w:cs="Calibri"/>
          <w:sz w:val="18"/>
          <w:szCs w:val="18"/>
          <w:u w:val="single"/>
        </w:rPr>
        <w:tab/>
      </w:r>
    </w:p>
    <w:p w:rsidR="00132103" w:rsidRPr="001E5CD4" w:rsidRDefault="00132103" w:rsidP="00132103">
      <w:pPr>
        <w:tabs>
          <w:tab w:val="left" w:pos="284"/>
        </w:tabs>
        <w:spacing w:after="0"/>
        <w:rPr>
          <w:rFonts w:ascii="Book Antiqua" w:hAnsi="Book Antiqua"/>
          <w:sz w:val="18"/>
          <w:szCs w:val="18"/>
        </w:rPr>
      </w:pPr>
      <w:r w:rsidRPr="001E5CD4">
        <w:rPr>
          <w:rFonts w:ascii="Book Antiqua" w:hAnsi="Book Antiqua" w:cs="Calibri"/>
          <w:sz w:val="18"/>
          <w:szCs w:val="18"/>
        </w:rPr>
        <w:t xml:space="preserve">CPF: </w:t>
      </w:r>
      <w:r w:rsidRPr="001E5CD4">
        <w:rPr>
          <w:rFonts w:ascii="Book Antiqua" w:hAnsi="Book Antiqua" w:cs="Calibri"/>
          <w:sz w:val="18"/>
          <w:szCs w:val="18"/>
          <w:u w:val="single"/>
        </w:rPr>
        <w:tab/>
      </w:r>
      <w:r w:rsidRPr="001E5CD4">
        <w:rPr>
          <w:rFonts w:ascii="Book Antiqua" w:hAnsi="Book Antiqua" w:cs="Calibri"/>
          <w:sz w:val="18"/>
          <w:szCs w:val="18"/>
          <w:u w:val="single"/>
        </w:rPr>
        <w:tab/>
      </w:r>
      <w:r w:rsidRPr="001E5CD4">
        <w:rPr>
          <w:rFonts w:ascii="Book Antiqua" w:hAnsi="Book Antiqua" w:cs="Calibri"/>
          <w:sz w:val="18"/>
          <w:szCs w:val="18"/>
          <w:u w:val="single"/>
        </w:rPr>
        <w:tab/>
      </w:r>
      <w:r w:rsidRPr="001E5CD4">
        <w:rPr>
          <w:rFonts w:ascii="Book Antiqua" w:hAnsi="Book Antiqua" w:cs="Calibri"/>
          <w:sz w:val="18"/>
          <w:szCs w:val="18"/>
          <w:u w:val="single"/>
        </w:rPr>
        <w:tab/>
      </w:r>
      <w:r w:rsidRPr="001E5CD4">
        <w:rPr>
          <w:rFonts w:ascii="Book Antiqua" w:hAnsi="Book Antiqua" w:cs="Calibri"/>
          <w:sz w:val="18"/>
          <w:szCs w:val="18"/>
          <w:u w:val="single"/>
        </w:rPr>
        <w:tab/>
      </w:r>
      <w:r w:rsidRPr="001E5CD4">
        <w:rPr>
          <w:rFonts w:ascii="Book Antiqua" w:hAnsi="Book Antiqua" w:cs="Calibri"/>
          <w:sz w:val="18"/>
          <w:szCs w:val="18"/>
          <w:u w:val="single"/>
        </w:rPr>
        <w:tab/>
      </w:r>
      <w:r w:rsidRPr="001E5CD4">
        <w:rPr>
          <w:rFonts w:ascii="Book Antiqua" w:hAnsi="Book Antiqua" w:cs="Calibri"/>
          <w:sz w:val="18"/>
          <w:szCs w:val="18"/>
          <w:u w:val="single"/>
        </w:rPr>
        <w:tab/>
      </w:r>
    </w:p>
    <w:sectPr w:rsidR="00132103" w:rsidRPr="001E5CD4" w:rsidSect="00132103">
      <w:headerReference w:type="default" r:id="rId18"/>
      <w:footerReference w:type="default" r:id="rId19"/>
      <w:pgSz w:w="11906" w:h="16838"/>
      <w:pgMar w:top="1440" w:right="1080" w:bottom="1440" w:left="108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B03" w:rsidRDefault="00505B03" w:rsidP="00764E09">
      <w:pPr>
        <w:spacing w:after="0" w:line="240" w:lineRule="auto"/>
      </w:pPr>
      <w:r>
        <w:separator/>
      </w:r>
    </w:p>
  </w:endnote>
  <w:endnote w:type="continuationSeparator" w:id="1">
    <w:p w:rsidR="00505B03" w:rsidRDefault="00505B03" w:rsidP="00764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IPMDNH+TimesNewRoman">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cofont_Spranq_eco_Sans">
    <w:altName w:val="Calibri"/>
    <w:charset w:val="00"/>
    <w:family w:val="modern"/>
    <w:pitch w:val="default"/>
    <w:sig w:usb0="00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utura Lt BT">
    <w:altName w:val="Century Gothic"/>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Omega">
    <w:altName w:val="Segoe Print"/>
    <w:charset w:val="00"/>
    <w:family w:val="modern"/>
    <w:pitch w:val="default"/>
    <w:sig w:usb0="00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moder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yriadPro-Regular">
    <w:altName w:val="Arial Unicode MS"/>
    <w:panose1 w:val="00000000000000000000"/>
    <w:charset w:val="88"/>
    <w:family w:val="swiss"/>
    <w:notTrueType/>
    <w:pitch w:val="default"/>
    <w:sig w:usb0="00000001" w:usb1="08080000" w:usb2="00000010" w:usb3="00000000" w:csb0="00100000" w:csb1="00000000"/>
  </w:font>
  <w:font w:name="Baskerville Old Face">
    <w:panose1 w:val="020206020805050203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572"/>
    </w:sdtPr>
    <w:sdtContent>
      <w:p w:rsidR="00505B03" w:rsidRDefault="00F56710">
        <w:pPr>
          <w:pStyle w:val="Rodap"/>
          <w:jc w:val="right"/>
        </w:pPr>
        <w:fldSimple w:instr=" PAGE   \* MERGEFORMAT ">
          <w:r w:rsidR="00943868">
            <w:rPr>
              <w:noProof/>
            </w:rPr>
            <w:t>26</w:t>
          </w:r>
        </w:fldSimple>
      </w:p>
    </w:sdtContent>
  </w:sdt>
  <w:p w:rsidR="00505B03" w:rsidRDefault="00505B03">
    <w:pPr>
      <w:pStyle w:val="Cabealho"/>
      <w:ind w:left="142"/>
      <w:rPr>
        <w:rFonts w:ascii="Book Antiqua" w:hAnsi="Book Antiqua"/>
        <w:b/>
        <w:bCs/>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B03" w:rsidRDefault="00505B03" w:rsidP="00764E09">
      <w:pPr>
        <w:spacing w:after="0" w:line="240" w:lineRule="auto"/>
      </w:pPr>
      <w:r>
        <w:separator/>
      </w:r>
    </w:p>
  </w:footnote>
  <w:footnote w:type="continuationSeparator" w:id="1">
    <w:p w:rsidR="00505B03" w:rsidRDefault="00505B03" w:rsidP="00764E09">
      <w:pPr>
        <w:spacing w:after="0" w:line="240" w:lineRule="auto"/>
      </w:pPr>
      <w:r>
        <w:continuationSeparator/>
      </w:r>
    </w:p>
  </w:footnote>
  <w:footnote w:id="2">
    <w:p w:rsidR="00505B03" w:rsidRDefault="00505B03">
      <w:pPr>
        <w:autoSpaceDE w:val="0"/>
        <w:autoSpaceDN w:val="0"/>
        <w:adjustRightInd w:val="0"/>
        <w:spacing w:after="0"/>
        <w:jc w:val="both"/>
        <w:rPr>
          <w:rFonts w:ascii="Book Antiqua" w:hAnsi="Book Antiqua"/>
          <w:sz w:val="16"/>
          <w:szCs w:val="16"/>
        </w:rPr>
      </w:pPr>
      <w:r>
        <w:rPr>
          <w:rStyle w:val="Refdenotaderodap"/>
          <w:rFonts w:ascii="Book Antiqua" w:hAnsi="Book Antiqua"/>
          <w:sz w:val="16"/>
          <w:szCs w:val="16"/>
        </w:rPr>
        <w:footnoteRef/>
      </w:r>
      <w:r>
        <w:rPr>
          <w:rFonts w:ascii="Book Antiqua" w:hAnsi="Book Antiqua"/>
          <w:sz w:val="16"/>
          <w:szCs w:val="16"/>
        </w:rPr>
        <w:t xml:space="preserve"> Para fins de julgamento da proposta e posterior registro de preço, serão consideradas até quatro casas decimais.</w:t>
      </w:r>
    </w:p>
  </w:footnote>
  <w:footnote w:id="3">
    <w:p w:rsidR="00505B03" w:rsidRDefault="00505B03">
      <w:pPr>
        <w:autoSpaceDE w:val="0"/>
        <w:autoSpaceDN w:val="0"/>
        <w:adjustRightInd w:val="0"/>
        <w:spacing w:after="0"/>
        <w:jc w:val="both"/>
        <w:rPr>
          <w:rFonts w:ascii="Book Antiqua" w:hAnsi="Book Antiqua"/>
          <w:sz w:val="16"/>
          <w:szCs w:val="16"/>
        </w:rPr>
      </w:pPr>
      <w:r>
        <w:rPr>
          <w:rStyle w:val="Refdenotaderodap"/>
          <w:rFonts w:ascii="Book Antiqua" w:hAnsi="Book Antiqua"/>
          <w:sz w:val="16"/>
          <w:szCs w:val="16"/>
        </w:rPr>
        <w:footnoteRef/>
      </w:r>
      <w:r>
        <w:rPr>
          <w:rFonts w:ascii="Book Antiqua" w:hAnsi="Book Antiqua"/>
          <w:sz w:val="16"/>
          <w:szCs w:val="16"/>
        </w:rPr>
        <w:t xml:space="preserve"> O valor total para cada item será o valor unitário multiplicado pela quantidade total estimada.</w:t>
      </w:r>
    </w:p>
  </w:footnote>
  <w:footnote w:id="4">
    <w:p w:rsidR="00505B03" w:rsidRPr="00504E2D" w:rsidRDefault="00505B03">
      <w:pPr>
        <w:pStyle w:val="Textodenotaderodap"/>
        <w:spacing w:line="276" w:lineRule="auto"/>
        <w:jc w:val="both"/>
        <w:rPr>
          <w:rFonts w:ascii="Book Antiqua" w:hAnsi="Book Antiqua"/>
          <w:sz w:val="16"/>
          <w:szCs w:val="16"/>
        </w:rPr>
      </w:pPr>
      <w:r>
        <w:rPr>
          <w:rStyle w:val="Refdenotaderodap"/>
          <w:rFonts w:ascii="Book Antiqua" w:hAnsi="Book Antiqua"/>
          <w:sz w:val="16"/>
          <w:szCs w:val="16"/>
        </w:rPr>
        <w:footnoteRef/>
      </w:r>
      <w:r>
        <w:rPr>
          <w:rFonts w:ascii="Book Antiqua" w:hAnsi="Book Antiqua"/>
          <w:sz w:val="16"/>
          <w:szCs w:val="16"/>
        </w:rPr>
        <w:t xml:space="preserve"> O Valor Total da Proposta corresponde </w:t>
      </w:r>
      <w:proofErr w:type="gramStart"/>
      <w:r>
        <w:rPr>
          <w:rFonts w:ascii="Book Antiqua" w:hAnsi="Book Antiqua"/>
          <w:sz w:val="16"/>
          <w:szCs w:val="16"/>
        </w:rPr>
        <w:t>a</w:t>
      </w:r>
      <w:proofErr w:type="gramEnd"/>
      <w:r>
        <w:rPr>
          <w:rFonts w:ascii="Book Antiqua" w:hAnsi="Book Antiqua"/>
          <w:sz w:val="16"/>
          <w:szCs w:val="16"/>
        </w:rPr>
        <w:t xml:space="preserve"> soma de todos os lotes para os quais o licitante ofertar proposta.</w:t>
      </w:r>
    </w:p>
  </w:footnote>
  <w:footnote w:id="5">
    <w:p w:rsidR="00505B03" w:rsidRPr="00B64E8A" w:rsidRDefault="00505B03" w:rsidP="00005DA6">
      <w:pPr>
        <w:autoSpaceDE w:val="0"/>
        <w:autoSpaceDN w:val="0"/>
        <w:adjustRightInd w:val="0"/>
        <w:jc w:val="both"/>
        <w:rPr>
          <w:rFonts w:ascii="Book Antiqua" w:hAnsi="Book Antiqua"/>
        </w:rPr>
      </w:pPr>
      <w:r w:rsidRPr="00B64E8A">
        <w:rPr>
          <w:rStyle w:val="Refdenotaderodap"/>
          <w:rFonts w:ascii="Book Antiqua" w:hAnsi="Book Antiqua"/>
        </w:rPr>
        <w:footnoteRef/>
      </w:r>
      <w:r w:rsidRPr="00B64E8A">
        <w:rPr>
          <w:rFonts w:ascii="Book Antiqua" w:hAnsi="Book Antiqua"/>
        </w:rPr>
        <w:t xml:space="preserve"> </w:t>
      </w:r>
      <w:r w:rsidRPr="00615F15">
        <w:rPr>
          <w:rFonts w:ascii="Book Antiqua" w:hAnsi="Book Antiqua"/>
          <w:b/>
          <w:sz w:val="18"/>
          <w:u w:val="single"/>
        </w:rPr>
        <w:t>A dotação deverá ser indicada pela Unidade Administrativa, na hipótese de Contratação</w:t>
      </w:r>
      <w:r w:rsidRPr="00B64E8A">
        <w:rPr>
          <w:rFonts w:ascii="Book Antiqua" w:hAnsi="Book Antiqua"/>
          <w:sz w:val="18"/>
        </w:rPr>
        <w:t xml:space="preserve">. Segundo Orientação do TCU a </w:t>
      </w:r>
      <w:r w:rsidRPr="00B64E8A">
        <w:rPr>
          <w:rFonts w:ascii="Book Antiqua" w:eastAsia="MyriadPro-Regular" w:hAnsi="Book Antiqua"/>
          <w:color w:val="28282A"/>
          <w:sz w:val="18"/>
        </w:rPr>
        <w:t xml:space="preserve">licitação para o SRP pode ser realizada independentemente de dotação orçamentária, pois não ha obrigatoriedade e dever de contratar. </w:t>
      </w:r>
      <w:r w:rsidRPr="00B64E8A">
        <w:rPr>
          <w:rFonts w:ascii="Book Antiqua" w:eastAsia="MyriadPro-Regular" w:hAnsi="Book Antiqua"/>
          <w:sz w:val="18"/>
        </w:rPr>
        <w:t xml:space="preserve">Licitações e contratos: orientações e jurisprudência do TCU / Tribunal de Contas da União. – 4. </w:t>
      </w:r>
      <w:proofErr w:type="gramStart"/>
      <w:r w:rsidRPr="00B64E8A">
        <w:rPr>
          <w:rFonts w:ascii="Book Antiqua" w:eastAsia="MyriadPro-Regular" w:hAnsi="Book Antiqua"/>
          <w:sz w:val="18"/>
        </w:rPr>
        <w:t>ed.</w:t>
      </w:r>
      <w:proofErr w:type="gramEnd"/>
      <w:r w:rsidRPr="00B64E8A">
        <w:rPr>
          <w:rFonts w:ascii="Book Antiqua" w:eastAsia="MyriadPro-Regular" w:hAnsi="Book Antiqua"/>
          <w:sz w:val="18"/>
        </w:rPr>
        <w:t xml:space="preserve"> rev., atual. </w:t>
      </w:r>
      <w:proofErr w:type="gramStart"/>
      <w:r w:rsidRPr="00B64E8A">
        <w:rPr>
          <w:rFonts w:ascii="Book Antiqua" w:eastAsia="MyriadPro-Regular" w:hAnsi="Book Antiqua"/>
          <w:sz w:val="18"/>
        </w:rPr>
        <w:t>e</w:t>
      </w:r>
      <w:proofErr w:type="gramEnd"/>
      <w:r w:rsidRPr="00B64E8A">
        <w:rPr>
          <w:rFonts w:ascii="Book Antiqua" w:eastAsia="MyriadPro-Regular" w:hAnsi="Book Antiqua"/>
          <w:sz w:val="18"/>
        </w:rPr>
        <w:t xml:space="preserve"> </w:t>
      </w:r>
      <w:proofErr w:type="spellStart"/>
      <w:r w:rsidRPr="00B64E8A">
        <w:rPr>
          <w:rFonts w:ascii="Book Antiqua" w:eastAsia="MyriadPro-Regular" w:hAnsi="Book Antiqua"/>
          <w:sz w:val="18"/>
        </w:rPr>
        <w:t>ampl</w:t>
      </w:r>
      <w:proofErr w:type="spellEnd"/>
      <w:r w:rsidRPr="00B64E8A">
        <w:rPr>
          <w:rFonts w:ascii="Book Antiqua" w:eastAsia="MyriadPro-Regular" w:hAnsi="Book Antiqua"/>
          <w:sz w:val="18"/>
        </w:rPr>
        <w:t>. – Brasília: TCU, Secretaria</w:t>
      </w:r>
      <w:r w:rsidRPr="00B64E8A">
        <w:rPr>
          <w:rFonts w:ascii="MS Mincho" w:eastAsia="MS Mincho" w:hAnsi="MS Mincho" w:cs="MS Mincho" w:hint="eastAsia"/>
          <w:sz w:val="18"/>
        </w:rPr>
        <w:t>‑</w:t>
      </w:r>
      <w:r w:rsidRPr="00B64E8A">
        <w:rPr>
          <w:rFonts w:ascii="Book Antiqua" w:eastAsia="MyriadPro-Regular" w:hAnsi="Book Antiqua"/>
          <w:sz w:val="18"/>
        </w:rPr>
        <w:t xml:space="preserve">Geral da Presidência: Senado Federal, Secretaria Especial de Editoração e Publicações, 2010, pág. 243. Disponível no site </w:t>
      </w:r>
      <w:hyperlink r:id="rId1" w:history="1">
        <w:r w:rsidRPr="00B64E8A">
          <w:rPr>
            <w:rStyle w:val="Hyperlink"/>
            <w:rFonts w:ascii="Book Antiqua" w:eastAsia="MyriadPro-Regular" w:hAnsi="Book Antiqua"/>
            <w:sz w:val="18"/>
          </w:rPr>
          <w:t>www.tcu.gov.br</w:t>
        </w:r>
      </w:hyperlink>
      <w:r w:rsidRPr="00B64E8A">
        <w:rPr>
          <w:rFonts w:ascii="Book Antiqua" w:eastAsia="MyriadPro-Regular" w:hAnsi="Book Antiqua"/>
          <w:sz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03" w:rsidRDefault="00505B03">
    <w:pPr>
      <w:pStyle w:val="Cabealho"/>
      <w:jc w:val="center"/>
    </w:pPr>
    <w:r>
      <w:rPr>
        <w:noProof/>
        <w:lang w:eastAsia="pt-BR"/>
      </w:rPr>
      <w:drawing>
        <wp:inline distT="0" distB="0" distL="0" distR="0">
          <wp:extent cx="704850" cy="685800"/>
          <wp:effectExtent l="19050" t="0" r="0" b="0"/>
          <wp:docPr id="1" name="Imagem 1" descr="WhatsApp Image 2017-04-04 at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WhatsApp Image 2017-04-04 at 08"/>
                  <pic:cNvPicPr>
                    <a:picLocks noChangeAspect="1" noChangeArrowheads="1"/>
                  </pic:cNvPicPr>
                </pic:nvPicPr>
                <pic:blipFill>
                  <a:blip r:embed="rId1"/>
                  <a:srcRect/>
                  <a:stretch>
                    <a:fillRect/>
                  </a:stretch>
                </pic:blipFill>
                <pic:spPr>
                  <a:xfrm>
                    <a:off x="0" y="0"/>
                    <a:ext cx="704850" cy="685800"/>
                  </a:xfrm>
                  <a:prstGeom prst="rect">
                    <a:avLst/>
                  </a:prstGeom>
                  <a:noFill/>
                  <a:ln w="9525">
                    <a:noFill/>
                    <a:miter lim="800000"/>
                    <a:headEnd/>
                    <a:tailEnd/>
                  </a:ln>
                </pic:spPr>
              </pic:pic>
            </a:graphicData>
          </a:graphic>
        </wp:inline>
      </w:drawing>
    </w:r>
  </w:p>
  <w:p w:rsidR="00505B03" w:rsidRDefault="00505B03" w:rsidP="001D48B0">
    <w:pPr>
      <w:pStyle w:val="Cabealho"/>
      <w:jc w:val="center"/>
      <w:rPr>
        <w:rFonts w:ascii="Baskerville Old Face" w:hAnsi="Baskerville Old Face"/>
      </w:rPr>
    </w:pPr>
    <w:r>
      <w:rPr>
        <w:rFonts w:ascii="Baskerville Old Face" w:hAnsi="Baskerville Old Face"/>
      </w:rPr>
      <w:t>Estado da Bahia</w:t>
    </w:r>
  </w:p>
  <w:p w:rsidR="00505B03" w:rsidRPr="001D48B0" w:rsidRDefault="00505B03">
    <w:pPr>
      <w:pStyle w:val="Cabealho"/>
      <w:jc w:val="center"/>
      <w:rPr>
        <w:rFonts w:ascii="Engravers MT" w:hAnsi="Engravers MT"/>
        <w:b/>
        <w:sz w:val="18"/>
        <w:szCs w:val="18"/>
      </w:rPr>
    </w:pPr>
    <w:r w:rsidRPr="001D48B0">
      <w:rPr>
        <w:rFonts w:ascii="Engravers MT" w:hAnsi="Engravers MT"/>
        <w:b/>
        <w:sz w:val="18"/>
        <w:szCs w:val="18"/>
      </w:rPr>
      <w:t>PREFEITURA MUNICIPAL DE AMARGOSA</w:t>
    </w:r>
  </w:p>
  <w:p w:rsidR="00505B03" w:rsidRPr="001D48B0" w:rsidRDefault="00505B03" w:rsidP="00D46E35">
    <w:pPr>
      <w:tabs>
        <w:tab w:val="center" w:pos="4252"/>
        <w:tab w:val="right" w:pos="8504"/>
      </w:tabs>
      <w:spacing w:after="0" w:line="240" w:lineRule="auto"/>
      <w:jc w:val="center"/>
      <w:rPr>
        <w:rFonts w:ascii="Baskerville Old Face" w:hAnsi="Baskerville Old Face"/>
        <w:sz w:val="18"/>
        <w:szCs w:val="18"/>
      </w:rPr>
    </w:pPr>
    <w:r w:rsidRPr="001D48B0">
      <w:rPr>
        <w:rFonts w:ascii="Baskerville Old Face" w:hAnsi="Baskerville Old Face"/>
        <w:sz w:val="18"/>
        <w:szCs w:val="18"/>
      </w:rPr>
      <w:t>CNPJ 13.825.484/0001-50 - Praça Lourival Monte, S/N, Centro, Amargosa - Bahia, CEP 45.300-000</w:t>
    </w:r>
  </w:p>
  <w:p w:rsidR="00505B03" w:rsidRPr="001D48B0" w:rsidRDefault="00505B03" w:rsidP="00D46E35">
    <w:pPr>
      <w:tabs>
        <w:tab w:val="center" w:pos="4252"/>
        <w:tab w:val="right" w:pos="8504"/>
      </w:tabs>
      <w:spacing w:after="0" w:line="240" w:lineRule="auto"/>
      <w:jc w:val="center"/>
      <w:rPr>
        <w:rFonts w:ascii="Baskerville Old Face" w:hAnsi="Baskerville Old Face"/>
        <w:sz w:val="18"/>
        <w:szCs w:val="18"/>
      </w:rPr>
    </w:pPr>
    <w:r w:rsidRPr="001D48B0">
      <w:rPr>
        <w:rFonts w:ascii="Baskerville Old Face" w:hAnsi="Baskerville Old Face"/>
        <w:sz w:val="18"/>
        <w:szCs w:val="18"/>
      </w:rPr>
      <w:t>Tel.: 75-3634-3977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FFFFFF80"/>
    <w:lvl w:ilvl="0">
      <w:start w:val="1"/>
      <w:numFmt w:val="bullet"/>
      <w:pStyle w:val="Commarcadores5"/>
      <w:lvlText w:val=""/>
      <w:lvlJc w:val="left"/>
      <w:pPr>
        <w:tabs>
          <w:tab w:val="left" w:pos="1492"/>
        </w:tabs>
        <w:ind w:left="1492" w:hanging="360"/>
      </w:pPr>
      <w:rPr>
        <w:rFonts w:ascii="Symbol" w:hAnsi="Symbol" w:hint="default"/>
      </w:rPr>
    </w:lvl>
  </w:abstractNum>
  <w:abstractNum w:abstractNumId="1">
    <w:nsid w:val="00AC7919"/>
    <w:multiLevelType w:val="hybridMultilevel"/>
    <w:tmpl w:val="A1CEF794"/>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DD7428"/>
    <w:multiLevelType w:val="multilevel"/>
    <w:tmpl w:val="06DD7428"/>
    <w:lvl w:ilvl="0">
      <w:start w:val="185"/>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8C5F33"/>
    <w:multiLevelType w:val="multilevel"/>
    <w:tmpl w:val="0A8C5F33"/>
    <w:lvl w:ilvl="0">
      <w:start w:val="177"/>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8925E8"/>
    <w:multiLevelType w:val="hybridMultilevel"/>
    <w:tmpl w:val="6AC805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8937EC"/>
    <w:multiLevelType w:val="multilevel"/>
    <w:tmpl w:val="F1E81A04"/>
    <w:lvl w:ilvl="0">
      <w:start w:val="13"/>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37B0E11"/>
    <w:multiLevelType w:val="hybridMultilevel"/>
    <w:tmpl w:val="95183DAA"/>
    <w:lvl w:ilvl="0" w:tplc="ACDE6952">
      <w:start w:val="1"/>
      <w:numFmt w:val="lowerLetter"/>
      <w:lvlText w:val="%1)"/>
      <w:lvlJc w:val="left"/>
      <w:pPr>
        <w:ind w:left="720" w:hanging="360"/>
      </w:pPr>
    </w:lvl>
    <w:lvl w:ilvl="1" w:tplc="E87CA2AC">
      <w:start w:val="1"/>
      <w:numFmt w:val="lowerLetter"/>
      <w:lvlText w:val="%2)"/>
      <w:lvlJc w:val="left"/>
      <w:pPr>
        <w:ind w:left="1440" w:hanging="360"/>
      </w:pPr>
    </w:lvl>
    <w:lvl w:ilvl="2" w:tplc="327884D4" w:tentative="1">
      <w:start w:val="1"/>
      <w:numFmt w:val="lowerRoman"/>
      <w:lvlText w:val="%3."/>
      <w:lvlJc w:val="right"/>
      <w:pPr>
        <w:ind w:left="2160" w:hanging="180"/>
      </w:pPr>
    </w:lvl>
    <w:lvl w:ilvl="3" w:tplc="3C562944" w:tentative="1">
      <w:start w:val="1"/>
      <w:numFmt w:val="decimal"/>
      <w:lvlText w:val="%4."/>
      <w:lvlJc w:val="left"/>
      <w:pPr>
        <w:ind w:left="2880" w:hanging="360"/>
      </w:pPr>
    </w:lvl>
    <w:lvl w:ilvl="4" w:tplc="8CCAC874" w:tentative="1">
      <w:start w:val="1"/>
      <w:numFmt w:val="lowerLetter"/>
      <w:lvlText w:val="%5."/>
      <w:lvlJc w:val="left"/>
      <w:pPr>
        <w:ind w:left="3600" w:hanging="360"/>
      </w:pPr>
    </w:lvl>
    <w:lvl w:ilvl="5" w:tplc="B2BC5AA6" w:tentative="1">
      <w:start w:val="1"/>
      <w:numFmt w:val="lowerRoman"/>
      <w:lvlText w:val="%6."/>
      <w:lvlJc w:val="right"/>
      <w:pPr>
        <w:ind w:left="4320" w:hanging="180"/>
      </w:pPr>
    </w:lvl>
    <w:lvl w:ilvl="6" w:tplc="E66AF2D6" w:tentative="1">
      <w:start w:val="1"/>
      <w:numFmt w:val="decimal"/>
      <w:lvlText w:val="%7."/>
      <w:lvlJc w:val="left"/>
      <w:pPr>
        <w:ind w:left="5040" w:hanging="360"/>
      </w:pPr>
    </w:lvl>
    <w:lvl w:ilvl="7" w:tplc="863C0C54" w:tentative="1">
      <w:start w:val="1"/>
      <w:numFmt w:val="lowerLetter"/>
      <w:lvlText w:val="%8."/>
      <w:lvlJc w:val="left"/>
      <w:pPr>
        <w:ind w:left="5760" w:hanging="360"/>
      </w:pPr>
    </w:lvl>
    <w:lvl w:ilvl="8" w:tplc="720CBF56" w:tentative="1">
      <w:start w:val="1"/>
      <w:numFmt w:val="lowerRoman"/>
      <w:lvlText w:val="%9."/>
      <w:lvlJc w:val="right"/>
      <w:pPr>
        <w:ind w:left="6480" w:hanging="180"/>
      </w:pPr>
    </w:lvl>
  </w:abstractNum>
  <w:abstractNum w:abstractNumId="7">
    <w:nsid w:val="148D2447"/>
    <w:multiLevelType w:val="multilevel"/>
    <w:tmpl w:val="148D244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4F3213"/>
    <w:multiLevelType w:val="multilevel"/>
    <w:tmpl w:val="154F3213"/>
    <w:lvl w:ilvl="0">
      <w:start w:val="180"/>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7718BF"/>
    <w:multiLevelType w:val="multilevel"/>
    <w:tmpl w:val="157718BF"/>
    <w:lvl w:ilvl="0">
      <w:start w:val="15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1C5842"/>
    <w:multiLevelType w:val="multilevel"/>
    <w:tmpl w:val="161C584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CB798D"/>
    <w:multiLevelType w:val="hybridMultilevel"/>
    <w:tmpl w:val="D432151C"/>
    <w:lvl w:ilvl="0" w:tplc="0B260E16">
      <w:start w:val="14"/>
      <w:numFmt w:val="decimal"/>
      <w:lvlText w:val="%1."/>
      <w:lvlJc w:val="left"/>
      <w:pPr>
        <w:ind w:left="720" w:hanging="360"/>
      </w:pPr>
      <w:rPr>
        <w:rFonts w:hint="default"/>
      </w:rPr>
    </w:lvl>
    <w:lvl w:ilvl="1" w:tplc="E674AB3A" w:tentative="1">
      <w:start w:val="1"/>
      <w:numFmt w:val="lowerLetter"/>
      <w:lvlText w:val="%2."/>
      <w:lvlJc w:val="left"/>
      <w:pPr>
        <w:ind w:left="1440" w:hanging="360"/>
      </w:pPr>
    </w:lvl>
    <w:lvl w:ilvl="2" w:tplc="6714F036" w:tentative="1">
      <w:start w:val="1"/>
      <w:numFmt w:val="lowerRoman"/>
      <w:lvlText w:val="%3."/>
      <w:lvlJc w:val="right"/>
      <w:pPr>
        <w:ind w:left="2160" w:hanging="180"/>
      </w:pPr>
    </w:lvl>
    <w:lvl w:ilvl="3" w:tplc="F6363A08" w:tentative="1">
      <w:start w:val="1"/>
      <w:numFmt w:val="decimal"/>
      <w:lvlText w:val="%4."/>
      <w:lvlJc w:val="left"/>
      <w:pPr>
        <w:ind w:left="2880" w:hanging="360"/>
      </w:pPr>
    </w:lvl>
    <w:lvl w:ilvl="4" w:tplc="D2268BD4" w:tentative="1">
      <w:start w:val="1"/>
      <w:numFmt w:val="lowerLetter"/>
      <w:lvlText w:val="%5."/>
      <w:lvlJc w:val="left"/>
      <w:pPr>
        <w:ind w:left="3600" w:hanging="360"/>
      </w:pPr>
    </w:lvl>
    <w:lvl w:ilvl="5" w:tplc="A73E6670" w:tentative="1">
      <w:start w:val="1"/>
      <w:numFmt w:val="lowerRoman"/>
      <w:lvlText w:val="%6."/>
      <w:lvlJc w:val="right"/>
      <w:pPr>
        <w:ind w:left="4320" w:hanging="180"/>
      </w:pPr>
    </w:lvl>
    <w:lvl w:ilvl="6" w:tplc="2E9C8144" w:tentative="1">
      <w:start w:val="1"/>
      <w:numFmt w:val="decimal"/>
      <w:lvlText w:val="%7."/>
      <w:lvlJc w:val="left"/>
      <w:pPr>
        <w:ind w:left="5040" w:hanging="360"/>
      </w:pPr>
    </w:lvl>
    <w:lvl w:ilvl="7" w:tplc="84E00CE8" w:tentative="1">
      <w:start w:val="1"/>
      <w:numFmt w:val="lowerLetter"/>
      <w:lvlText w:val="%8."/>
      <w:lvlJc w:val="left"/>
      <w:pPr>
        <w:ind w:left="5760" w:hanging="360"/>
      </w:pPr>
    </w:lvl>
    <w:lvl w:ilvl="8" w:tplc="A07C5FE2" w:tentative="1">
      <w:start w:val="1"/>
      <w:numFmt w:val="lowerRoman"/>
      <w:lvlText w:val="%9."/>
      <w:lvlJc w:val="right"/>
      <w:pPr>
        <w:ind w:left="6480" w:hanging="180"/>
      </w:pPr>
    </w:lvl>
  </w:abstractNum>
  <w:abstractNum w:abstractNumId="12">
    <w:nsid w:val="20132274"/>
    <w:multiLevelType w:val="multilevel"/>
    <w:tmpl w:val="20132274"/>
    <w:lvl w:ilvl="0">
      <w:start w:val="15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98157A"/>
    <w:multiLevelType w:val="multilevel"/>
    <w:tmpl w:val="2098157A"/>
    <w:lvl w:ilvl="0">
      <w:start w:val="53"/>
      <w:numFmt w:val="decimal"/>
      <w:lvlText w:val="%1."/>
      <w:lvlJc w:val="left"/>
      <w:pPr>
        <w:ind w:left="420" w:hanging="420"/>
      </w:pPr>
      <w:rPr>
        <w:rFonts w:hint="default"/>
      </w:rPr>
    </w:lvl>
    <w:lvl w:ilvl="1">
      <w:start w:val="1"/>
      <w:numFmt w:val="decimal"/>
      <w:lvlText w:val="%1.%2"/>
      <w:lvlJc w:val="left"/>
      <w:pPr>
        <w:ind w:left="1278" w:hanging="420"/>
      </w:pPr>
      <w:rPr>
        <w:rFonts w:eastAsia="Calibri" w:hint="default"/>
      </w:rPr>
    </w:lvl>
    <w:lvl w:ilvl="2">
      <w:start w:val="1"/>
      <w:numFmt w:val="decimal"/>
      <w:lvlText w:val="%1.%2.%3"/>
      <w:lvlJc w:val="left"/>
      <w:pPr>
        <w:ind w:left="2436" w:hanging="720"/>
      </w:pPr>
      <w:rPr>
        <w:rFonts w:eastAsia="Calibri" w:hint="default"/>
      </w:rPr>
    </w:lvl>
    <w:lvl w:ilvl="3">
      <w:start w:val="1"/>
      <w:numFmt w:val="decimal"/>
      <w:lvlText w:val="%1.%2.%3.%4"/>
      <w:lvlJc w:val="left"/>
      <w:pPr>
        <w:ind w:left="3294" w:hanging="720"/>
      </w:pPr>
      <w:rPr>
        <w:rFonts w:eastAsia="Calibri" w:hint="default"/>
      </w:rPr>
    </w:lvl>
    <w:lvl w:ilvl="4">
      <w:start w:val="1"/>
      <w:numFmt w:val="decimal"/>
      <w:lvlText w:val="%1.%2.%3.%4.%5"/>
      <w:lvlJc w:val="left"/>
      <w:pPr>
        <w:ind w:left="4512" w:hanging="1080"/>
      </w:pPr>
      <w:rPr>
        <w:rFonts w:eastAsia="Calibri" w:hint="default"/>
      </w:rPr>
    </w:lvl>
    <w:lvl w:ilvl="5">
      <w:start w:val="1"/>
      <w:numFmt w:val="decimal"/>
      <w:lvlText w:val="%1.%2.%3.%4.%5.%6"/>
      <w:lvlJc w:val="left"/>
      <w:pPr>
        <w:ind w:left="5370" w:hanging="1080"/>
      </w:pPr>
      <w:rPr>
        <w:rFonts w:eastAsia="Calibri" w:hint="default"/>
      </w:rPr>
    </w:lvl>
    <w:lvl w:ilvl="6">
      <w:start w:val="1"/>
      <w:numFmt w:val="decimal"/>
      <w:lvlText w:val="%1.%2.%3.%4.%5.%6.%7"/>
      <w:lvlJc w:val="left"/>
      <w:pPr>
        <w:ind w:left="6588" w:hanging="1440"/>
      </w:pPr>
      <w:rPr>
        <w:rFonts w:eastAsia="Calibri" w:hint="default"/>
      </w:rPr>
    </w:lvl>
    <w:lvl w:ilvl="7">
      <w:start w:val="1"/>
      <w:numFmt w:val="decimal"/>
      <w:lvlText w:val="%1.%2.%3.%4.%5.%6.%7.%8"/>
      <w:lvlJc w:val="left"/>
      <w:pPr>
        <w:ind w:left="7446" w:hanging="1440"/>
      </w:pPr>
      <w:rPr>
        <w:rFonts w:eastAsia="Calibri" w:hint="default"/>
      </w:rPr>
    </w:lvl>
    <w:lvl w:ilvl="8">
      <w:start w:val="1"/>
      <w:numFmt w:val="decimal"/>
      <w:lvlText w:val="%1.%2.%3.%4.%5.%6.%7.%8.%9"/>
      <w:lvlJc w:val="left"/>
      <w:pPr>
        <w:ind w:left="8664" w:hanging="1800"/>
      </w:pPr>
      <w:rPr>
        <w:rFonts w:eastAsia="Calibri" w:hint="default"/>
      </w:rPr>
    </w:lvl>
  </w:abstractNum>
  <w:abstractNum w:abstractNumId="14">
    <w:nsid w:val="28ED4F6D"/>
    <w:multiLevelType w:val="multilevel"/>
    <w:tmpl w:val="28ED4F6D"/>
    <w:lvl w:ilvl="0">
      <w:start w:val="76"/>
      <w:numFmt w:val="decimal"/>
      <w:lvlText w:val="%1."/>
      <w:lvlJc w:val="left"/>
      <w:pPr>
        <w:ind w:left="420" w:hanging="420"/>
      </w:pPr>
      <w:rPr>
        <w:rFonts w:hint="default"/>
      </w:rPr>
    </w:lvl>
    <w:lvl w:ilvl="1">
      <w:start w:val="77"/>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15">
    <w:nsid w:val="2B686463"/>
    <w:multiLevelType w:val="multilevel"/>
    <w:tmpl w:val="2B686463"/>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D491678"/>
    <w:multiLevelType w:val="multilevel"/>
    <w:tmpl w:val="2D491678"/>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216249"/>
    <w:multiLevelType w:val="multilevel"/>
    <w:tmpl w:val="2E216249"/>
    <w:lvl w:ilvl="0">
      <w:start w:val="19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046A86"/>
    <w:multiLevelType w:val="hybridMultilevel"/>
    <w:tmpl w:val="EB12D9EE"/>
    <w:lvl w:ilvl="0" w:tplc="9A8A2976">
      <w:start w:val="1"/>
      <w:numFmt w:val="lowerLetter"/>
      <w:lvlText w:val="%1) "/>
      <w:lvlJc w:val="left"/>
      <w:pPr>
        <w:ind w:left="720" w:hanging="360"/>
      </w:pPr>
      <w:rPr>
        <w:rFonts w:ascii="Calibri" w:hAnsi="Calibri" w:cs="Times New Roman" w:hint="default"/>
        <w:b w:val="0"/>
        <w:i w:val="0"/>
        <w:strike w:val="0"/>
        <w:dstrike w:val="0"/>
        <w:sz w:val="22"/>
        <w:u w:val="none"/>
        <w:effect w:val="none"/>
      </w:rPr>
    </w:lvl>
    <w:lvl w:ilvl="1" w:tplc="E506AB56">
      <w:start w:val="1"/>
      <w:numFmt w:val="lowerLetter"/>
      <w:lvlText w:val="%2) "/>
      <w:lvlJc w:val="left"/>
      <w:pPr>
        <w:ind w:left="1440" w:hanging="360"/>
      </w:pPr>
      <w:rPr>
        <w:rFonts w:ascii="Calibri" w:hAnsi="Calibri" w:cs="Calibri" w:hint="default"/>
        <w:b w:val="0"/>
        <w:i w:val="0"/>
        <w:strike w:val="0"/>
        <w:dstrike w:val="0"/>
        <w:sz w:val="20"/>
        <w:u w:val="none"/>
        <w:effect w:val="none"/>
      </w:rPr>
    </w:lvl>
    <w:lvl w:ilvl="2" w:tplc="98406142">
      <w:start w:val="1"/>
      <w:numFmt w:val="lowerRoman"/>
      <w:lvlText w:val="%3."/>
      <w:lvlJc w:val="right"/>
      <w:pPr>
        <w:ind w:left="2160" w:hanging="180"/>
      </w:pPr>
    </w:lvl>
    <w:lvl w:ilvl="3" w:tplc="8ED620F0">
      <w:start w:val="1"/>
      <w:numFmt w:val="decimal"/>
      <w:lvlText w:val="%4."/>
      <w:lvlJc w:val="left"/>
      <w:pPr>
        <w:ind w:left="2880" w:hanging="360"/>
      </w:pPr>
    </w:lvl>
    <w:lvl w:ilvl="4" w:tplc="143E14B6">
      <w:start w:val="1"/>
      <w:numFmt w:val="lowerLetter"/>
      <w:lvlText w:val="%5."/>
      <w:lvlJc w:val="left"/>
      <w:pPr>
        <w:ind w:left="3600" w:hanging="360"/>
      </w:pPr>
    </w:lvl>
    <w:lvl w:ilvl="5" w:tplc="D8E69914">
      <w:start w:val="1"/>
      <w:numFmt w:val="lowerRoman"/>
      <w:lvlText w:val="%6."/>
      <w:lvlJc w:val="right"/>
      <w:pPr>
        <w:ind w:left="4320" w:hanging="180"/>
      </w:pPr>
    </w:lvl>
    <w:lvl w:ilvl="6" w:tplc="31B68738">
      <w:start w:val="1"/>
      <w:numFmt w:val="decimal"/>
      <w:lvlText w:val="%7."/>
      <w:lvlJc w:val="left"/>
      <w:pPr>
        <w:ind w:left="5040" w:hanging="360"/>
      </w:pPr>
    </w:lvl>
    <w:lvl w:ilvl="7" w:tplc="05803B9A">
      <w:start w:val="1"/>
      <w:numFmt w:val="lowerLetter"/>
      <w:lvlText w:val="%8."/>
      <w:lvlJc w:val="left"/>
      <w:pPr>
        <w:ind w:left="5760" w:hanging="360"/>
      </w:pPr>
    </w:lvl>
    <w:lvl w:ilvl="8" w:tplc="E840A428">
      <w:start w:val="1"/>
      <w:numFmt w:val="lowerRoman"/>
      <w:lvlText w:val="%9."/>
      <w:lvlJc w:val="right"/>
      <w:pPr>
        <w:ind w:left="6480" w:hanging="180"/>
      </w:pPr>
    </w:lvl>
  </w:abstractNum>
  <w:abstractNum w:abstractNumId="19">
    <w:nsid w:val="33B13D66"/>
    <w:multiLevelType w:val="multilevel"/>
    <w:tmpl w:val="6BC4C9DE"/>
    <w:lvl w:ilvl="0">
      <w:start w:val="182"/>
      <w:numFmt w:val="decimal"/>
      <w:lvlText w:val="%1."/>
      <w:lvlJc w:val="left"/>
      <w:pPr>
        <w:ind w:left="510" w:hanging="510"/>
      </w:pPr>
      <w:rPr>
        <w:rFonts w:eastAsia="Book Antiqua" w:cs="Book Antiqua" w:hint="default"/>
      </w:rPr>
    </w:lvl>
    <w:lvl w:ilvl="1">
      <w:start w:val="2"/>
      <w:numFmt w:val="decimal"/>
      <w:lvlText w:val="%1.%2."/>
      <w:lvlJc w:val="left"/>
      <w:pPr>
        <w:ind w:left="510" w:hanging="510"/>
      </w:pPr>
      <w:rPr>
        <w:rFonts w:eastAsia="Book Antiqua" w:cs="Book Antiqua" w:hint="default"/>
      </w:rPr>
    </w:lvl>
    <w:lvl w:ilvl="2">
      <w:start w:val="1"/>
      <w:numFmt w:val="decimal"/>
      <w:lvlText w:val="%1.%2.%3."/>
      <w:lvlJc w:val="left"/>
      <w:pPr>
        <w:ind w:left="720" w:hanging="720"/>
      </w:pPr>
      <w:rPr>
        <w:rFonts w:eastAsia="Book Antiqua" w:cs="Book Antiqua" w:hint="default"/>
      </w:rPr>
    </w:lvl>
    <w:lvl w:ilvl="3">
      <w:start w:val="1"/>
      <w:numFmt w:val="decimal"/>
      <w:lvlText w:val="%1.%2.%3.%4."/>
      <w:lvlJc w:val="left"/>
      <w:pPr>
        <w:ind w:left="720" w:hanging="720"/>
      </w:pPr>
      <w:rPr>
        <w:rFonts w:eastAsia="Book Antiqua" w:cs="Book Antiqua" w:hint="default"/>
      </w:rPr>
    </w:lvl>
    <w:lvl w:ilvl="4">
      <w:start w:val="1"/>
      <w:numFmt w:val="decimal"/>
      <w:lvlText w:val="%1.%2.%3.%4.%5."/>
      <w:lvlJc w:val="left"/>
      <w:pPr>
        <w:ind w:left="1080" w:hanging="1080"/>
      </w:pPr>
      <w:rPr>
        <w:rFonts w:eastAsia="Book Antiqua" w:cs="Book Antiqua" w:hint="default"/>
      </w:rPr>
    </w:lvl>
    <w:lvl w:ilvl="5">
      <w:start w:val="1"/>
      <w:numFmt w:val="decimal"/>
      <w:lvlText w:val="%1.%2.%3.%4.%5.%6."/>
      <w:lvlJc w:val="left"/>
      <w:pPr>
        <w:ind w:left="1080" w:hanging="1080"/>
      </w:pPr>
      <w:rPr>
        <w:rFonts w:eastAsia="Book Antiqua" w:cs="Book Antiqua" w:hint="default"/>
      </w:rPr>
    </w:lvl>
    <w:lvl w:ilvl="6">
      <w:start w:val="1"/>
      <w:numFmt w:val="decimal"/>
      <w:lvlText w:val="%1.%2.%3.%4.%5.%6.%7."/>
      <w:lvlJc w:val="left"/>
      <w:pPr>
        <w:ind w:left="1440" w:hanging="1440"/>
      </w:pPr>
      <w:rPr>
        <w:rFonts w:eastAsia="Book Antiqua" w:cs="Book Antiqua" w:hint="default"/>
      </w:rPr>
    </w:lvl>
    <w:lvl w:ilvl="7">
      <w:start w:val="1"/>
      <w:numFmt w:val="decimal"/>
      <w:lvlText w:val="%1.%2.%3.%4.%5.%6.%7.%8."/>
      <w:lvlJc w:val="left"/>
      <w:pPr>
        <w:ind w:left="1440" w:hanging="1440"/>
      </w:pPr>
      <w:rPr>
        <w:rFonts w:eastAsia="Book Antiqua" w:cs="Book Antiqua" w:hint="default"/>
      </w:rPr>
    </w:lvl>
    <w:lvl w:ilvl="8">
      <w:start w:val="1"/>
      <w:numFmt w:val="decimal"/>
      <w:lvlText w:val="%1.%2.%3.%4.%5.%6.%7.%8.%9."/>
      <w:lvlJc w:val="left"/>
      <w:pPr>
        <w:ind w:left="1800" w:hanging="1800"/>
      </w:pPr>
      <w:rPr>
        <w:rFonts w:eastAsia="Book Antiqua" w:cs="Book Antiqua" w:hint="default"/>
      </w:rPr>
    </w:lvl>
  </w:abstractNum>
  <w:abstractNum w:abstractNumId="20">
    <w:nsid w:val="3D7F7B04"/>
    <w:multiLevelType w:val="multilevel"/>
    <w:tmpl w:val="C1B601BE"/>
    <w:lvl w:ilvl="0">
      <w:start w:val="1"/>
      <w:numFmt w:val="decimal"/>
      <w:pStyle w:val="SubItem"/>
      <w:lvlText w:val="%1."/>
      <w:lvlJc w:val="left"/>
      <w:pPr>
        <w:tabs>
          <w:tab w:val="num" w:pos="425"/>
        </w:tabs>
        <w:ind w:left="425" w:hanging="425"/>
      </w:pPr>
    </w:lvl>
    <w:lvl w:ilvl="1">
      <w:start w:val="1"/>
      <w:numFmt w:val="decimal"/>
      <w:pStyle w:val="SubItem"/>
      <w:lvlText w:val="%1.%2."/>
      <w:lvlJc w:val="left"/>
      <w:pPr>
        <w:tabs>
          <w:tab w:val="num" w:pos="992"/>
        </w:tabs>
        <w:ind w:left="992" w:hanging="567"/>
      </w:pPr>
    </w:lvl>
    <w:lvl w:ilvl="2">
      <w:start w:val="1"/>
      <w:numFmt w:val="decimal"/>
      <w:lvlText w:val="%1.%2.%3."/>
      <w:lvlJc w:val="left"/>
      <w:pPr>
        <w:tabs>
          <w:tab w:val="num" w:pos="1701"/>
        </w:tabs>
        <w:ind w:left="1701" w:hanging="709"/>
      </w:pPr>
    </w:lvl>
    <w:lvl w:ilvl="3">
      <w:start w:val="1"/>
      <w:numFmt w:val="decimal"/>
      <w:lvlText w:val="%1.%2.%3.%4."/>
      <w:lvlJc w:val="left"/>
      <w:pPr>
        <w:tabs>
          <w:tab w:val="num" w:pos="2552"/>
        </w:tabs>
        <w:ind w:left="2552" w:hanging="851"/>
      </w:pPr>
    </w:lvl>
    <w:lvl w:ilvl="4">
      <w:start w:val="1"/>
      <w:numFmt w:val="decimal"/>
      <w:lvlText w:val="%1.%2.%3.%4.%5."/>
      <w:lvlJc w:val="left"/>
      <w:pPr>
        <w:tabs>
          <w:tab w:val="num" w:pos="3686"/>
        </w:tabs>
        <w:ind w:left="3686" w:hanging="1134"/>
      </w:pPr>
    </w:lvl>
    <w:lvl w:ilvl="5">
      <w:start w:val="1"/>
      <w:numFmt w:val="decimal"/>
      <w:lvlText w:val="%1.%2.%3.%4.%5.%6."/>
      <w:lvlJc w:val="left"/>
      <w:pPr>
        <w:tabs>
          <w:tab w:val="num" w:pos="0"/>
        </w:tabs>
        <w:ind w:left="3996" w:hanging="708"/>
      </w:pPr>
    </w:lvl>
    <w:lvl w:ilvl="6">
      <w:start w:val="1"/>
      <w:numFmt w:val="decimal"/>
      <w:lvlText w:val="%1.%2.%3.%4.%5.%6.%7."/>
      <w:lvlJc w:val="left"/>
      <w:pPr>
        <w:tabs>
          <w:tab w:val="num" w:pos="0"/>
        </w:tabs>
        <w:ind w:left="4704" w:hanging="708"/>
      </w:pPr>
    </w:lvl>
    <w:lvl w:ilvl="7">
      <w:start w:val="1"/>
      <w:numFmt w:val="decimal"/>
      <w:lvlText w:val="%1.%2.%3.%4.%5.%6.%7.%8."/>
      <w:lvlJc w:val="left"/>
      <w:pPr>
        <w:tabs>
          <w:tab w:val="num" w:pos="0"/>
        </w:tabs>
        <w:ind w:left="5412" w:hanging="708"/>
      </w:pPr>
    </w:lvl>
    <w:lvl w:ilvl="8">
      <w:start w:val="1"/>
      <w:numFmt w:val="decimal"/>
      <w:lvlText w:val="%1.%2.%3.%4.%5.%6.%7.%8.%9."/>
      <w:lvlJc w:val="left"/>
      <w:pPr>
        <w:tabs>
          <w:tab w:val="num" w:pos="0"/>
        </w:tabs>
        <w:ind w:left="6120" w:hanging="708"/>
      </w:pPr>
    </w:lvl>
  </w:abstractNum>
  <w:abstractNum w:abstractNumId="21">
    <w:nsid w:val="3D9B16D1"/>
    <w:multiLevelType w:val="multilevel"/>
    <w:tmpl w:val="3D9B16D1"/>
    <w:lvl w:ilvl="0">
      <w:start w:val="7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FFB4B8B"/>
    <w:multiLevelType w:val="multilevel"/>
    <w:tmpl w:val="3FFB4B8B"/>
    <w:lvl w:ilvl="0">
      <w:start w:val="46"/>
      <w:numFmt w:val="decimal"/>
      <w:lvlText w:val="%1."/>
      <w:lvlJc w:val="left"/>
      <w:pPr>
        <w:ind w:left="405" w:hanging="405"/>
      </w:pPr>
      <w:rPr>
        <w:rFonts w:hint="default"/>
      </w:rPr>
    </w:lvl>
    <w:lvl w:ilvl="1">
      <w:start w:val="4"/>
      <w:numFmt w:val="decimal"/>
      <w:lvlText w:val="%1.%2."/>
      <w:lvlJc w:val="left"/>
      <w:pPr>
        <w:ind w:left="1263" w:hanging="405"/>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228" w:hanging="108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304" w:hanging="1440"/>
      </w:pPr>
      <w:rPr>
        <w:rFonts w:hint="default"/>
      </w:rPr>
    </w:lvl>
  </w:abstractNum>
  <w:abstractNum w:abstractNumId="23">
    <w:nsid w:val="441D3F41"/>
    <w:multiLevelType w:val="multilevel"/>
    <w:tmpl w:val="441D3F41"/>
    <w:lvl w:ilvl="0">
      <w:start w:val="1"/>
      <w:numFmt w:val="bullet"/>
      <w:pStyle w:val="Incisos"/>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4">
    <w:nsid w:val="4886725E"/>
    <w:multiLevelType w:val="singleLevel"/>
    <w:tmpl w:val="4886725E"/>
    <w:lvl w:ilvl="0">
      <w:start w:val="1"/>
      <w:numFmt w:val="lowerLetter"/>
      <w:lvlText w:val="%1) "/>
      <w:legacy w:legacy="1" w:legacySpace="0" w:legacyIndent="283"/>
      <w:lvlJc w:val="left"/>
      <w:pPr>
        <w:ind w:left="1978" w:hanging="283"/>
      </w:pPr>
      <w:rPr>
        <w:b/>
        <w:i w:val="0"/>
        <w:sz w:val="24"/>
      </w:rPr>
    </w:lvl>
  </w:abstractNum>
  <w:abstractNum w:abstractNumId="25">
    <w:nsid w:val="498366B4"/>
    <w:multiLevelType w:val="multilevel"/>
    <w:tmpl w:val="498366B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6">
    <w:nsid w:val="4BB348CE"/>
    <w:multiLevelType w:val="singleLevel"/>
    <w:tmpl w:val="4BB348CE"/>
    <w:lvl w:ilvl="0">
      <w:start w:val="1"/>
      <w:numFmt w:val="lowerLetter"/>
      <w:lvlText w:val="%1) "/>
      <w:legacy w:legacy="1" w:legacySpace="0" w:legacyIndent="283"/>
      <w:lvlJc w:val="left"/>
      <w:pPr>
        <w:ind w:left="1978" w:hanging="283"/>
      </w:pPr>
      <w:rPr>
        <w:b w:val="0"/>
        <w:i w:val="0"/>
        <w:sz w:val="20"/>
      </w:rPr>
    </w:lvl>
  </w:abstractNum>
  <w:abstractNum w:abstractNumId="27">
    <w:nsid w:val="4CE658BF"/>
    <w:multiLevelType w:val="multilevel"/>
    <w:tmpl w:val="4CE658BF"/>
    <w:lvl w:ilvl="0">
      <w:start w:val="115"/>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180E53"/>
    <w:multiLevelType w:val="multilevel"/>
    <w:tmpl w:val="56180E53"/>
    <w:lvl w:ilvl="0">
      <w:start w:val="1"/>
      <w:numFmt w:val="decimal"/>
      <w:suff w:val="space"/>
      <w:lvlText w:val="%1."/>
      <w:lvlJc w:val="left"/>
      <w:pPr>
        <w:ind w:left="0" w:firstLine="0"/>
      </w:pPr>
      <w:rPr>
        <w:rFonts w:hint="default"/>
        <w:b w:val="0"/>
        <w:i w:val="0"/>
      </w:rPr>
    </w:lvl>
    <w:lvl w:ilvl="1">
      <w:start w:val="1"/>
      <w:numFmt w:val="decimal"/>
      <w:suff w:val="space"/>
      <w:lvlText w:val="%1.%2."/>
      <w:lvlJc w:val="left"/>
      <w:pPr>
        <w:ind w:left="142" w:firstLine="0"/>
      </w:pPr>
      <w:rPr>
        <w:rFonts w:hint="default"/>
        <w:b/>
        <w:i w:val="0"/>
      </w:rPr>
    </w:lvl>
    <w:lvl w:ilvl="2">
      <w:start w:val="1"/>
      <w:numFmt w:val="decimal"/>
      <w:suff w:val="space"/>
      <w:lvlText w:val="%1.%2.%3."/>
      <w:lvlJc w:val="left"/>
      <w:pPr>
        <w:ind w:left="1134" w:firstLine="0"/>
      </w:pPr>
      <w:rPr>
        <w:rFonts w:hint="default"/>
        <w:b/>
        <w:i w:val="0"/>
      </w:rPr>
    </w:lvl>
    <w:lvl w:ilvl="3">
      <w:start w:val="1"/>
      <w:numFmt w:val="decimal"/>
      <w:suff w:val="space"/>
      <w:lvlText w:val="%1.%2.%3.%4."/>
      <w:lvlJc w:val="left"/>
      <w:pPr>
        <w:ind w:left="1985" w:firstLine="0"/>
      </w:pPr>
      <w:rPr>
        <w:rFonts w:hint="default"/>
        <w:b/>
        <w:i w:val="0"/>
      </w:rPr>
    </w:lvl>
    <w:lvl w:ilvl="4">
      <w:start w:val="1"/>
      <w:numFmt w:val="decimal"/>
      <w:suff w:val="space"/>
      <w:lvlText w:val="%1.%2.%3.%4.%5."/>
      <w:lvlJc w:val="left"/>
      <w:pPr>
        <w:ind w:left="2835" w:firstLine="0"/>
      </w:pPr>
      <w:rPr>
        <w:rFonts w:hint="default"/>
        <w:b/>
        <w:i w:val="0"/>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29">
    <w:nsid w:val="5D182097"/>
    <w:multiLevelType w:val="multilevel"/>
    <w:tmpl w:val="5D182097"/>
    <w:lvl w:ilvl="0">
      <w:start w:val="4"/>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0">
    <w:nsid w:val="60D339A2"/>
    <w:multiLevelType w:val="singleLevel"/>
    <w:tmpl w:val="60D339A2"/>
    <w:lvl w:ilvl="0">
      <w:start w:val="1"/>
      <w:numFmt w:val="upperRoman"/>
      <w:pStyle w:val="Estruturadodocumento1"/>
      <w:lvlText w:val="%1."/>
      <w:legacy w:legacy="1" w:legacySpace="0" w:legacyIndent="283"/>
      <w:lvlJc w:val="left"/>
      <w:pPr>
        <w:ind w:left="1843" w:hanging="283"/>
      </w:pPr>
    </w:lvl>
  </w:abstractNum>
  <w:abstractNum w:abstractNumId="31">
    <w:nsid w:val="61BD5322"/>
    <w:multiLevelType w:val="multilevel"/>
    <w:tmpl w:val="E8A229F4"/>
    <w:lvl w:ilvl="0">
      <w:start w:val="10"/>
      <w:numFmt w:val="decimal"/>
      <w:lvlText w:val="%1."/>
      <w:lvlJc w:val="left"/>
      <w:pPr>
        <w:ind w:left="720" w:hanging="360"/>
      </w:pPr>
      <w:rPr>
        <w:rFonts w:eastAsia="Times New Roman" w:hint="default"/>
      </w:rPr>
    </w:lvl>
    <w:lvl w:ilvl="1">
      <w:start w:val="1"/>
      <w:numFmt w:val="decimal"/>
      <w:isLgl/>
      <w:lvlText w:val="%1.%2."/>
      <w:lvlJc w:val="left"/>
      <w:pPr>
        <w:ind w:left="765" w:hanging="40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2">
    <w:nsid w:val="620C2C6D"/>
    <w:multiLevelType w:val="multilevel"/>
    <w:tmpl w:val="620C2C6D"/>
    <w:lvl w:ilvl="0">
      <w:start w:val="1"/>
      <w:numFmt w:val="decimal"/>
      <w:lvlText w:val="%1."/>
      <w:lvlJc w:val="left"/>
      <w:pPr>
        <w:ind w:left="360" w:hanging="360"/>
      </w:pPr>
      <w:rPr>
        <w:b w:val="0"/>
        <w:sz w:val="20"/>
        <w:szCs w:val="20"/>
      </w:rPr>
    </w:lvl>
    <w:lvl w:ilvl="1">
      <w:start w:val="1"/>
      <w:numFmt w:val="decimal"/>
      <w:lvlText w:val="%1.%2."/>
      <w:lvlJc w:val="left"/>
      <w:pPr>
        <w:ind w:left="432" w:hanging="432"/>
      </w:pPr>
      <w:rPr>
        <w:b w:val="0"/>
        <w:i w:val="0"/>
        <w:sz w:val="20"/>
        <w:szCs w:val="24"/>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773645E"/>
    <w:multiLevelType w:val="hybridMultilevel"/>
    <w:tmpl w:val="4D30A27E"/>
    <w:lvl w:ilvl="0" w:tplc="4F7C9D2E">
      <w:start w:val="1"/>
      <w:numFmt w:val="decimal"/>
      <w:lvlText w:val="%1."/>
      <w:lvlJc w:val="left"/>
      <w:pPr>
        <w:ind w:left="466" w:hanging="351"/>
      </w:pPr>
      <w:rPr>
        <w:rFonts w:ascii="Times New Roman" w:eastAsia="Times New Roman" w:hAnsi="Times New Roman" w:cs="Times New Roman" w:hint="default"/>
        <w:b/>
        <w:bCs/>
        <w:w w:val="101"/>
        <w:sz w:val="23"/>
        <w:szCs w:val="23"/>
      </w:rPr>
    </w:lvl>
    <w:lvl w:ilvl="1" w:tplc="904651BE">
      <w:start w:val="1"/>
      <w:numFmt w:val="lowerLetter"/>
      <w:lvlText w:val="%2)"/>
      <w:lvlJc w:val="left"/>
      <w:pPr>
        <w:ind w:left="1083" w:hanging="416"/>
      </w:pPr>
      <w:rPr>
        <w:rFonts w:ascii="Times New Roman" w:eastAsia="Times New Roman" w:hAnsi="Times New Roman" w:cs="Times New Roman" w:hint="default"/>
        <w:b/>
        <w:bCs/>
        <w:w w:val="101"/>
        <w:sz w:val="23"/>
        <w:szCs w:val="23"/>
      </w:rPr>
    </w:lvl>
    <w:lvl w:ilvl="2" w:tplc="67B891C8">
      <w:numFmt w:val="bullet"/>
      <w:lvlText w:val="•"/>
      <w:lvlJc w:val="left"/>
      <w:pPr>
        <w:ind w:left="2051" w:hanging="416"/>
      </w:pPr>
      <w:rPr>
        <w:rFonts w:hint="default"/>
      </w:rPr>
    </w:lvl>
    <w:lvl w:ilvl="3" w:tplc="0D56FDE6">
      <w:numFmt w:val="bullet"/>
      <w:lvlText w:val="•"/>
      <w:lvlJc w:val="left"/>
      <w:pPr>
        <w:ind w:left="3022" w:hanging="416"/>
      </w:pPr>
      <w:rPr>
        <w:rFonts w:hint="default"/>
      </w:rPr>
    </w:lvl>
    <w:lvl w:ilvl="4" w:tplc="EA681ED0">
      <w:numFmt w:val="bullet"/>
      <w:lvlText w:val="•"/>
      <w:lvlJc w:val="left"/>
      <w:pPr>
        <w:ind w:left="3993" w:hanging="416"/>
      </w:pPr>
      <w:rPr>
        <w:rFonts w:hint="default"/>
      </w:rPr>
    </w:lvl>
    <w:lvl w:ilvl="5" w:tplc="6DD4C772">
      <w:numFmt w:val="bullet"/>
      <w:lvlText w:val="•"/>
      <w:lvlJc w:val="left"/>
      <w:pPr>
        <w:ind w:left="4964" w:hanging="416"/>
      </w:pPr>
      <w:rPr>
        <w:rFonts w:hint="default"/>
      </w:rPr>
    </w:lvl>
    <w:lvl w:ilvl="6" w:tplc="E1007B1E">
      <w:numFmt w:val="bullet"/>
      <w:lvlText w:val="•"/>
      <w:lvlJc w:val="left"/>
      <w:pPr>
        <w:ind w:left="5935" w:hanging="416"/>
      </w:pPr>
      <w:rPr>
        <w:rFonts w:hint="default"/>
      </w:rPr>
    </w:lvl>
    <w:lvl w:ilvl="7" w:tplc="96EA2614">
      <w:numFmt w:val="bullet"/>
      <w:lvlText w:val="•"/>
      <w:lvlJc w:val="left"/>
      <w:pPr>
        <w:ind w:left="6906" w:hanging="416"/>
      </w:pPr>
      <w:rPr>
        <w:rFonts w:hint="default"/>
      </w:rPr>
    </w:lvl>
    <w:lvl w:ilvl="8" w:tplc="32EE39AA">
      <w:numFmt w:val="bullet"/>
      <w:lvlText w:val="•"/>
      <w:lvlJc w:val="left"/>
      <w:pPr>
        <w:ind w:left="7877" w:hanging="416"/>
      </w:pPr>
      <w:rPr>
        <w:rFonts w:hint="default"/>
      </w:rPr>
    </w:lvl>
  </w:abstractNum>
  <w:abstractNum w:abstractNumId="34">
    <w:nsid w:val="681A021E"/>
    <w:multiLevelType w:val="multilevel"/>
    <w:tmpl w:val="681A021E"/>
    <w:lvl w:ilvl="0">
      <w:start w:val="8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E323740"/>
    <w:multiLevelType w:val="multilevel"/>
    <w:tmpl w:val="6E323740"/>
    <w:lvl w:ilvl="0">
      <w:start w:val="1"/>
      <w:numFmt w:val="bullet"/>
      <w:pStyle w:val="NIVEL1"/>
      <w:lvlText w:val=""/>
      <w:lvlJc w:val="left"/>
      <w:pPr>
        <w:tabs>
          <w:tab w:val="left" w:pos="1428"/>
        </w:tabs>
        <w:ind w:left="1428" w:hanging="360"/>
      </w:pPr>
      <w:rPr>
        <w:rFonts w:ascii="Symbol" w:hAnsi="Symbol" w:hint="default"/>
      </w:rPr>
    </w:lvl>
    <w:lvl w:ilvl="1">
      <w:start w:val="1"/>
      <w:numFmt w:val="bullet"/>
      <w:pStyle w:val="NIVEL1"/>
      <w:lvlText w:val="o"/>
      <w:lvlJc w:val="left"/>
      <w:pPr>
        <w:tabs>
          <w:tab w:val="left" w:pos="2148"/>
        </w:tabs>
        <w:ind w:left="2148" w:hanging="360"/>
      </w:pPr>
      <w:rPr>
        <w:rFonts w:ascii="Courier New" w:hAnsi="Courier New" w:hint="default"/>
      </w:rPr>
    </w:lvl>
    <w:lvl w:ilvl="2">
      <w:start w:val="1"/>
      <w:numFmt w:val="bullet"/>
      <w:lvlText w:val=""/>
      <w:lvlJc w:val="left"/>
      <w:pPr>
        <w:tabs>
          <w:tab w:val="left" w:pos="2868"/>
        </w:tabs>
        <w:ind w:left="2868" w:hanging="360"/>
      </w:pPr>
      <w:rPr>
        <w:rFonts w:ascii="Wingdings" w:hAnsi="Wingdings" w:hint="default"/>
      </w:rPr>
    </w:lvl>
    <w:lvl w:ilvl="3">
      <w:start w:val="1"/>
      <w:numFmt w:val="bullet"/>
      <w:lvlText w:val=""/>
      <w:lvlJc w:val="left"/>
      <w:pPr>
        <w:tabs>
          <w:tab w:val="left" w:pos="3588"/>
        </w:tabs>
        <w:ind w:left="3588" w:hanging="360"/>
      </w:pPr>
      <w:rPr>
        <w:rFonts w:ascii="Symbol" w:hAnsi="Symbol" w:hint="default"/>
      </w:rPr>
    </w:lvl>
    <w:lvl w:ilvl="4">
      <w:start w:val="1"/>
      <w:numFmt w:val="bullet"/>
      <w:lvlText w:val="o"/>
      <w:lvlJc w:val="left"/>
      <w:pPr>
        <w:tabs>
          <w:tab w:val="left" w:pos="4308"/>
        </w:tabs>
        <w:ind w:left="4308" w:hanging="360"/>
      </w:pPr>
      <w:rPr>
        <w:rFonts w:ascii="Courier New" w:hAnsi="Courier New" w:hint="default"/>
      </w:rPr>
    </w:lvl>
    <w:lvl w:ilvl="5">
      <w:start w:val="1"/>
      <w:numFmt w:val="bullet"/>
      <w:lvlText w:val=""/>
      <w:lvlJc w:val="left"/>
      <w:pPr>
        <w:tabs>
          <w:tab w:val="left" w:pos="5028"/>
        </w:tabs>
        <w:ind w:left="5028" w:hanging="360"/>
      </w:pPr>
      <w:rPr>
        <w:rFonts w:ascii="Wingdings" w:hAnsi="Wingdings" w:hint="default"/>
      </w:rPr>
    </w:lvl>
    <w:lvl w:ilvl="6">
      <w:start w:val="1"/>
      <w:numFmt w:val="bullet"/>
      <w:lvlText w:val=""/>
      <w:lvlJc w:val="left"/>
      <w:pPr>
        <w:tabs>
          <w:tab w:val="left" w:pos="5748"/>
        </w:tabs>
        <w:ind w:left="5748" w:hanging="360"/>
      </w:pPr>
      <w:rPr>
        <w:rFonts w:ascii="Symbol" w:hAnsi="Symbol" w:hint="default"/>
      </w:rPr>
    </w:lvl>
    <w:lvl w:ilvl="7">
      <w:start w:val="1"/>
      <w:numFmt w:val="bullet"/>
      <w:lvlText w:val="o"/>
      <w:lvlJc w:val="left"/>
      <w:pPr>
        <w:tabs>
          <w:tab w:val="left" w:pos="6468"/>
        </w:tabs>
        <w:ind w:left="6468" w:hanging="360"/>
      </w:pPr>
      <w:rPr>
        <w:rFonts w:ascii="Courier New" w:hAnsi="Courier New" w:hint="default"/>
      </w:rPr>
    </w:lvl>
    <w:lvl w:ilvl="8">
      <w:start w:val="1"/>
      <w:numFmt w:val="bullet"/>
      <w:lvlText w:val=""/>
      <w:lvlJc w:val="left"/>
      <w:pPr>
        <w:tabs>
          <w:tab w:val="left" w:pos="7188"/>
        </w:tabs>
        <w:ind w:left="7188" w:hanging="360"/>
      </w:pPr>
      <w:rPr>
        <w:rFonts w:ascii="Wingdings" w:hAnsi="Wingdings" w:hint="default"/>
      </w:rPr>
    </w:lvl>
  </w:abstractNum>
  <w:abstractNum w:abstractNumId="36">
    <w:nsid w:val="6EAB6CEE"/>
    <w:multiLevelType w:val="multilevel"/>
    <w:tmpl w:val="6EAB6CEE"/>
    <w:lvl w:ilvl="0">
      <w:start w:val="69"/>
      <w:numFmt w:val="decimal"/>
      <w:lvlText w:val="%1."/>
      <w:lvlJc w:val="left"/>
      <w:pPr>
        <w:ind w:left="420" w:hanging="420"/>
      </w:pPr>
      <w:rPr>
        <w:rFonts w:hint="default"/>
      </w:rPr>
    </w:lvl>
    <w:lvl w:ilvl="1">
      <w:start w:val="69"/>
      <w:numFmt w:val="decimal"/>
      <w:lvlText w:val="%2."/>
      <w:lvlJc w:val="left"/>
      <w:pPr>
        <w:ind w:left="1278" w:hanging="42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37">
    <w:nsid w:val="703333A8"/>
    <w:multiLevelType w:val="multilevel"/>
    <w:tmpl w:val="703333A8"/>
    <w:lvl w:ilvl="0">
      <w:start w:val="1"/>
      <w:numFmt w:val="bullet"/>
      <w:pStyle w:val="Nivel2"/>
      <w:lvlText w:val=""/>
      <w:lvlJc w:val="left"/>
      <w:pPr>
        <w:tabs>
          <w:tab w:val="left" w:pos="1428"/>
        </w:tabs>
        <w:ind w:left="1428" w:hanging="360"/>
      </w:pPr>
      <w:rPr>
        <w:rFonts w:ascii="Symbol" w:hAnsi="Symbol" w:hint="default"/>
      </w:rPr>
    </w:lvl>
    <w:lvl w:ilvl="1">
      <w:start w:val="1"/>
      <w:numFmt w:val="bullet"/>
      <w:lvlText w:val="o"/>
      <w:lvlJc w:val="left"/>
      <w:pPr>
        <w:tabs>
          <w:tab w:val="left" w:pos="2148"/>
        </w:tabs>
        <w:ind w:left="2148" w:hanging="360"/>
      </w:pPr>
      <w:rPr>
        <w:rFonts w:ascii="Courier New" w:hAnsi="Courier New" w:cs="Courier New" w:hint="default"/>
      </w:rPr>
    </w:lvl>
    <w:lvl w:ilvl="2">
      <w:start w:val="1"/>
      <w:numFmt w:val="bullet"/>
      <w:lvlText w:val=""/>
      <w:lvlJc w:val="left"/>
      <w:pPr>
        <w:tabs>
          <w:tab w:val="left" w:pos="2868"/>
        </w:tabs>
        <w:ind w:left="2868" w:hanging="360"/>
      </w:pPr>
      <w:rPr>
        <w:rFonts w:ascii="Wingdings" w:hAnsi="Wingdings" w:hint="default"/>
      </w:rPr>
    </w:lvl>
    <w:lvl w:ilvl="3">
      <w:start w:val="1"/>
      <w:numFmt w:val="bullet"/>
      <w:lvlText w:val=""/>
      <w:lvlJc w:val="left"/>
      <w:pPr>
        <w:tabs>
          <w:tab w:val="left" w:pos="3588"/>
        </w:tabs>
        <w:ind w:left="3588" w:hanging="360"/>
      </w:pPr>
      <w:rPr>
        <w:rFonts w:ascii="Symbol" w:hAnsi="Symbol" w:hint="default"/>
      </w:rPr>
    </w:lvl>
    <w:lvl w:ilvl="4">
      <w:start w:val="1"/>
      <w:numFmt w:val="bullet"/>
      <w:lvlText w:val="o"/>
      <w:lvlJc w:val="left"/>
      <w:pPr>
        <w:tabs>
          <w:tab w:val="left" w:pos="4308"/>
        </w:tabs>
        <w:ind w:left="4308" w:hanging="360"/>
      </w:pPr>
      <w:rPr>
        <w:rFonts w:ascii="Courier New" w:hAnsi="Courier New" w:cs="Courier New" w:hint="default"/>
      </w:rPr>
    </w:lvl>
    <w:lvl w:ilvl="5">
      <w:start w:val="1"/>
      <w:numFmt w:val="bullet"/>
      <w:lvlText w:val=""/>
      <w:lvlJc w:val="left"/>
      <w:pPr>
        <w:tabs>
          <w:tab w:val="left" w:pos="5028"/>
        </w:tabs>
        <w:ind w:left="5028" w:hanging="360"/>
      </w:pPr>
      <w:rPr>
        <w:rFonts w:ascii="Wingdings" w:hAnsi="Wingdings" w:hint="default"/>
      </w:rPr>
    </w:lvl>
    <w:lvl w:ilvl="6">
      <w:start w:val="1"/>
      <w:numFmt w:val="bullet"/>
      <w:lvlText w:val=""/>
      <w:lvlJc w:val="left"/>
      <w:pPr>
        <w:tabs>
          <w:tab w:val="left" w:pos="5748"/>
        </w:tabs>
        <w:ind w:left="5748" w:hanging="360"/>
      </w:pPr>
      <w:rPr>
        <w:rFonts w:ascii="Symbol" w:hAnsi="Symbol" w:hint="default"/>
      </w:rPr>
    </w:lvl>
    <w:lvl w:ilvl="7">
      <w:start w:val="1"/>
      <w:numFmt w:val="bullet"/>
      <w:lvlText w:val="o"/>
      <w:lvlJc w:val="left"/>
      <w:pPr>
        <w:tabs>
          <w:tab w:val="left" w:pos="6468"/>
        </w:tabs>
        <w:ind w:left="6468" w:hanging="360"/>
      </w:pPr>
      <w:rPr>
        <w:rFonts w:ascii="Courier New" w:hAnsi="Courier New" w:cs="Courier New" w:hint="default"/>
      </w:rPr>
    </w:lvl>
    <w:lvl w:ilvl="8">
      <w:start w:val="1"/>
      <w:numFmt w:val="bullet"/>
      <w:lvlText w:val=""/>
      <w:lvlJc w:val="left"/>
      <w:pPr>
        <w:tabs>
          <w:tab w:val="left" w:pos="7188"/>
        </w:tabs>
        <w:ind w:left="7188" w:hanging="360"/>
      </w:pPr>
      <w:rPr>
        <w:rFonts w:ascii="Wingdings" w:hAnsi="Wingdings" w:hint="default"/>
      </w:rPr>
    </w:lvl>
  </w:abstractNum>
  <w:abstractNum w:abstractNumId="38">
    <w:nsid w:val="73815F02"/>
    <w:multiLevelType w:val="multilevel"/>
    <w:tmpl w:val="60E24816"/>
    <w:lvl w:ilvl="0">
      <w:start w:val="1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5E4750E"/>
    <w:multiLevelType w:val="multilevel"/>
    <w:tmpl w:val="75E4750E"/>
    <w:lvl w:ilvl="0">
      <w:start w:val="47"/>
      <w:numFmt w:val="decimal"/>
      <w:lvlText w:val="%1"/>
      <w:lvlJc w:val="left"/>
      <w:pPr>
        <w:ind w:left="420" w:hanging="420"/>
      </w:pPr>
      <w:rPr>
        <w:rFonts w:eastAsia="Calibri" w:hint="default"/>
      </w:rPr>
    </w:lvl>
    <w:lvl w:ilvl="1">
      <w:start w:val="1"/>
      <w:numFmt w:val="decimal"/>
      <w:lvlText w:val="%1.%2"/>
      <w:lvlJc w:val="left"/>
      <w:pPr>
        <w:ind w:left="1278" w:hanging="420"/>
      </w:pPr>
      <w:rPr>
        <w:rFonts w:eastAsia="Calibri" w:hint="default"/>
      </w:rPr>
    </w:lvl>
    <w:lvl w:ilvl="2">
      <w:start w:val="1"/>
      <w:numFmt w:val="decimal"/>
      <w:lvlText w:val="%1.%2.%3"/>
      <w:lvlJc w:val="left"/>
      <w:pPr>
        <w:ind w:left="2436" w:hanging="720"/>
      </w:pPr>
      <w:rPr>
        <w:rFonts w:eastAsia="Calibri" w:hint="default"/>
      </w:rPr>
    </w:lvl>
    <w:lvl w:ilvl="3">
      <w:start w:val="1"/>
      <w:numFmt w:val="decimal"/>
      <w:lvlText w:val="%1.%2.%3.%4"/>
      <w:lvlJc w:val="left"/>
      <w:pPr>
        <w:ind w:left="3294" w:hanging="720"/>
      </w:pPr>
      <w:rPr>
        <w:rFonts w:eastAsia="Calibri" w:hint="default"/>
      </w:rPr>
    </w:lvl>
    <w:lvl w:ilvl="4">
      <w:start w:val="1"/>
      <w:numFmt w:val="decimal"/>
      <w:lvlText w:val="%1.%2.%3.%4.%5"/>
      <w:lvlJc w:val="left"/>
      <w:pPr>
        <w:ind w:left="4512" w:hanging="1080"/>
      </w:pPr>
      <w:rPr>
        <w:rFonts w:eastAsia="Calibri" w:hint="default"/>
      </w:rPr>
    </w:lvl>
    <w:lvl w:ilvl="5">
      <w:start w:val="1"/>
      <w:numFmt w:val="decimal"/>
      <w:lvlText w:val="%1.%2.%3.%4.%5.%6"/>
      <w:lvlJc w:val="left"/>
      <w:pPr>
        <w:ind w:left="5370" w:hanging="1080"/>
      </w:pPr>
      <w:rPr>
        <w:rFonts w:eastAsia="Calibri" w:hint="default"/>
      </w:rPr>
    </w:lvl>
    <w:lvl w:ilvl="6">
      <w:start w:val="1"/>
      <w:numFmt w:val="decimal"/>
      <w:lvlText w:val="%1.%2.%3.%4.%5.%6.%7"/>
      <w:lvlJc w:val="left"/>
      <w:pPr>
        <w:ind w:left="6588" w:hanging="1440"/>
      </w:pPr>
      <w:rPr>
        <w:rFonts w:eastAsia="Calibri" w:hint="default"/>
      </w:rPr>
    </w:lvl>
    <w:lvl w:ilvl="7">
      <w:start w:val="1"/>
      <w:numFmt w:val="decimal"/>
      <w:lvlText w:val="%1.%2.%3.%4.%5.%6.%7.%8"/>
      <w:lvlJc w:val="left"/>
      <w:pPr>
        <w:ind w:left="7446" w:hanging="1440"/>
      </w:pPr>
      <w:rPr>
        <w:rFonts w:eastAsia="Calibri" w:hint="default"/>
      </w:rPr>
    </w:lvl>
    <w:lvl w:ilvl="8">
      <w:start w:val="1"/>
      <w:numFmt w:val="decimal"/>
      <w:lvlText w:val="%1.%2.%3.%4.%5.%6.%7.%8.%9"/>
      <w:lvlJc w:val="left"/>
      <w:pPr>
        <w:ind w:left="8664" w:hanging="1800"/>
      </w:pPr>
      <w:rPr>
        <w:rFonts w:eastAsia="Calibri" w:hint="default"/>
      </w:rPr>
    </w:lvl>
  </w:abstractNum>
  <w:abstractNum w:abstractNumId="40">
    <w:nsid w:val="76666604"/>
    <w:multiLevelType w:val="hybridMultilevel"/>
    <w:tmpl w:val="8F4CEC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CCC6EA7"/>
    <w:multiLevelType w:val="multilevel"/>
    <w:tmpl w:val="7CCC6EA7"/>
    <w:lvl w:ilvl="0">
      <w:start w:val="17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0"/>
  </w:num>
  <w:num w:numId="3">
    <w:abstractNumId w:val="23"/>
  </w:num>
  <w:num w:numId="4">
    <w:abstractNumId w:val="37"/>
  </w:num>
  <w:num w:numId="5">
    <w:abstractNumId w:val="35"/>
  </w:num>
  <w:num w:numId="6">
    <w:abstractNumId w:val="32"/>
  </w:num>
  <w:num w:numId="7">
    <w:abstractNumId w:val="25"/>
  </w:num>
  <w:num w:numId="8">
    <w:abstractNumId w:val="22"/>
  </w:num>
  <w:num w:numId="9">
    <w:abstractNumId w:val="39"/>
  </w:num>
  <w:num w:numId="10">
    <w:abstractNumId w:val="13"/>
  </w:num>
  <w:num w:numId="11">
    <w:abstractNumId w:val="36"/>
  </w:num>
  <w:num w:numId="12">
    <w:abstractNumId w:val="21"/>
  </w:num>
  <w:num w:numId="13">
    <w:abstractNumId w:val="14"/>
  </w:num>
  <w:num w:numId="14">
    <w:abstractNumId w:val="34"/>
  </w:num>
  <w:num w:numId="15">
    <w:abstractNumId w:val="16"/>
  </w:num>
  <w:num w:numId="16">
    <w:abstractNumId w:val="27"/>
  </w:num>
  <w:num w:numId="17">
    <w:abstractNumId w:val="12"/>
  </w:num>
  <w:num w:numId="18">
    <w:abstractNumId w:val="9"/>
  </w:num>
  <w:num w:numId="19">
    <w:abstractNumId w:val="3"/>
  </w:num>
  <w:num w:numId="20">
    <w:abstractNumId w:val="41"/>
  </w:num>
  <w:num w:numId="21">
    <w:abstractNumId w:val="8"/>
  </w:num>
  <w:num w:numId="22">
    <w:abstractNumId w:val="2"/>
  </w:num>
  <w:num w:numId="23">
    <w:abstractNumId w:val="17"/>
  </w:num>
  <w:num w:numId="24">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8"/>
  </w:num>
  <w:num w:numId="27">
    <w:abstractNumId w:val="10"/>
  </w:num>
  <w:num w:numId="28">
    <w:abstractNumId w:val="15"/>
  </w:num>
  <w:num w:numId="29">
    <w:abstractNumId w:val="24"/>
    <w:lvlOverride w:ilvl="0">
      <w:startOverride w:val="1"/>
    </w:lvlOverride>
  </w:num>
  <w:num w:numId="30">
    <w:abstractNumId w:val="26"/>
    <w:lvlOverride w:ilvl="0">
      <w:startOverride w:val="1"/>
    </w:lvlOverride>
  </w:num>
  <w:num w:numId="31">
    <w:abstractNumId w:val="4"/>
  </w:num>
  <w:num w:numId="32">
    <w:abstractNumId w:val="20"/>
  </w:num>
  <w:num w:numId="33">
    <w:abstractNumId w:val="19"/>
  </w:num>
  <w:num w:numId="34">
    <w:abstractNumId w:val="1"/>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8"/>
  </w:num>
  <w:num w:numId="38">
    <w:abstractNumId w:val="5"/>
  </w:num>
  <w:num w:numId="39">
    <w:abstractNumId w:val="31"/>
  </w:num>
  <w:num w:numId="40">
    <w:abstractNumId w:val="11"/>
  </w:num>
  <w:num w:numId="41">
    <w:abstractNumId w:val="40"/>
  </w:num>
  <w:num w:numId="42">
    <w:abstractNumId w:val="3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proofState w:spelling="clean" w:grammar="clean"/>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67C70"/>
    <w:rsid w:val="000006DE"/>
    <w:rsid w:val="00000E94"/>
    <w:rsid w:val="000024F3"/>
    <w:rsid w:val="00002E00"/>
    <w:rsid w:val="000031C3"/>
    <w:rsid w:val="00003751"/>
    <w:rsid w:val="000054B7"/>
    <w:rsid w:val="0000565B"/>
    <w:rsid w:val="00005DA6"/>
    <w:rsid w:val="00007FB8"/>
    <w:rsid w:val="000106CD"/>
    <w:rsid w:val="00010900"/>
    <w:rsid w:val="0001140D"/>
    <w:rsid w:val="00011782"/>
    <w:rsid w:val="00013FEF"/>
    <w:rsid w:val="00015B75"/>
    <w:rsid w:val="000164C9"/>
    <w:rsid w:val="00017A71"/>
    <w:rsid w:val="00017F68"/>
    <w:rsid w:val="00024410"/>
    <w:rsid w:val="0002554E"/>
    <w:rsid w:val="000259CC"/>
    <w:rsid w:val="00026B5B"/>
    <w:rsid w:val="00027BD3"/>
    <w:rsid w:val="00030402"/>
    <w:rsid w:val="00030659"/>
    <w:rsid w:val="00030759"/>
    <w:rsid w:val="00030847"/>
    <w:rsid w:val="000315F5"/>
    <w:rsid w:val="000328AE"/>
    <w:rsid w:val="000328E8"/>
    <w:rsid w:val="000331E0"/>
    <w:rsid w:val="000350DB"/>
    <w:rsid w:val="00036E97"/>
    <w:rsid w:val="00040157"/>
    <w:rsid w:val="00042172"/>
    <w:rsid w:val="00042E41"/>
    <w:rsid w:val="000444A8"/>
    <w:rsid w:val="00044D49"/>
    <w:rsid w:val="000458E6"/>
    <w:rsid w:val="00045B81"/>
    <w:rsid w:val="00047FA3"/>
    <w:rsid w:val="00050CC7"/>
    <w:rsid w:val="000535F4"/>
    <w:rsid w:val="0005422B"/>
    <w:rsid w:val="00054D5E"/>
    <w:rsid w:val="00055AA4"/>
    <w:rsid w:val="000609A6"/>
    <w:rsid w:val="00060A60"/>
    <w:rsid w:val="0006101F"/>
    <w:rsid w:val="000618FB"/>
    <w:rsid w:val="00063A44"/>
    <w:rsid w:val="000641DF"/>
    <w:rsid w:val="0006426D"/>
    <w:rsid w:val="00064D3F"/>
    <w:rsid w:val="0006539F"/>
    <w:rsid w:val="00070140"/>
    <w:rsid w:val="00070703"/>
    <w:rsid w:val="000712C4"/>
    <w:rsid w:val="00071474"/>
    <w:rsid w:val="000730F6"/>
    <w:rsid w:val="00073150"/>
    <w:rsid w:val="00073AF1"/>
    <w:rsid w:val="00073EC7"/>
    <w:rsid w:val="00075AAF"/>
    <w:rsid w:val="00077CB7"/>
    <w:rsid w:val="00080DAA"/>
    <w:rsid w:val="00080DFB"/>
    <w:rsid w:val="000817B8"/>
    <w:rsid w:val="00082A4D"/>
    <w:rsid w:val="000834E1"/>
    <w:rsid w:val="000901F5"/>
    <w:rsid w:val="0009034B"/>
    <w:rsid w:val="00090828"/>
    <w:rsid w:val="000914F8"/>
    <w:rsid w:val="000919F2"/>
    <w:rsid w:val="0009554D"/>
    <w:rsid w:val="00096DFF"/>
    <w:rsid w:val="00097018"/>
    <w:rsid w:val="00097853"/>
    <w:rsid w:val="000A0FC5"/>
    <w:rsid w:val="000A36E0"/>
    <w:rsid w:val="000A43BA"/>
    <w:rsid w:val="000A613C"/>
    <w:rsid w:val="000A6D0A"/>
    <w:rsid w:val="000A77AF"/>
    <w:rsid w:val="000B3978"/>
    <w:rsid w:val="000B3D8D"/>
    <w:rsid w:val="000B5BD3"/>
    <w:rsid w:val="000B6F2D"/>
    <w:rsid w:val="000B7D0C"/>
    <w:rsid w:val="000C04A5"/>
    <w:rsid w:val="000C1EF7"/>
    <w:rsid w:val="000C2715"/>
    <w:rsid w:val="000C4983"/>
    <w:rsid w:val="000C57C6"/>
    <w:rsid w:val="000C5DD5"/>
    <w:rsid w:val="000C6344"/>
    <w:rsid w:val="000D16A2"/>
    <w:rsid w:val="000D24BD"/>
    <w:rsid w:val="000D2DAA"/>
    <w:rsid w:val="000D33BF"/>
    <w:rsid w:val="000D5A00"/>
    <w:rsid w:val="000D685E"/>
    <w:rsid w:val="000D6EBB"/>
    <w:rsid w:val="000E0228"/>
    <w:rsid w:val="000E10F8"/>
    <w:rsid w:val="000E13EE"/>
    <w:rsid w:val="000E1E71"/>
    <w:rsid w:val="000E2CBD"/>
    <w:rsid w:val="000E3D4C"/>
    <w:rsid w:val="000E4FC3"/>
    <w:rsid w:val="000E636E"/>
    <w:rsid w:val="000E7A87"/>
    <w:rsid w:val="000E7B7B"/>
    <w:rsid w:val="000F0282"/>
    <w:rsid w:val="000F07A6"/>
    <w:rsid w:val="000F1B12"/>
    <w:rsid w:val="000F26D5"/>
    <w:rsid w:val="000F4741"/>
    <w:rsid w:val="00100045"/>
    <w:rsid w:val="001000F6"/>
    <w:rsid w:val="00102B52"/>
    <w:rsid w:val="00103226"/>
    <w:rsid w:val="001067D0"/>
    <w:rsid w:val="001079A5"/>
    <w:rsid w:val="00110B69"/>
    <w:rsid w:val="0011155F"/>
    <w:rsid w:val="00112F71"/>
    <w:rsid w:val="00114487"/>
    <w:rsid w:val="001151E8"/>
    <w:rsid w:val="00115FB8"/>
    <w:rsid w:val="00120F93"/>
    <w:rsid w:val="00124B19"/>
    <w:rsid w:val="00124D8E"/>
    <w:rsid w:val="00127387"/>
    <w:rsid w:val="00127698"/>
    <w:rsid w:val="001305B7"/>
    <w:rsid w:val="00131E19"/>
    <w:rsid w:val="00132103"/>
    <w:rsid w:val="001327B7"/>
    <w:rsid w:val="00133D2B"/>
    <w:rsid w:val="001354FD"/>
    <w:rsid w:val="0014051E"/>
    <w:rsid w:val="00140561"/>
    <w:rsid w:val="00140BE7"/>
    <w:rsid w:val="00141378"/>
    <w:rsid w:val="00144AA1"/>
    <w:rsid w:val="00144F07"/>
    <w:rsid w:val="00145480"/>
    <w:rsid w:val="00146CAF"/>
    <w:rsid w:val="00147E74"/>
    <w:rsid w:val="00151007"/>
    <w:rsid w:val="00151452"/>
    <w:rsid w:val="00151A16"/>
    <w:rsid w:val="0015433B"/>
    <w:rsid w:val="00154687"/>
    <w:rsid w:val="00155574"/>
    <w:rsid w:val="00155BC9"/>
    <w:rsid w:val="00156544"/>
    <w:rsid w:val="00160FDF"/>
    <w:rsid w:val="00161FBD"/>
    <w:rsid w:val="00162719"/>
    <w:rsid w:val="00162DF7"/>
    <w:rsid w:val="00163C98"/>
    <w:rsid w:val="0016499A"/>
    <w:rsid w:val="00166165"/>
    <w:rsid w:val="00166EA8"/>
    <w:rsid w:val="001675CC"/>
    <w:rsid w:val="00167C70"/>
    <w:rsid w:val="001727DF"/>
    <w:rsid w:val="00174622"/>
    <w:rsid w:val="00174CA7"/>
    <w:rsid w:val="00177426"/>
    <w:rsid w:val="00177655"/>
    <w:rsid w:val="001777D3"/>
    <w:rsid w:val="00180057"/>
    <w:rsid w:val="00180CCD"/>
    <w:rsid w:val="00181D1D"/>
    <w:rsid w:val="001822B8"/>
    <w:rsid w:val="00182F85"/>
    <w:rsid w:val="00187A28"/>
    <w:rsid w:val="001936FD"/>
    <w:rsid w:val="00193A0A"/>
    <w:rsid w:val="0019560B"/>
    <w:rsid w:val="00195AB8"/>
    <w:rsid w:val="001A0A79"/>
    <w:rsid w:val="001A32B3"/>
    <w:rsid w:val="001A40A8"/>
    <w:rsid w:val="001A516B"/>
    <w:rsid w:val="001B009F"/>
    <w:rsid w:val="001B0779"/>
    <w:rsid w:val="001B1B35"/>
    <w:rsid w:val="001B1E18"/>
    <w:rsid w:val="001B3DA5"/>
    <w:rsid w:val="001B47A9"/>
    <w:rsid w:val="001B6226"/>
    <w:rsid w:val="001B6551"/>
    <w:rsid w:val="001B6668"/>
    <w:rsid w:val="001B7A24"/>
    <w:rsid w:val="001C2E94"/>
    <w:rsid w:val="001C2FB1"/>
    <w:rsid w:val="001C369C"/>
    <w:rsid w:val="001C73CF"/>
    <w:rsid w:val="001C76DB"/>
    <w:rsid w:val="001D001C"/>
    <w:rsid w:val="001D00A8"/>
    <w:rsid w:val="001D0497"/>
    <w:rsid w:val="001D14D4"/>
    <w:rsid w:val="001D2A1D"/>
    <w:rsid w:val="001D2AB3"/>
    <w:rsid w:val="001D2EE7"/>
    <w:rsid w:val="001D30C5"/>
    <w:rsid w:val="001D3FBC"/>
    <w:rsid w:val="001D48B0"/>
    <w:rsid w:val="001D4F46"/>
    <w:rsid w:val="001D5EE0"/>
    <w:rsid w:val="001D71E1"/>
    <w:rsid w:val="001E18DA"/>
    <w:rsid w:val="001E287D"/>
    <w:rsid w:val="001E4DBF"/>
    <w:rsid w:val="001E50E3"/>
    <w:rsid w:val="001E5CD4"/>
    <w:rsid w:val="001E6A6B"/>
    <w:rsid w:val="001F0B45"/>
    <w:rsid w:val="001F3500"/>
    <w:rsid w:val="001F3983"/>
    <w:rsid w:val="001F500A"/>
    <w:rsid w:val="001F5D05"/>
    <w:rsid w:val="002007C4"/>
    <w:rsid w:val="00202D06"/>
    <w:rsid w:val="002045FE"/>
    <w:rsid w:val="002051EF"/>
    <w:rsid w:val="00206265"/>
    <w:rsid w:val="002062C5"/>
    <w:rsid w:val="00207186"/>
    <w:rsid w:val="00207371"/>
    <w:rsid w:val="0021095C"/>
    <w:rsid w:val="002129EB"/>
    <w:rsid w:val="00213D58"/>
    <w:rsid w:val="002149A3"/>
    <w:rsid w:val="00217CB5"/>
    <w:rsid w:val="00220B22"/>
    <w:rsid w:val="00222512"/>
    <w:rsid w:val="00223BCC"/>
    <w:rsid w:val="00224209"/>
    <w:rsid w:val="0022433E"/>
    <w:rsid w:val="00226986"/>
    <w:rsid w:val="00226A08"/>
    <w:rsid w:val="002302C0"/>
    <w:rsid w:val="0023126B"/>
    <w:rsid w:val="00231E78"/>
    <w:rsid w:val="002329D1"/>
    <w:rsid w:val="002345BD"/>
    <w:rsid w:val="00236531"/>
    <w:rsid w:val="002365D2"/>
    <w:rsid w:val="00237BE8"/>
    <w:rsid w:val="00240190"/>
    <w:rsid w:val="00244C40"/>
    <w:rsid w:val="00245D6A"/>
    <w:rsid w:val="00245DE8"/>
    <w:rsid w:val="0024645C"/>
    <w:rsid w:val="002512E0"/>
    <w:rsid w:val="002517F3"/>
    <w:rsid w:val="00252B21"/>
    <w:rsid w:val="00254103"/>
    <w:rsid w:val="00255393"/>
    <w:rsid w:val="00256061"/>
    <w:rsid w:val="00257660"/>
    <w:rsid w:val="0026037F"/>
    <w:rsid w:val="002605DA"/>
    <w:rsid w:val="00260880"/>
    <w:rsid w:val="00260995"/>
    <w:rsid w:val="0026284D"/>
    <w:rsid w:val="00263128"/>
    <w:rsid w:val="00263D98"/>
    <w:rsid w:val="002643DC"/>
    <w:rsid w:val="002672E3"/>
    <w:rsid w:val="00267628"/>
    <w:rsid w:val="002737D6"/>
    <w:rsid w:val="00273B34"/>
    <w:rsid w:val="0027426C"/>
    <w:rsid w:val="00275780"/>
    <w:rsid w:val="00276B1C"/>
    <w:rsid w:val="002774D5"/>
    <w:rsid w:val="00277968"/>
    <w:rsid w:val="0028064B"/>
    <w:rsid w:val="002807A5"/>
    <w:rsid w:val="00282C6D"/>
    <w:rsid w:val="0028436B"/>
    <w:rsid w:val="00285CE8"/>
    <w:rsid w:val="00286168"/>
    <w:rsid w:val="0029057C"/>
    <w:rsid w:val="00293E66"/>
    <w:rsid w:val="00293F5E"/>
    <w:rsid w:val="00295E54"/>
    <w:rsid w:val="00297707"/>
    <w:rsid w:val="002A3B0D"/>
    <w:rsid w:val="002A7237"/>
    <w:rsid w:val="002B0F31"/>
    <w:rsid w:val="002B1DBF"/>
    <w:rsid w:val="002B2B57"/>
    <w:rsid w:val="002B2C4A"/>
    <w:rsid w:val="002B3F83"/>
    <w:rsid w:val="002B405D"/>
    <w:rsid w:val="002B4B4A"/>
    <w:rsid w:val="002B5E62"/>
    <w:rsid w:val="002B5E73"/>
    <w:rsid w:val="002B602E"/>
    <w:rsid w:val="002B7142"/>
    <w:rsid w:val="002C0FA3"/>
    <w:rsid w:val="002C1CF7"/>
    <w:rsid w:val="002C255B"/>
    <w:rsid w:val="002C2FB1"/>
    <w:rsid w:val="002C3E03"/>
    <w:rsid w:val="002C5C7F"/>
    <w:rsid w:val="002C6E26"/>
    <w:rsid w:val="002D0DB8"/>
    <w:rsid w:val="002D289C"/>
    <w:rsid w:val="002D52B3"/>
    <w:rsid w:val="002D61F8"/>
    <w:rsid w:val="002D71FC"/>
    <w:rsid w:val="002D7FB3"/>
    <w:rsid w:val="002E01BB"/>
    <w:rsid w:val="002E0DFF"/>
    <w:rsid w:val="002E315D"/>
    <w:rsid w:val="002E441A"/>
    <w:rsid w:val="002E4F59"/>
    <w:rsid w:val="002E50E8"/>
    <w:rsid w:val="002E516A"/>
    <w:rsid w:val="002E662C"/>
    <w:rsid w:val="002E6C83"/>
    <w:rsid w:val="002E7D8A"/>
    <w:rsid w:val="002F08D1"/>
    <w:rsid w:val="002F0F59"/>
    <w:rsid w:val="002F33C8"/>
    <w:rsid w:val="002F34D4"/>
    <w:rsid w:val="002F40C3"/>
    <w:rsid w:val="002F4AB7"/>
    <w:rsid w:val="002F4F7A"/>
    <w:rsid w:val="002F5BA9"/>
    <w:rsid w:val="002F7AE3"/>
    <w:rsid w:val="002F7C69"/>
    <w:rsid w:val="003006F9"/>
    <w:rsid w:val="003018BE"/>
    <w:rsid w:val="00302AB9"/>
    <w:rsid w:val="00302FA7"/>
    <w:rsid w:val="00303718"/>
    <w:rsid w:val="003040E9"/>
    <w:rsid w:val="0030588A"/>
    <w:rsid w:val="00306742"/>
    <w:rsid w:val="003105CD"/>
    <w:rsid w:val="00310776"/>
    <w:rsid w:val="0031672D"/>
    <w:rsid w:val="00316763"/>
    <w:rsid w:val="00316A5F"/>
    <w:rsid w:val="00316DFA"/>
    <w:rsid w:val="0032079D"/>
    <w:rsid w:val="003221FF"/>
    <w:rsid w:val="00322676"/>
    <w:rsid w:val="00324E89"/>
    <w:rsid w:val="003250A6"/>
    <w:rsid w:val="00326014"/>
    <w:rsid w:val="0032654D"/>
    <w:rsid w:val="00326FDF"/>
    <w:rsid w:val="003307B6"/>
    <w:rsid w:val="00331072"/>
    <w:rsid w:val="00333BA3"/>
    <w:rsid w:val="003345E4"/>
    <w:rsid w:val="003365DC"/>
    <w:rsid w:val="00336749"/>
    <w:rsid w:val="00337072"/>
    <w:rsid w:val="00341236"/>
    <w:rsid w:val="00343420"/>
    <w:rsid w:val="0034360D"/>
    <w:rsid w:val="00344834"/>
    <w:rsid w:val="00344CB9"/>
    <w:rsid w:val="00345679"/>
    <w:rsid w:val="0034588D"/>
    <w:rsid w:val="003468DD"/>
    <w:rsid w:val="00350CE8"/>
    <w:rsid w:val="0035210E"/>
    <w:rsid w:val="00356029"/>
    <w:rsid w:val="00357AEE"/>
    <w:rsid w:val="00357EDE"/>
    <w:rsid w:val="003605D1"/>
    <w:rsid w:val="00364EA4"/>
    <w:rsid w:val="00366B6E"/>
    <w:rsid w:val="00366D31"/>
    <w:rsid w:val="0037061A"/>
    <w:rsid w:val="00372005"/>
    <w:rsid w:val="003720FD"/>
    <w:rsid w:val="00372DC3"/>
    <w:rsid w:val="0037347D"/>
    <w:rsid w:val="003742A6"/>
    <w:rsid w:val="00377054"/>
    <w:rsid w:val="003770BD"/>
    <w:rsid w:val="00377B61"/>
    <w:rsid w:val="00380A8B"/>
    <w:rsid w:val="00381D06"/>
    <w:rsid w:val="0038327D"/>
    <w:rsid w:val="00383C2C"/>
    <w:rsid w:val="003842D2"/>
    <w:rsid w:val="0038557F"/>
    <w:rsid w:val="00385596"/>
    <w:rsid w:val="0039245D"/>
    <w:rsid w:val="003932BB"/>
    <w:rsid w:val="00394BB2"/>
    <w:rsid w:val="0039513D"/>
    <w:rsid w:val="00396495"/>
    <w:rsid w:val="00397CE8"/>
    <w:rsid w:val="003A1435"/>
    <w:rsid w:val="003A14CD"/>
    <w:rsid w:val="003A18CC"/>
    <w:rsid w:val="003A23FA"/>
    <w:rsid w:val="003A270A"/>
    <w:rsid w:val="003A3B0E"/>
    <w:rsid w:val="003A469A"/>
    <w:rsid w:val="003A4A8D"/>
    <w:rsid w:val="003A6C95"/>
    <w:rsid w:val="003B0B11"/>
    <w:rsid w:val="003B1293"/>
    <w:rsid w:val="003B24CE"/>
    <w:rsid w:val="003B2B6A"/>
    <w:rsid w:val="003B36FC"/>
    <w:rsid w:val="003B3D4D"/>
    <w:rsid w:val="003B40AE"/>
    <w:rsid w:val="003B513C"/>
    <w:rsid w:val="003B763B"/>
    <w:rsid w:val="003B7B34"/>
    <w:rsid w:val="003B7E88"/>
    <w:rsid w:val="003C3B49"/>
    <w:rsid w:val="003C48F1"/>
    <w:rsid w:val="003C5AEF"/>
    <w:rsid w:val="003C6590"/>
    <w:rsid w:val="003C7313"/>
    <w:rsid w:val="003C7981"/>
    <w:rsid w:val="003C7B64"/>
    <w:rsid w:val="003D0426"/>
    <w:rsid w:val="003D067C"/>
    <w:rsid w:val="003D15D2"/>
    <w:rsid w:val="003D1753"/>
    <w:rsid w:val="003D2A50"/>
    <w:rsid w:val="003D4D2E"/>
    <w:rsid w:val="003D6348"/>
    <w:rsid w:val="003E0ED0"/>
    <w:rsid w:val="003E10BA"/>
    <w:rsid w:val="003E16BB"/>
    <w:rsid w:val="003E16CB"/>
    <w:rsid w:val="003E1C87"/>
    <w:rsid w:val="003E2070"/>
    <w:rsid w:val="003E2696"/>
    <w:rsid w:val="003E34CF"/>
    <w:rsid w:val="003E3F07"/>
    <w:rsid w:val="003E5EC0"/>
    <w:rsid w:val="003E68CA"/>
    <w:rsid w:val="003E6F8F"/>
    <w:rsid w:val="003F1466"/>
    <w:rsid w:val="003F5157"/>
    <w:rsid w:val="003F5228"/>
    <w:rsid w:val="003F6672"/>
    <w:rsid w:val="003F7062"/>
    <w:rsid w:val="003F767D"/>
    <w:rsid w:val="003F7CD3"/>
    <w:rsid w:val="00401061"/>
    <w:rsid w:val="0040254A"/>
    <w:rsid w:val="00402741"/>
    <w:rsid w:val="00402BF8"/>
    <w:rsid w:val="004035FF"/>
    <w:rsid w:val="00406A5D"/>
    <w:rsid w:val="00406C0E"/>
    <w:rsid w:val="004071CC"/>
    <w:rsid w:val="004073FE"/>
    <w:rsid w:val="00407462"/>
    <w:rsid w:val="004074FA"/>
    <w:rsid w:val="004076DA"/>
    <w:rsid w:val="00411A02"/>
    <w:rsid w:val="00411AEE"/>
    <w:rsid w:val="00411EE5"/>
    <w:rsid w:val="004166D1"/>
    <w:rsid w:val="00416EF4"/>
    <w:rsid w:val="004170B3"/>
    <w:rsid w:val="004202D4"/>
    <w:rsid w:val="0042545E"/>
    <w:rsid w:val="0042552E"/>
    <w:rsid w:val="004256D0"/>
    <w:rsid w:val="00426DA1"/>
    <w:rsid w:val="00427ABE"/>
    <w:rsid w:val="00427BCA"/>
    <w:rsid w:val="0043066A"/>
    <w:rsid w:val="004329DF"/>
    <w:rsid w:val="00432BF4"/>
    <w:rsid w:val="00433972"/>
    <w:rsid w:val="00436073"/>
    <w:rsid w:val="00436D96"/>
    <w:rsid w:val="00442C8E"/>
    <w:rsid w:val="00443A08"/>
    <w:rsid w:val="0044434B"/>
    <w:rsid w:val="00444E29"/>
    <w:rsid w:val="00445077"/>
    <w:rsid w:val="00445554"/>
    <w:rsid w:val="00446085"/>
    <w:rsid w:val="004476F0"/>
    <w:rsid w:val="0045021F"/>
    <w:rsid w:val="0045330C"/>
    <w:rsid w:val="0045667C"/>
    <w:rsid w:val="00457264"/>
    <w:rsid w:val="004625C1"/>
    <w:rsid w:val="0046388D"/>
    <w:rsid w:val="00463C20"/>
    <w:rsid w:val="004641E8"/>
    <w:rsid w:val="00466E09"/>
    <w:rsid w:val="00472243"/>
    <w:rsid w:val="004740B6"/>
    <w:rsid w:val="004746DB"/>
    <w:rsid w:val="0047640C"/>
    <w:rsid w:val="004766DC"/>
    <w:rsid w:val="0047678E"/>
    <w:rsid w:val="00483BEE"/>
    <w:rsid w:val="0048594C"/>
    <w:rsid w:val="00485CBE"/>
    <w:rsid w:val="00485F14"/>
    <w:rsid w:val="0048762B"/>
    <w:rsid w:val="00487712"/>
    <w:rsid w:val="00487840"/>
    <w:rsid w:val="00487CF9"/>
    <w:rsid w:val="00491609"/>
    <w:rsid w:val="00491775"/>
    <w:rsid w:val="0049357C"/>
    <w:rsid w:val="00493F7D"/>
    <w:rsid w:val="004954DD"/>
    <w:rsid w:val="0049552B"/>
    <w:rsid w:val="004A1059"/>
    <w:rsid w:val="004A1525"/>
    <w:rsid w:val="004A309D"/>
    <w:rsid w:val="004A3AF8"/>
    <w:rsid w:val="004A405D"/>
    <w:rsid w:val="004A5463"/>
    <w:rsid w:val="004A613C"/>
    <w:rsid w:val="004A6940"/>
    <w:rsid w:val="004A73C6"/>
    <w:rsid w:val="004B071A"/>
    <w:rsid w:val="004B14CD"/>
    <w:rsid w:val="004B30B4"/>
    <w:rsid w:val="004B3F48"/>
    <w:rsid w:val="004B463D"/>
    <w:rsid w:val="004B4C62"/>
    <w:rsid w:val="004B6154"/>
    <w:rsid w:val="004B69AE"/>
    <w:rsid w:val="004B72CC"/>
    <w:rsid w:val="004B76CB"/>
    <w:rsid w:val="004B7C5D"/>
    <w:rsid w:val="004B7CB1"/>
    <w:rsid w:val="004B7DA9"/>
    <w:rsid w:val="004C1A94"/>
    <w:rsid w:val="004C4169"/>
    <w:rsid w:val="004C4214"/>
    <w:rsid w:val="004C77C6"/>
    <w:rsid w:val="004C7A86"/>
    <w:rsid w:val="004D0AFC"/>
    <w:rsid w:val="004D0D38"/>
    <w:rsid w:val="004D28EE"/>
    <w:rsid w:val="004D5727"/>
    <w:rsid w:val="004D5AFF"/>
    <w:rsid w:val="004E1110"/>
    <w:rsid w:val="004E3BE3"/>
    <w:rsid w:val="004E4858"/>
    <w:rsid w:val="004F17A1"/>
    <w:rsid w:val="004F1A19"/>
    <w:rsid w:val="004F1EC3"/>
    <w:rsid w:val="004F4C02"/>
    <w:rsid w:val="004F565F"/>
    <w:rsid w:val="004F5F4B"/>
    <w:rsid w:val="004F67CC"/>
    <w:rsid w:val="004F7BE0"/>
    <w:rsid w:val="00502DDD"/>
    <w:rsid w:val="00503534"/>
    <w:rsid w:val="005045F0"/>
    <w:rsid w:val="00504E2D"/>
    <w:rsid w:val="00505B03"/>
    <w:rsid w:val="005061EB"/>
    <w:rsid w:val="00506546"/>
    <w:rsid w:val="00510CA1"/>
    <w:rsid w:val="005148CC"/>
    <w:rsid w:val="0051702B"/>
    <w:rsid w:val="00517819"/>
    <w:rsid w:val="00521379"/>
    <w:rsid w:val="005218A6"/>
    <w:rsid w:val="00521E8A"/>
    <w:rsid w:val="00522672"/>
    <w:rsid w:val="00523DC8"/>
    <w:rsid w:val="00524BEC"/>
    <w:rsid w:val="00524F7C"/>
    <w:rsid w:val="005252CA"/>
    <w:rsid w:val="0052602C"/>
    <w:rsid w:val="005261B2"/>
    <w:rsid w:val="00526AF1"/>
    <w:rsid w:val="00527309"/>
    <w:rsid w:val="0053157C"/>
    <w:rsid w:val="0053535B"/>
    <w:rsid w:val="005353B7"/>
    <w:rsid w:val="005379CE"/>
    <w:rsid w:val="00537D32"/>
    <w:rsid w:val="0054080E"/>
    <w:rsid w:val="00543448"/>
    <w:rsid w:val="005469CD"/>
    <w:rsid w:val="00547066"/>
    <w:rsid w:val="0054726D"/>
    <w:rsid w:val="0054749F"/>
    <w:rsid w:val="00547647"/>
    <w:rsid w:val="005478B1"/>
    <w:rsid w:val="00550E46"/>
    <w:rsid w:val="00557693"/>
    <w:rsid w:val="005605C0"/>
    <w:rsid w:val="0056177F"/>
    <w:rsid w:val="00561CB1"/>
    <w:rsid w:val="00562893"/>
    <w:rsid w:val="00563C68"/>
    <w:rsid w:val="005653D4"/>
    <w:rsid w:val="00565BA3"/>
    <w:rsid w:val="00566DE5"/>
    <w:rsid w:val="00567E45"/>
    <w:rsid w:val="0057022E"/>
    <w:rsid w:val="005718E8"/>
    <w:rsid w:val="00571E1E"/>
    <w:rsid w:val="005731F6"/>
    <w:rsid w:val="00576AA8"/>
    <w:rsid w:val="00580111"/>
    <w:rsid w:val="00580EBA"/>
    <w:rsid w:val="005812E1"/>
    <w:rsid w:val="00581D17"/>
    <w:rsid w:val="00582D6B"/>
    <w:rsid w:val="00583781"/>
    <w:rsid w:val="005854F4"/>
    <w:rsid w:val="0058568C"/>
    <w:rsid w:val="0058782A"/>
    <w:rsid w:val="00587C35"/>
    <w:rsid w:val="00592230"/>
    <w:rsid w:val="00592835"/>
    <w:rsid w:val="0059404B"/>
    <w:rsid w:val="0059681F"/>
    <w:rsid w:val="00596958"/>
    <w:rsid w:val="005977EA"/>
    <w:rsid w:val="005A002D"/>
    <w:rsid w:val="005A014A"/>
    <w:rsid w:val="005A1E56"/>
    <w:rsid w:val="005A41B5"/>
    <w:rsid w:val="005A6933"/>
    <w:rsid w:val="005B4816"/>
    <w:rsid w:val="005B4FDB"/>
    <w:rsid w:val="005C051C"/>
    <w:rsid w:val="005C1EB4"/>
    <w:rsid w:val="005D007D"/>
    <w:rsid w:val="005D04A9"/>
    <w:rsid w:val="005D0C63"/>
    <w:rsid w:val="005D1BE7"/>
    <w:rsid w:val="005D2470"/>
    <w:rsid w:val="005D3456"/>
    <w:rsid w:val="005D4A2A"/>
    <w:rsid w:val="005D7382"/>
    <w:rsid w:val="005D7563"/>
    <w:rsid w:val="005D75FB"/>
    <w:rsid w:val="005E2765"/>
    <w:rsid w:val="005E332D"/>
    <w:rsid w:val="005E41F9"/>
    <w:rsid w:val="005E45AB"/>
    <w:rsid w:val="005F0D04"/>
    <w:rsid w:val="005F1069"/>
    <w:rsid w:val="005F1EF0"/>
    <w:rsid w:val="005F3D66"/>
    <w:rsid w:val="005F4C4B"/>
    <w:rsid w:val="005F5FDA"/>
    <w:rsid w:val="005F6619"/>
    <w:rsid w:val="005F7439"/>
    <w:rsid w:val="005F7A57"/>
    <w:rsid w:val="005F7BE9"/>
    <w:rsid w:val="006017B1"/>
    <w:rsid w:val="006017B2"/>
    <w:rsid w:val="00601F34"/>
    <w:rsid w:val="00602DC2"/>
    <w:rsid w:val="0060400F"/>
    <w:rsid w:val="006060D8"/>
    <w:rsid w:val="00610B59"/>
    <w:rsid w:val="00611409"/>
    <w:rsid w:val="00611D96"/>
    <w:rsid w:val="0061299A"/>
    <w:rsid w:val="0061436B"/>
    <w:rsid w:val="00614FBD"/>
    <w:rsid w:val="00617175"/>
    <w:rsid w:val="006173B2"/>
    <w:rsid w:val="006200B2"/>
    <w:rsid w:val="0062205D"/>
    <w:rsid w:val="00622487"/>
    <w:rsid w:val="00622988"/>
    <w:rsid w:val="00625219"/>
    <w:rsid w:val="006264C2"/>
    <w:rsid w:val="00626D19"/>
    <w:rsid w:val="006322A5"/>
    <w:rsid w:val="00632DBC"/>
    <w:rsid w:val="00632E0E"/>
    <w:rsid w:val="006349AE"/>
    <w:rsid w:val="00634AC2"/>
    <w:rsid w:val="00634FBE"/>
    <w:rsid w:val="0063587A"/>
    <w:rsid w:val="00637BB8"/>
    <w:rsid w:val="00646A3E"/>
    <w:rsid w:val="006505B7"/>
    <w:rsid w:val="00652DE6"/>
    <w:rsid w:val="00652F00"/>
    <w:rsid w:val="00653407"/>
    <w:rsid w:val="0065362E"/>
    <w:rsid w:val="00654008"/>
    <w:rsid w:val="00655409"/>
    <w:rsid w:val="006564AE"/>
    <w:rsid w:val="0065655C"/>
    <w:rsid w:val="00660969"/>
    <w:rsid w:val="00660D1B"/>
    <w:rsid w:val="00661853"/>
    <w:rsid w:val="0066216E"/>
    <w:rsid w:val="0066238C"/>
    <w:rsid w:val="006640FB"/>
    <w:rsid w:val="00664C51"/>
    <w:rsid w:val="006659FD"/>
    <w:rsid w:val="00665A27"/>
    <w:rsid w:val="006660F9"/>
    <w:rsid w:val="006675D8"/>
    <w:rsid w:val="00670508"/>
    <w:rsid w:val="0067129C"/>
    <w:rsid w:val="00672E38"/>
    <w:rsid w:val="00673A91"/>
    <w:rsid w:val="00674F11"/>
    <w:rsid w:val="00675C01"/>
    <w:rsid w:val="0067605D"/>
    <w:rsid w:val="00676833"/>
    <w:rsid w:val="00677911"/>
    <w:rsid w:val="00682B36"/>
    <w:rsid w:val="00683649"/>
    <w:rsid w:val="00683AD5"/>
    <w:rsid w:val="00684DF0"/>
    <w:rsid w:val="00685717"/>
    <w:rsid w:val="006869F6"/>
    <w:rsid w:val="006908C4"/>
    <w:rsid w:val="00690A3B"/>
    <w:rsid w:val="006913AB"/>
    <w:rsid w:val="006915CA"/>
    <w:rsid w:val="006916B2"/>
    <w:rsid w:val="0069482A"/>
    <w:rsid w:val="0069566A"/>
    <w:rsid w:val="00695B71"/>
    <w:rsid w:val="0069672F"/>
    <w:rsid w:val="006A0CA2"/>
    <w:rsid w:val="006A198F"/>
    <w:rsid w:val="006A1AE9"/>
    <w:rsid w:val="006A3CAB"/>
    <w:rsid w:val="006A5A9B"/>
    <w:rsid w:val="006A67C5"/>
    <w:rsid w:val="006A7220"/>
    <w:rsid w:val="006A7B8C"/>
    <w:rsid w:val="006B0B06"/>
    <w:rsid w:val="006B1745"/>
    <w:rsid w:val="006B1ED8"/>
    <w:rsid w:val="006B32A4"/>
    <w:rsid w:val="006B525B"/>
    <w:rsid w:val="006B5DCE"/>
    <w:rsid w:val="006B7322"/>
    <w:rsid w:val="006B7D50"/>
    <w:rsid w:val="006C3D7B"/>
    <w:rsid w:val="006C5BFB"/>
    <w:rsid w:val="006C5C5E"/>
    <w:rsid w:val="006C6771"/>
    <w:rsid w:val="006C6FC8"/>
    <w:rsid w:val="006C745E"/>
    <w:rsid w:val="006D0B45"/>
    <w:rsid w:val="006D14A7"/>
    <w:rsid w:val="006D27A1"/>
    <w:rsid w:val="006D31A3"/>
    <w:rsid w:val="006D3E47"/>
    <w:rsid w:val="006D4334"/>
    <w:rsid w:val="006D5755"/>
    <w:rsid w:val="006D5AA6"/>
    <w:rsid w:val="006D66C9"/>
    <w:rsid w:val="006D685C"/>
    <w:rsid w:val="006D6D72"/>
    <w:rsid w:val="006E12A9"/>
    <w:rsid w:val="006E14DE"/>
    <w:rsid w:val="006E25C4"/>
    <w:rsid w:val="006E4BCE"/>
    <w:rsid w:val="006E6F36"/>
    <w:rsid w:val="006F3338"/>
    <w:rsid w:val="006F7F66"/>
    <w:rsid w:val="00700B1A"/>
    <w:rsid w:val="00701602"/>
    <w:rsid w:val="00701958"/>
    <w:rsid w:val="00702151"/>
    <w:rsid w:val="00704781"/>
    <w:rsid w:val="00710F49"/>
    <w:rsid w:val="00711152"/>
    <w:rsid w:val="00711884"/>
    <w:rsid w:val="00712F49"/>
    <w:rsid w:val="007131C7"/>
    <w:rsid w:val="00713F28"/>
    <w:rsid w:val="00715862"/>
    <w:rsid w:val="00720506"/>
    <w:rsid w:val="0072050C"/>
    <w:rsid w:val="00721F3B"/>
    <w:rsid w:val="007242E5"/>
    <w:rsid w:val="007275FD"/>
    <w:rsid w:val="00727FDF"/>
    <w:rsid w:val="0073171E"/>
    <w:rsid w:val="00732057"/>
    <w:rsid w:val="00732711"/>
    <w:rsid w:val="00733458"/>
    <w:rsid w:val="00733550"/>
    <w:rsid w:val="00735F8F"/>
    <w:rsid w:val="007360E6"/>
    <w:rsid w:val="00736792"/>
    <w:rsid w:val="00736ED8"/>
    <w:rsid w:val="0073701B"/>
    <w:rsid w:val="00737347"/>
    <w:rsid w:val="0073757D"/>
    <w:rsid w:val="00737A0B"/>
    <w:rsid w:val="007439E8"/>
    <w:rsid w:val="007446B7"/>
    <w:rsid w:val="007467B7"/>
    <w:rsid w:val="00746FE5"/>
    <w:rsid w:val="0074794D"/>
    <w:rsid w:val="00747B32"/>
    <w:rsid w:val="00747C01"/>
    <w:rsid w:val="00750FF8"/>
    <w:rsid w:val="0075184A"/>
    <w:rsid w:val="00753C0F"/>
    <w:rsid w:val="0075414B"/>
    <w:rsid w:val="0075492E"/>
    <w:rsid w:val="00755689"/>
    <w:rsid w:val="007562C1"/>
    <w:rsid w:val="00757B96"/>
    <w:rsid w:val="00760093"/>
    <w:rsid w:val="0076021E"/>
    <w:rsid w:val="0076252E"/>
    <w:rsid w:val="00763DC2"/>
    <w:rsid w:val="0076489A"/>
    <w:rsid w:val="00764E09"/>
    <w:rsid w:val="00767597"/>
    <w:rsid w:val="00770120"/>
    <w:rsid w:val="00772426"/>
    <w:rsid w:val="00774927"/>
    <w:rsid w:val="00775100"/>
    <w:rsid w:val="007751D5"/>
    <w:rsid w:val="00781621"/>
    <w:rsid w:val="00785012"/>
    <w:rsid w:val="00785122"/>
    <w:rsid w:val="00785DD3"/>
    <w:rsid w:val="00786D4D"/>
    <w:rsid w:val="00787E6F"/>
    <w:rsid w:val="00791A1D"/>
    <w:rsid w:val="00792490"/>
    <w:rsid w:val="007934D9"/>
    <w:rsid w:val="00796C2F"/>
    <w:rsid w:val="00797303"/>
    <w:rsid w:val="007A06C2"/>
    <w:rsid w:val="007A06D6"/>
    <w:rsid w:val="007A2C1C"/>
    <w:rsid w:val="007A4C5A"/>
    <w:rsid w:val="007A5A63"/>
    <w:rsid w:val="007A6C49"/>
    <w:rsid w:val="007A75EA"/>
    <w:rsid w:val="007B010E"/>
    <w:rsid w:val="007B2DD0"/>
    <w:rsid w:val="007B33AB"/>
    <w:rsid w:val="007B58F4"/>
    <w:rsid w:val="007B5B84"/>
    <w:rsid w:val="007B6F48"/>
    <w:rsid w:val="007C179C"/>
    <w:rsid w:val="007C4A9C"/>
    <w:rsid w:val="007C4AAA"/>
    <w:rsid w:val="007C57B8"/>
    <w:rsid w:val="007C5A45"/>
    <w:rsid w:val="007C5B52"/>
    <w:rsid w:val="007C653C"/>
    <w:rsid w:val="007D0192"/>
    <w:rsid w:val="007D1255"/>
    <w:rsid w:val="007D18D5"/>
    <w:rsid w:val="007D2D2F"/>
    <w:rsid w:val="007D4DD0"/>
    <w:rsid w:val="007D542C"/>
    <w:rsid w:val="007D651C"/>
    <w:rsid w:val="007D769C"/>
    <w:rsid w:val="007E02EF"/>
    <w:rsid w:val="007E0B2C"/>
    <w:rsid w:val="007E0D9E"/>
    <w:rsid w:val="007E115B"/>
    <w:rsid w:val="007E17A5"/>
    <w:rsid w:val="007E2BE7"/>
    <w:rsid w:val="007E41C6"/>
    <w:rsid w:val="007E6F54"/>
    <w:rsid w:val="007E6FEC"/>
    <w:rsid w:val="007F1411"/>
    <w:rsid w:val="007F37D3"/>
    <w:rsid w:val="007F490E"/>
    <w:rsid w:val="007F7D47"/>
    <w:rsid w:val="007F7F1C"/>
    <w:rsid w:val="0080053E"/>
    <w:rsid w:val="0080097E"/>
    <w:rsid w:val="00801184"/>
    <w:rsid w:val="00804AFE"/>
    <w:rsid w:val="00804BDB"/>
    <w:rsid w:val="00811C9A"/>
    <w:rsid w:val="00812FC2"/>
    <w:rsid w:val="00813F11"/>
    <w:rsid w:val="0081531F"/>
    <w:rsid w:val="00815DF7"/>
    <w:rsid w:val="008165D0"/>
    <w:rsid w:val="00820B3D"/>
    <w:rsid w:val="00824D31"/>
    <w:rsid w:val="0082530C"/>
    <w:rsid w:val="0082635D"/>
    <w:rsid w:val="008274B2"/>
    <w:rsid w:val="0082780C"/>
    <w:rsid w:val="00831FB9"/>
    <w:rsid w:val="00832207"/>
    <w:rsid w:val="00835E2A"/>
    <w:rsid w:val="00837B56"/>
    <w:rsid w:val="00837CDB"/>
    <w:rsid w:val="00840E78"/>
    <w:rsid w:val="008430DA"/>
    <w:rsid w:val="00844E95"/>
    <w:rsid w:val="0085077C"/>
    <w:rsid w:val="00851D4A"/>
    <w:rsid w:val="00851E40"/>
    <w:rsid w:val="0085275C"/>
    <w:rsid w:val="008529DE"/>
    <w:rsid w:val="00853567"/>
    <w:rsid w:val="008549B4"/>
    <w:rsid w:val="00854CF2"/>
    <w:rsid w:val="00854F9C"/>
    <w:rsid w:val="00857529"/>
    <w:rsid w:val="008601D8"/>
    <w:rsid w:val="00860574"/>
    <w:rsid w:val="00860AC1"/>
    <w:rsid w:val="0086273C"/>
    <w:rsid w:val="00862FFB"/>
    <w:rsid w:val="0086386C"/>
    <w:rsid w:val="008700A7"/>
    <w:rsid w:val="00872681"/>
    <w:rsid w:val="00881A62"/>
    <w:rsid w:val="00881BB5"/>
    <w:rsid w:val="00881D06"/>
    <w:rsid w:val="00882191"/>
    <w:rsid w:val="00883B81"/>
    <w:rsid w:val="00886949"/>
    <w:rsid w:val="008903E0"/>
    <w:rsid w:val="00892404"/>
    <w:rsid w:val="00892CB0"/>
    <w:rsid w:val="00893A06"/>
    <w:rsid w:val="008953DB"/>
    <w:rsid w:val="00895B7B"/>
    <w:rsid w:val="008A0C9A"/>
    <w:rsid w:val="008A0D0C"/>
    <w:rsid w:val="008A0F69"/>
    <w:rsid w:val="008A28B9"/>
    <w:rsid w:val="008A2FA8"/>
    <w:rsid w:val="008A3B78"/>
    <w:rsid w:val="008A3C5C"/>
    <w:rsid w:val="008A43FF"/>
    <w:rsid w:val="008A4ABE"/>
    <w:rsid w:val="008A63AC"/>
    <w:rsid w:val="008B04D6"/>
    <w:rsid w:val="008B0A7D"/>
    <w:rsid w:val="008B131D"/>
    <w:rsid w:val="008B2DC5"/>
    <w:rsid w:val="008B3CF6"/>
    <w:rsid w:val="008B7713"/>
    <w:rsid w:val="008C292E"/>
    <w:rsid w:val="008C3CF9"/>
    <w:rsid w:val="008C4380"/>
    <w:rsid w:val="008C525C"/>
    <w:rsid w:val="008C58BB"/>
    <w:rsid w:val="008C5D95"/>
    <w:rsid w:val="008C7FFB"/>
    <w:rsid w:val="008D0BC2"/>
    <w:rsid w:val="008D2D19"/>
    <w:rsid w:val="008D3CE9"/>
    <w:rsid w:val="008D64A8"/>
    <w:rsid w:val="008D7573"/>
    <w:rsid w:val="008E0C6D"/>
    <w:rsid w:val="008E0DAA"/>
    <w:rsid w:val="008E0DDA"/>
    <w:rsid w:val="008E0F96"/>
    <w:rsid w:val="008E13B5"/>
    <w:rsid w:val="008E28A6"/>
    <w:rsid w:val="008E29F4"/>
    <w:rsid w:val="008E3678"/>
    <w:rsid w:val="008E5812"/>
    <w:rsid w:val="008E5E25"/>
    <w:rsid w:val="008E620D"/>
    <w:rsid w:val="008E72BD"/>
    <w:rsid w:val="008E7D06"/>
    <w:rsid w:val="008F08D6"/>
    <w:rsid w:val="008F0C90"/>
    <w:rsid w:val="008F1680"/>
    <w:rsid w:val="008F17A1"/>
    <w:rsid w:val="008F262E"/>
    <w:rsid w:val="008F3394"/>
    <w:rsid w:val="008F3A82"/>
    <w:rsid w:val="008F4DF8"/>
    <w:rsid w:val="008F4E9E"/>
    <w:rsid w:val="008F4FE9"/>
    <w:rsid w:val="008F5A64"/>
    <w:rsid w:val="008F6733"/>
    <w:rsid w:val="009002F5"/>
    <w:rsid w:val="009002FE"/>
    <w:rsid w:val="00902054"/>
    <w:rsid w:val="00905100"/>
    <w:rsid w:val="00906445"/>
    <w:rsid w:val="00906809"/>
    <w:rsid w:val="009111CB"/>
    <w:rsid w:val="00911C10"/>
    <w:rsid w:val="00915BE8"/>
    <w:rsid w:val="00915CAA"/>
    <w:rsid w:val="009221E8"/>
    <w:rsid w:val="009236C9"/>
    <w:rsid w:val="00924872"/>
    <w:rsid w:val="00924954"/>
    <w:rsid w:val="00926E05"/>
    <w:rsid w:val="00927983"/>
    <w:rsid w:val="009321C9"/>
    <w:rsid w:val="009328EE"/>
    <w:rsid w:val="00935CF4"/>
    <w:rsid w:val="0093738F"/>
    <w:rsid w:val="0093739F"/>
    <w:rsid w:val="00941E19"/>
    <w:rsid w:val="00942465"/>
    <w:rsid w:val="00943868"/>
    <w:rsid w:val="00945533"/>
    <w:rsid w:val="00945EB6"/>
    <w:rsid w:val="00946BFA"/>
    <w:rsid w:val="00946C3E"/>
    <w:rsid w:val="0095012E"/>
    <w:rsid w:val="0095071E"/>
    <w:rsid w:val="00950980"/>
    <w:rsid w:val="00952BE1"/>
    <w:rsid w:val="00952D93"/>
    <w:rsid w:val="009549FD"/>
    <w:rsid w:val="00955D47"/>
    <w:rsid w:val="00956364"/>
    <w:rsid w:val="00957EB3"/>
    <w:rsid w:val="00957ED2"/>
    <w:rsid w:val="009601B3"/>
    <w:rsid w:val="009604E1"/>
    <w:rsid w:val="00960E9F"/>
    <w:rsid w:val="00961AD1"/>
    <w:rsid w:val="00961F76"/>
    <w:rsid w:val="00963BDF"/>
    <w:rsid w:val="00964036"/>
    <w:rsid w:val="00964F44"/>
    <w:rsid w:val="00970BBE"/>
    <w:rsid w:val="00972254"/>
    <w:rsid w:val="0097359F"/>
    <w:rsid w:val="0097392A"/>
    <w:rsid w:val="00975345"/>
    <w:rsid w:val="00976163"/>
    <w:rsid w:val="00980EEA"/>
    <w:rsid w:val="00983132"/>
    <w:rsid w:val="009833D7"/>
    <w:rsid w:val="0098354A"/>
    <w:rsid w:val="00984109"/>
    <w:rsid w:val="00984171"/>
    <w:rsid w:val="0098465B"/>
    <w:rsid w:val="00985281"/>
    <w:rsid w:val="009907B0"/>
    <w:rsid w:val="00991153"/>
    <w:rsid w:val="00992D84"/>
    <w:rsid w:val="009950D2"/>
    <w:rsid w:val="00995943"/>
    <w:rsid w:val="00995BDF"/>
    <w:rsid w:val="00995D73"/>
    <w:rsid w:val="00995E60"/>
    <w:rsid w:val="0099606F"/>
    <w:rsid w:val="00996C4B"/>
    <w:rsid w:val="00996DD4"/>
    <w:rsid w:val="00997D20"/>
    <w:rsid w:val="009A00BE"/>
    <w:rsid w:val="009A19F3"/>
    <w:rsid w:val="009A28EA"/>
    <w:rsid w:val="009A2CC4"/>
    <w:rsid w:val="009A375E"/>
    <w:rsid w:val="009A4A02"/>
    <w:rsid w:val="009A513A"/>
    <w:rsid w:val="009A6DEB"/>
    <w:rsid w:val="009A6FA3"/>
    <w:rsid w:val="009B02DB"/>
    <w:rsid w:val="009B02EE"/>
    <w:rsid w:val="009B0DB0"/>
    <w:rsid w:val="009B19F7"/>
    <w:rsid w:val="009B1B4B"/>
    <w:rsid w:val="009B36EC"/>
    <w:rsid w:val="009B625D"/>
    <w:rsid w:val="009B6A9C"/>
    <w:rsid w:val="009C03C1"/>
    <w:rsid w:val="009C055A"/>
    <w:rsid w:val="009C19CF"/>
    <w:rsid w:val="009C2AEC"/>
    <w:rsid w:val="009C6D43"/>
    <w:rsid w:val="009C6DEC"/>
    <w:rsid w:val="009C71ED"/>
    <w:rsid w:val="009D1571"/>
    <w:rsid w:val="009D1AF4"/>
    <w:rsid w:val="009D2044"/>
    <w:rsid w:val="009D3CBF"/>
    <w:rsid w:val="009D457D"/>
    <w:rsid w:val="009D47DA"/>
    <w:rsid w:val="009D50FA"/>
    <w:rsid w:val="009D77B1"/>
    <w:rsid w:val="009E10A3"/>
    <w:rsid w:val="009E274F"/>
    <w:rsid w:val="009E4678"/>
    <w:rsid w:val="009E5CC3"/>
    <w:rsid w:val="009E691B"/>
    <w:rsid w:val="009F054D"/>
    <w:rsid w:val="009F134C"/>
    <w:rsid w:val="009F20C7"/>
    <w:rsid w:val="009F231B"/>
    <w:rsid w:val="009F2900"/>
    <w:rsid w:val="009F3267"/>
    <w:rsid w:val="009F3AA5"/>
    <w:rsid w:val="009F4E08"/>
    <w:rsid w:val="009F58F1"/>
    <w:rsid w:val="009F5918"/>
    <w:rsid w:val="009F7346"/>
    <w:rsid w:val="00A0144A"/>
    <w:rsid w:val="00A03A5A"/>
    <w:rsid w:val="00A03DC9"/>
    <w:rsid w:val="00A04893"/>
    <w:rsid w:val="00A11757"/>
    <w:rsid w:val="00A12D55"/>
    <w:rsid w:val="00A132CF"/>
    <w:rsid w:val="00A1381C"/>
    <w:rsid w:val="00A13F1F"/>
    <w:rsid w:val="00A14561"/>
    <w:rsid w:val="00A145AC"/>
    <w:rsid w:val="00A153F4"/>
    <w:rsid w:val="00A16D14"/>
    <w:rsid w:val="00A174B1"/>
    <w:rsid w:val="00A21020"/>
    <w:rsid w:val="00A25A5B"/>
    <w:rsid w:val="00A27FF8"/>
    <w:rsid w:val="00A309DE"/>
    <w:rsid w:val="00A31C08"/>
    <w:rsid w:val="00A343DF"/>
    <w:rsid w:val="00A34F52"/>
    <w:rsid w:val="00A35DBC"/>
    <w:rsid w:val="00A374B9"/>
    <w:rsid w:val="00A37C02"/>
    <w:rsid w:val="00A4123A"/>
    <w:rsid w:val="00A42090"/>
    <w:rsid w:val="00A423AE"/>
    <w:rsid w:val="00A43817"/>
    <w:rsid w:val="00A452A1"/>
    <w:rsid w:val="00A45E9D"/>
    <w:rsid w:val="00A47EB9"/>
    <w:rsid w:val="00A500F1"/>
    <w:rsid w:val="00A50B57"/>
    <w:rsid w:val="00A5116B"/>
    <w:rsid w:val="00A51E3E"/>
    <w:rsid w:val="00A51F10"/>
    <w:rsid w:val="00A53D4F"/>
    <w:rsid w:val="00A53EBA"/>
    <w:rsid w:val="00A53EEB"/>
    <w:rsid w:val="00A54221"/>
    <w:rsid w:val="00A55181"/>
    <w:rsid w:val="00A5619C"/>
    <w:rsid w:val="00A61A76"/>
    <w:rsid w:val="00A61DCA"/>
    <w:rsid w:val="00A67D58"/>
    <w:rsid w:val="00A70426"/>
    <w:rsid w:val="00A72AD7"/>
    <w:rsid w:val="00A73738"/>
    <w:rsid w:val="00A741DF"/>
    <w:rsid w:val="00A76F74"/>
    <w:rsid w:val="00A8041A"/>
    <w:rsid w:val="00A83D10"/>
    <w:rsid w:val="00A841F8"/>
    <w:rsid w:val="00A879FD"/>
    <w:rsid w:val="00A9066D"/>
    <w:rsid w:val="00A91C08"/>
    <w:rsid w:val="00A91CC5"/>
    <w:rsid w:val="00A926D9"/>
    <w:rsid w:val="00A95A66"/>
    <w:rsid w:val="00A95B44"/>
    <w:rsid w:val="00A95FB6"/>
    <w:rsid w:val="00A97A14"/>
    <w:rsid w:val="00AA2FFD"/>
    <w:rsid w:val="00AA30C8"/>
    <w:rsid w:val="00AA3799"/>
    <w:rsid w:val="00AA4677"/>
    <w:rsid w:val="00AA4688"/>
    <w:rsid w:val="00AA68DD"/>
    <w:rsid w:val="00AA7DEA"/>
    <w:rsid w:val="00AB0419"/>
    <w:rsid w:val="00AB0575"/>
    <w:rsid w:val="00AB10D3"/>
    <w:rsid w:val="00AB1CFD"/>
    <w:rsid w:val="00AB28A2"/>
    <w:rsid w:val="00AB517B"/>
    <w:rsid w:val="00AB52D7"/>
    <w:rsid w:val="00AB67E4"/>
    <w:rsid w:val="00AC14C6"/>
    <w:rsid w:val="00AC151C"/>
    <w:rsid w:val="00AC33AB"/>
    <w:rsid w:val="00AC36BD"/>
    <w:rsid w:val="00AC4F2C"/>
    <w:rsid w:val="00AC7634"/>
    <w:rsid w:val="00AD10F5"/>
    <w:rsid w:val="00AD1A4E"/>
    <w:rsid w:val="00AD1CD7"/>
    <w:rsid w:val="00AD3B1D"/>
    <w:rsid w:val="00AD45C8"/>
    <w:rsid w:val="00AD4CC3"/>
    <w:rsid w:val="00AD520C"/>
    <w:rsid w:val="00AE0AA5"/>
    <w:rsid w:val="00AE1494"/>
    <w:rsid w:val="00AE26B1"/>
    <w:rsid w:val="00AE7D87"/>
    <w:rsid w:val="00AE7EA3"/>
    <w:rsid w:val="00AF0078"/>
    <w:rsid w:val="00AF15AD"/>
    <w:rsid w:val="00AF4DB2"/>
    <w:rsid w:val="00AF57F0"/>
    <w:rsid w:val="00AF7ED0"/>
    <w:rsid w:val="00B02228"/>
    <w:rsid w:val="00B05972"/>
    <w:rsid w:val="00B05D47"/>
    <w:rsid w:val="00B06DF7"/>
    <w:rsid w:val="00B11046"/>
    <w:rsid w:val="00B11A61"/>
    <w:rsid w:val="00B11DF0"/>
    <w:rsid w:val="00B13055"/>
    <w:rsid w:val="00B144BE"/>
    <w:rsid w:val="00B16678"/>
    <w:rsid w:val="00B1791C"/>
    <w:rsid w:val="00B179EB"/>
    <w:rsid w:val="00B200EE"/>
    <w:rsid w:val="00B211F6"/>
    <w:rsid w:val="00B2258B"/>
    <w:rsid w:val="00B24747"/>
    <w:rsid w:val="00B25157"/>
    <w:rsid w:val="00B25263"/>
    <w:rsid w:val="00B272BF"/>
    <w:rsid w:val="00B27803"/>
    <w:rsid w:val="00B27FAC"/>
    <w:rsid w:val="00B30A4B"/>
    <w:rsid w:val="00B31268"/>
    <w:rsid w:val="00B3165A"/>
    <w:rsid w:val="00B31A0B"/>
    <w:rsid w:val="00B3410C"/>
    <w:rsid w:val="00B343A0"/>
    <w:rsid w:val="00B34A8B"/>
    <w:rsid w:val="00B34E2E"/>
    <w:rsid w:val="00B34E81"/>
    <w:rsid w:val="00B35189"/>
    <w:rsid w:val="00B35754"/>
    <w:rsid w:val="00B36653"/>
    <w:rsid w:val="00B36BD9"/>
    <w:rsid w:val="00B376B4"/>
    <w:rsid w:val="00B37DBE"/>
    <w:rsid w:val="00B429F4"/>
    <w:rsid w:val="00B4585B"/>
    <w:rsid w:val="00B52268"/>
    <w:rsid w:val="00B524E4"/>
    <w:rsid w:val="00B52D23"/>
    <w:rsid w:val="00B53819"/>
    <w:rsid w:val="00B55C72"/>
    <w:rsid w:val="00B57967"/>
    <w:rsid w:val="00B609C0"/>
    <w:rsid w:val="00B61366"/>
    <w:rsid w:val="00B624B5"/>
    <w:rsid w:val="00B645EB"/>
    <w:rsid w:val="00B653DC"/>
    <w:rsid w:val="00B65752"/>
    <w:rsid w:val="00B65C2A"/>
    <w:rsid w:val="00B6710E"/>
    <w:rsid w:val="00B70581"/>
    <w:rsid w:val="00B7091E"/>
    <w:rsid w:val="00B71200"/>
    <w:rsid w:val="00B719B6"/>
    <w:rsid w:val="00B71F02"/>
    <w:rsid w:val="00B730DA"/>
    <w:rsid w:val="00B73739"/>
    <w:rsid w:val="00B73AD4"/>
    <w:rsid w:val="00B74A67"/>
    <w:rsid w:val="00B758FC"/>
    <w:rsid w:val="00B75B80"/>
    <w:rsid w:val="00B77BE6"/>
    <w:rsid w:val="00B81577"/>
    <w:rsid w:val="00B82CB9"/>
    <w:rsid w:val="00B83C03"/>
    <w:rsid w:val="00B83EE3"/>
    <w:rsid w:val="00B86D52"/>
    <w:rsid w:val="00B87F3E"/>
    <w:rsid w:val="00B91D5D"/>
    <w:rsid w:val="00B91F1C"/>
    <w:rsid w:val="00B9312D"/>
    <w:rsid w:val="00B934E8"/>
    <w:rsid w:val="00B936C9"/>
    <w:rsid w:val="00B94F65"/>
    <w:rsid w:val="00B96391"/>
    <w:rsid w:val="00BA20E5"/>
    <w:rsid w:val="00BA5E2F"/>
    <w:rsid w:val="00BA6D0E"/>
    <w:rsid w:val="00BB0315"/>
    <w:rsid w:val="00BB05DE"/>
    <w:rsid w:val="00BB292F"/>
    <w:rsid w:val="00BB55FD"/>
    <w:rsid w:val="00BB565D"/>
    <w:rsid w:val="00BB77E4"/>
    <w:rsid w:val="00BC06BC"/>
    <w:rsid w:val="00BC2D9F"/>
    <w:rsid w:val="00BC3189"/>
    <w:rsid w:val="00BC3541"/>
    <w:rsid w:val="00BC5D63"/>
    <w:rsid w:val="00BC6030"/>
    <w:rsid w:val="00BC7601"/>
    <w:rsid w:val="00BC7B71"/>
    <w:rsid w:val="00BC7C13"/>
    <w:rsid w:val="00BD03E3"/>
    <w:rsid w:val="00BD0A82"/>
    <w:rsid w:val="00BD1F7F"/>
    <w:rsid w:val="00BD2AD1"/>
    <w:rsid w:val="00BD3194"/>
    <w:rsid w:val="00BD3235"/>
    <w:rsid w:val="00BD3534"/>
    <w:rsid w:val="00BD4452"/>
    <w:rsid w:val="00BD56F7"/>
    <w:rsid w:val="00BD6FB8"/>
    <w:rsid w:val="00BD778E"/>
    <w:rsid w:val="00BE0321"/>
    <w:rsid w:val="00BE1465"/>
    <w:rsid w:val="00BE193F"/>
    <w:rsid w:val="00BE38F0"/>
    <w:rsid w:val="00BE4073"/>
    <w:rsid w:val="00BE5C3C"/>
    <w:rsid w:val="00BE67E7"/>
    <w:rsid w:val="00BE6DB5"/>
    <w:rsid w:val="00BF0816"/>
    <w:rsid w:val="00BF0E5C"/>
    <w:rsid w:val="00BF22F6"/>
    <w:rsid w:val="00BF2DB6"/>
    <w:rsid w:val="00BF5592"/>
    <w:rsid w:val="00BF57FB"/>
    <w:rsid w:val="00BF6BA3"/>
    <w:rsid w:val="00C01915"/>
    <w:rsid w:val="00C029C2"/>
    <w:rsid w:val="00C0361E"/>
    <w:rsid w:val="00C066B8"/>
    <w:rsid w:val="00C06C8C"/>
    <w:rsid w:val="00C124CA"/>
    <w:rsid w:val="00C15649"/>
    <w:rsid w:val="00C16839"/>
    <w:rsid w:val="00C16EAA"/>
    <w:rsid w:val="00C2032F"/>
    <w:rsid w:val="00C20514"/>
    <w:rsid w:val="00C2065D"/>
    <w:rsid w:val="00C211B6"/>
    <w:rsid w:val="00C21466"/>
    <w:rsid w:val="00C21BA8"/>
    <w:rsid w:val="00C21DA4"/>
    <w:rsid w:val="00C22A29"/>
    <w:rsid w:val="00C23881"/>
    <w:rsid w:val="00C23B3E"/>
    <w:rsid w:val="00C24A25"/>
    <w:rsid w:val="00C24B83"/>
    <w:rsid w:val="00C26404"/>
    <w:rsid w:val="00C33705"/>
    <w:rsid w:val="00C33BB1"/>
    <w:rsid w:val="00C34205"/>
    <w:rsid w:val="00C35D87"/>
    <w:rsid w:val="00C40AAA"/>
    <w:rsid w:val="00C40B37"/>
    <w:rsid w:val="00C43F51"/>
    <w:rsid w:val="00C44119"/>
    <w:rsid w:val="00C46833"/>
    <w:rsid w:val="00C5022B"/>
    <w:rsid w:val="00C50F0D"/>
    <w:rsid w:val="00C50F63"/>
    <w:rsid w:val="00C518A0"/>
    <w:rsid w:val="00C5351F"/>
    <w:rsid w:val="00C53650"/>
    <w:rsid w:val="00C54AEA"/>
    <w:rsid w:val="00C54B88"/>
    <w:rsid w:val="00C55E94"/>
    <w:rsid w:val="00C57FD3"/>
    <w:rsid w:val="00C61438"/>
    <w:rsid w:val="00C6310A"/>
    <w:rsid w:val="00C64C4F"/>
    <w:rsid w:val="00C65F2A"/>
    <w:rsid w:val="00C67AC5"/>
    <w:rsid w:val="00C67B06"/>
    <w:rsid w:val="00C67E2E"/>
    <w:rsid w:val="00C700F3"/>
    <w:rsid w:val="00C717E9"/>
    <w:rsid w:val="00C719AD"/>
    <w:rsid w:val="00C71F9A"/>
    <w:rsid w:val="00C74182"/>
    <w:rsid w:val="00C75260"/>
    <w:rsid w:val="00C803B9"/>
    <w:rsid w:val="00C809D7"/>
    <w:rsid w:val="00C81EC8"/>
    <w:rsid w:val="00C83BA3"/>
    <w:rsid w:val="00C84A02"/>
    <w:rsid w:val="00C84A93"/>
    <w:rsid w:val="00C85367"/>
    <w:rsid w:val="00C858E1"/>
    <w:rsid w:val="00C8596B"/>
    <w:rsid w:val="00C861FE"/>
    <w:rsid w:val="00C90870"/>
    <w:rsid w:val="00C91645"/>
    <w:rsid w:val="00C91D62"/>
    <w:rsid w:val="00C942F4"/>
    <w:rsid w:val="00C950F1"/>
    <w:rsid w:val="00C95919"/>
    <w:rsid w:val="00C962F9"/>
    <w:rsid w:val="00C969B0"/>
    <w:rsid w:val="00CA03B1"/>
    <w:rsid w:val="00CA24CA"/>
    <w:rsid w:val="00CA26C4"/>
    <w:rsid w:val="00CA26D6"/>
    <w:rsid w:val="00CA4F70"/>
    <w:rsid w:val="00CA5BC9"/>
    <w:rsid w:val="00CA5FBD"/>
    <w:rsid w:val="00CA638D"/>
    <w:rsid w:val="00CA7DC2"/>
    <w:rsid w:val="00CB19EE"/>
    <w:rsid w:val="00CB1E36"/>
    <w:rsid w:val="00CB2B19"/>
    <w:rsid w:val="00CB4F33"/>
    <w:rsid w:val="00CB4F58"/>
    <w:rsid w:val="00CB5498"/>
    <w:rsid w:val="00CC0556"/>
    <w:rsid w:val="00CC3480"/>
    <w:rsid w:val="00CC69C1"/>
    <w:rsid w:val="00CC764B"/>
    <w:rsid w:val="00CD032E"/>
    <w:rsid w:val="00CD06EF"/>
    <w:rsid w:val="00CD1470"/>
    <w:rsid w:val="00CD45C1"/>
    <w:rsid w:val="00CD49D2"/>
    <w:rsid w:val="00CD7D66"/>
    <w:rsid w:val="00CE08A9"/>
    <w:rsid w:val="00CE254B"/>
    <w:rsid w:val="00CE2B08"/>
    <w:rsid w:val="00CE40B5"/>
    <w:rsid w:val="00CE5880"/>
    <w:rsid w:val="00CE76FC"/>
    <w:rsid w:val="00CF2194"/>
    <w:rsid w:val="00CF2B49"/>
    <w:rsid w:val="00CF2FFA"/>
    <w:rsid w:val="00CF34C4"/>
    <w:rsid w:val="00CF5E75"/>
    <w:rsid w:val="00CF6271"/>
    <w:rsid w:val="00CF6AE0"/>
    <w:rsid w:val="00D01B02"/>
    <w:rsid w:val="00D04403"/>
    <w:rsid w:val="00D05928"/>
    <w:rsid w:val="00D06382"/>
    <w:rsid w:val="00D123D8"/>
    <w:rsid w:val="00D12E31"/>
    <w:rsid w:val="00D13470"/>
    <w:rsid w:val="00D13831"/>
    <w:rsid w:val="00D142E5"/>
    <w:rsid w:val="00D14CC9"/>
    <w:rsid w:val="00D15CE7"/>
    <w:rsid w:val="00D160B8"/>
    <w:rsid w:val="00D161F1"/>
    <w:rsid w:val="00D16F18"/>
    <w:rsid w:val="00D17053"/>
    <w:rsid w:val="00D170FB"/>
    <w:rsid w:val="00D173C8"/>
    <w:rsid w:val="00D174CA"/>
    <w:rsid w:val="00D21DF6"/>
    <w:rsid w:val="00D22FC8"/>
    <w:rsid w:val="00D234C9"/>
    <w:rsid w:val="00D24063"/>
    <w:rsid w:val="00D2434E"/>
    <w:rsid w:val="00D268D0"/>
    <w:rsid w:val="00D2751A"/>
    <w:rsid w:val="00D30A6D"/>
    <w:rsid w:val="00D31603"/>
    <w:rsid w:val="00D37660"/>
    <w:rsid w:val="00D37CCF"/>
    <w:rsid w:val="00D40CA2"/>
    <w:rsid w:val="00D40E31"/>
    <w:rsid w:val="00D41ED9"/>
    <w:rsid w:val="00D4235C"/>
    <w:rsid w:val="00D4296E"/>
    <w:rsid w:val="00D45504"/>
    <w:rsid w:val="00D46234"/>
    <w:rsid w:val="00D46275"/>
    <w:rsid w:val="00D46E35"/>
    <w:rsid w:val="00D475A7"/>
    <w:rsid w:val="00D51494"/>
    <w:rsid w:val="00D53A56"/>
    <w:rsid w:val="00D544A0"/>
    <w:rsid w:val="00D54958"/>
    <w:rsid w:val="00D54BD5"/>
    <w:rsid w:val="00D56459"/>
    <w:rsid w:val="00D626A0"/>
    <w:rsid w:val="00D647B6"/>
    <w:rsid w:val="00D703F5"/>
    <w:rsid w:val="00D70586"/>
    <w:rsid w:val="00D713E3"/>
    <w:rsid w:val="00D7217F"/>
    <w:rsid w:val="00D7284D"/>
    <w:rsid w:val="00D72FC7"/>
    <w:rsid w:val="00D74E00"/>
    <w:rsid w:val="00D77948"/>
    <w:rsid w:val="00D800F1"/>
    <w:rsid w:val="00D80A73"/>
    <w:rsid w:val="00D810A6"/>
    <w:rsid w:val="00D814B3"/>
    <w:rsid w:val="00D83D42"/>
    <w:rsid w:val="00D83E24"/>
    <w:rsid w:val="00D85596"/>
    <w:rsid w:val="00D86340"/>
    <w:rsid w:val="00D86794"/>
    <w:rsid w:val="00D86A66"/>
    <w:rsid w:val="00D87B85"/>
    <w:rsid w:val="00D9042F"/>
    <w:rsid w:val="00D92483"/>
    <w:rsid w:val="00D9399F"/>
    <w:rsid w:val="00D93D59"/>
    <w:rsid w:val="00D94AF9"/>
    <w:rsid w:val="00D94EC7"/>
    <w:rsid w:val="00DA008D"/>
    <w:rsid w:val="00DA1340"/>
    <w:rsid w:val="00DA1F84"/>
    <w:rsid w:val="00DA2260"/>
    <w:rsid w:val="00DA30BA"/>
    <w:rsid w:val="00DA520C"/>
    <w:rsid w:val="00DA76A2"/>
    <w:rsid w:val="00DB12F3"/>
    <w:rsid w:val="00DB2062"/>
    <w:rsid w:val="00DB408C"/>
    <w:rsid w:val="00DB41E8"/>
    <w:rsid w:val="00DB47E2"/>
    <w:rsid w:val="00DB58B6"/>
    <w:rsid w:val="00DB6020"/>
    <w:rsid w:val="00DB7E9C"/>
    <w:rsid w:val="00DC05F5"/>
    <w:rsid w:val="00DC0C0C"/>
    <w:rsid w:val="00DC15A1"/>
    <w:rsid w:val="00DC18BE"/>
    <w:rsid w:val="00DC1A2D"/>
    <w:rsid w:val="00DC2EB3"/>
    <w:rsid w:val="00DC43E4"/>
    <w:rsid w:val="00DC5837"/>
    <w:rsid w:val="00DC6BB1"/>
    <w:rsid w:val="00DC7E3B"/>
    <w:rsid w:val="00DD0413"/>
    <w:rsid w:val="00DD29F3"/>
    <w:rsid w:val="00DD4DC0"/>
    <w:rsid w:val="00DE0594"/>
    <w:rsid w:val="00DE134D"/>
    <w:rsid w:val="00DE3FC0"/>
    <w:rsid w:val="00DE46C6"/>
    <w:rsid w:val="00DE5263"/>
    <w:rsid w:val="00DE6A60"/>
    <w:rsid w:val="00DE6AA5"/>
    <w:rsid w:val="00DE784C"/>
    <w:rsid w:val="00DF055B"/>
    <w:rsid w:val="00DF2790"/>
    <w:rsid w:val="00DF3BF9"/>
    <w:rsid w:val="00DF558E"/>
    <w:rsid w:val="00DF5985"/>
    <w:rsid w:val="00E00D29"/>
    <w:rsid w:val="00E01224"/>
    <w:rsid w:val="00E0187F"/>
    <w:rsid w:val="00E01F13"/>
    <w:rsid w:val="00E02E8C"/>
    <w:rsid w:val="00E04E84"/>
    <w:rsid w:val="00E05D3E"/>
    <w:rsid w:val="00E06C13"/>
    <w:rsid w:val="00E0786E"/>
    <w:rsid w:val="00E14801"/>
    <w:rsid w:val="00E15973"/>
    <w:rsid w:val="00E211C5"/>
    <w:rsid w:val="00E21B8E"/>
    <w:rsid w:val="00E23B00"/>
    <w:rsid w:val="00E2409E"/>
    <w:rsid w:val="00E25780"/>
    <w:rsid w:val="00E2598D"/>
    <w:rsid w:val="00E26E3D"/>
    <w:rsid w:val="00E26FB2"/>
    <w:rsid w:val="00E27BCA"/>
    <w:rsid w:val="00E27D70"/>
    <w:rsid w:val="00E27DC9"/>
    <w:rsid w:val="00E30CF0"/>
    <w:rsid w:val="00E328DF"/>
    <w:rsid w:val="00E32DFD"/>
    <w:rsid w:val="00E33F0E"/>
    <w:rsid w:val="00E34A5C"/>
    <w:rsid w:val="00E37895"/>
    <w:rsid w:val="00E408A1"/>
    <w:rsid w:val="00E40CFA"/>
    <w:rsid w:val="00E40E89"/>
    <w:rsid w:val="00E41952"/>
    <w:rsid w:val="00E422D3"/>
    <w:rsid w:val="00E439F2"/>
    <w:rsid w:val="00E44E98"/>
    <w:rsid w:val="00E46EDF"/>
    <w:rsid w:val="00E47BEC"/>
    <w:rsid w:val="00E50227"/>
    <w:rsid w:val="00E512A4"/>
    <w:rsid w:val="00E51CBE"/>
    <w:rsid w:val="00E52DA1"/>
    <w:rsid w:val="00E52E1E"/>
    <w:rsid w:val="00E5549A"/>
    <w:rsid w:val="00E565A3"/>
    <w:rsid w:val="00E56860"/>
    <w:rsid w:val="00E56CE8"/>
    <w:rsid w:val="00E60010"/>
    <w:rsid w:val="00E6204A"/>
    <w:rsid w:val="00E65750"/>
    <w:rsid w:val="00E67325"/>
    <w:rsid w:val="00E679BE"/>
    <w:rsid w:val="00E67EB9"/>
    <w:rsid w:val="00E707DB"/>
    <w:rsid w:val="00E70CAB"/>
    <w:rsid w:val="00E71539"/>
    <w:rsid w:val="00E72DEF"/>
    <w:rsid w:val="00E74884"/>
    <w:rsid w:val="00E74A91"/>
    <w:rsid w:val="00E771D2"/>
    <w:rsid w:val="00E77743"/>
    <w:rsid w:val="00E81F16"/>
    <w:rsid w:val="00E822A7"/>
    <w:rsid w:val="00E8274F"/>
    <w:rsid w:val="00E8348C"/>
    <w:rsid w:val="00E83CAD"/>
    <w:rsid w:val="00E83D8C"/>
    <w:rsid w:val="00E84189"/>
    <w:rsid w:val="00E85522"/>
    <w:rsid w:val="00E86DD6"/>
    <w:rsid w:val="00E903C0"/>
    <w:rsid w:val="00E90CC7"/>
    <w:rsid w:val="00E931AC"/>
    <w:rsid w:val="00E93B43"/>
    <w:rsid w:val="00E93D1D"/>
    <w:rsid w:val="00E94314"/>
    <w:rsid w:val="00E94979"/>
    <w:rsid w:val="00E949A9"/>
    <w:rsid w:val="00E94A39"/>
    <w:rsid w:val="00E94F68"/>
    <w:rsid w:val="00E952CA"/>
    <w:rsid w:val="00E95C93"/>
    <w:rsid w:val="00E95EF7"/>
    <w:rsid w:val="00E95FF1"/>
    <w:rsid w:val="00E96850"/>
    <w:rsid w:val="00E97134"/>
    <w:rsid w:val="00E975BD"/>
    <w:rsid w:val="00E97797"/>
    <w:rsid w:val="00E97A0A"/>
    <w:rsid w:val="00EA012A"/>
    <w:rsid w:val="00EA029F"/>
    <w:rsid w:val="00EA1094"/>
    <w:rsid w:val="00EA1C6C"/>
    <w:rsid w:val="00EA20FE"/>
    <w:rsid w:val="00EA27B9"/>
    <w:rsid w:val="00EA2FC6"/>
    <w:rsid w:val="00EA3069"/>
    <w:rsid w:val="00EA360C"/>
    <w:rsid w:val="00EA3A56"/>
    <w:rsid w:val="00EA3ACE"/>
    <w:rsid w:val="00EA4C28"/>
    <w:rsid w:val="00EA5754"/>
    <w:rsid w:val="00EA5D56"/>
    <w:rsid w:val="00EA6C8D"/>
    <w:rsid w:val="00EA7CC7"/>
    <w:rsid w:val="00EA7E08"/>
    <w:rsid w:val="00EB0E35"/>
    <w:rsid w:val="00EB1FD5"/>
    <w:rsid w:val="00EB2CAC"/>
    <w:rsid w:val="00EB3067"/>
    <w:rsid w:val="00EB3C78"/>
    <w:rsid w:val="00EB485E"/>
    <w:rsid w:val="00EB6CFF"/>
    <w:rsid w:val="00EB6FFD"/>
    <w:rsid w:val="00EC0889"/>
    <w:rsid w:val="00EC12F5"/>
    <w:rsid w:val="00EC19D0"/>
    <w:rsid w:val="00EC1E76"/>
    <w:rsid w:val="00EC2BAB"/>
    <w:rsid w:val="00EC392F"/>
    <w:rsid w:val="00EC4A04"/>
    <w:rsid w:val="00EC58F5"/>
    <w:rsid w:val="00EC5DBB"/>
    <w:rsid w:val="00EC742D"/>
    <w:rsid w:val="00EC7560"/>
    <w:rsid w:val="00EC7D06"/>
    <w:rsid w:val="00EC7DD6"/>
    <w:rsid w:val="00ED5482"/>
    <w:rsid w:val="00ED57C6"/>
    <w:rsid w:val="00ED61F1"/>
    <w:rsid w:val="00ED6876"/>
    <w:rsid w:val="00ED6CA6"/>
    <w:rsid w:val="00ED6E2C"/>
    <w:rsid w:val="00EE1411"/>
    <w:rsid w:val="00EE1D14"/>
    <w:rsid w:val="00EE2057"/>
    <w:rsid w:val="00EE26A8"/>
    <w:rsid w:val="00EE3E14"/>
    <w:rsid w:val="00EE4843"/>
    <w:rsid w:val="00EE5048"/>
    <w:rsid w:val="00EE580F"/>
    <w:rsid w:val="00EE716B"/>
    <w:rsid w:val="00EF0B90"/>
    <w:rsid w:val="00EF0C36"/>
    <w:rsid w:val="00EF1E32"/>
    <w:rsid w:val="00EF1F02"/>
    <w:rsid w:val="00EF2342"/>
    <w:rsid w:val="00EF3A11"/>
    <w:rsid w:val="00EF50CE"/>
    <w:rsid w:val="00EF54D7"/>
    <w:rsid w:val="00EF6D03"/>
    <w:rsid w:val="00F00071"/>
    <w:rsid w:val="00F02E13"/>
    <w:rsid w:val="00F11A1D"/>
    <w:rsid w:val="00F12A77"/>
    <w:rsid w:val="00F12BD3"/>
    <w:rsid w:val="00F13409"/>
    <w:rsid w:val="00F138E4"/>
    <w:rsid w:val="00F14E71"/>
    <w:rsid w:val="00F20EF0"/>
    <w:rsid w:val="00F23094"/>
    <w:rsid w:val="00F237B7"/>
    <w:rsid w:val="00F23D0D"/>
    <w:rsid w:val="00F30EA0"/>
    <w:rsid w:val="00F31561"/>
    <w:rsid w:val="00F32586"/>
    <w:rsid w:val="00F32E1F"/>
    <w:rsid w:val="00F3345A"/>
    <w:rsid w:val="00F35276"/>
    <w:rsid w:val="00F3609E"/>
    <w:rsid w:val="00F37674"/>
    <w:rsid w:val="00F40D1B"/>
    <w:rsid w:val="00F422F9"/>
    <w:rsid w:val="00F4248A"/>
    <w:rsid w:val="00F4252B"/>
    <w:rsid w:val="00F4382C"/>
    <w:rsid w:val="00F47775"/>
    <w:rsid w:val="00F50679"/>
    <w:rsid w:val="00F56710"/>
    <w:rsid w:val="00F600A5"/>
    <w:rsid w:val="00F62013"/>
    <w:rsid w:val="00F645C1"/>
    <w:rsid w:val="00F65D73"/>
    <w:rsid w:val="00F67A4F"/>
    <w:rsid w:val="00F67CF8"/>
    <w:rsid w:val="00F7057B"/>
    <w:rsid w:val="00F71572"/>
    <w:rsid w:val="00F71E9B"/>
    <w:rsid w:val="00F749FC"/>
    <w:rsid w:val="00F75066"/>
    <w:rsid w:val="00F76147"/>
    <w:rsid w:val="00F8022F"/>
    <w:rsid w:val="00F8216A"/>
    <w:rsid w:val="00F841B5"/>
    <w:rsid w:val="00F85707"/>
    <w:rsid w:val="00F86A5F"/>
    <w:rsid w:val="00F86C94"/>
    <w:rsid w:val="00F86F2B"/>
    <w:rsid w:val="00F90512"/>
    <w:rsid w:val="00F90767"/>
    <w:rsid w:val="00F9299A"/>
    <w:rsid w:val="00F945E5"/>
    <w:rsid w:val="00F9470C"/>
    <w:rsid w:val="00F95878"/>
    <w:rsid w:val="00F95BA8"/>
    <w:rsid w:val="00F970E9"/>
    <w:rsid w:val="00F975CB"/>
    <w:rsid w:val="00FA0160"/>
    <w:rsid w:val="00FA2631"/>
    <w:rsid w:val="00FA29C5"/>
    <w:rsid w:val="00FA42FE"/>
    <w:rsid w:val="00FA4E82"/>
    <w:rsid w:val="00FA5121"/>
    <w:rsid w:val="00FA543F"/>
    <w:rsid w:val="00FA650E"/>
    <w:rsid w:val="00FA761A"/>
    <w:rsid w:val="00FB1892"/>
    <w:rsid w:val="00FB274D"/>
    <w:rsid w:val="00FB34DC"/>
    <w:rsid w:val="00FB5A2D"/>
    <w:rsid w:val="00FB7810"/>
    <w:rsid w:val="00FC060C"/>
    <w:rsid w:val="00FC0E66"/>
    <w:rsid w:val="00FC28D8"/>
    <w:rsid w:val="00FC3666"/>
    <w:rsid w:val="00FC3D07"/>
    <w:rsid w:val="00FC3D18"/>
    <w:rsid w:val="00FC4575"/>
    <w:rsid w:val="00FC602E"/>
    <w:rsid w:val="00FD229B"/>
    <w:rsid w:val="00FD2C25"/>
    <w:rsid w:val="00FD46AB"/>
    <w:rsid w:val="00FD679D"/>
    <w:rsid w:val="00FD7B6E"/>
    <w:rsid w:val="00FD7FBF"/>
    <w:rsid w:val="00FE2A89"/>
    <w:rsid w:val="00FE43C2"/>
    <w:rsid w:val="00FE44F4"/>
    <w:rsid w:val="00FF1452"/>
    <w:rsid w:val="00FF2769"/>
    <w:rsid w:val="00FF4B0A"/>
    <w:rsid w:val="00FF5559"/>
    <w:rsid w:val="00FF6AE7"/>
    <w:rsid w:val="00FF75AC"/>
    <w:rsid w:val="00FF7E1A"/>
    <w:rsid w:val="021E23B3"/>
    <w:rsid w:val="055D008B"/>
    <w:rsid w:val="1B3D2151"/>
    <w:rsid w:val="1CC621AB"/>
    <w:rsid w:val="390B2C52"/>
    <w:rsid w:val="46587019"/>
    <w:rsid w:val="49D3787B"/>
    <w:rsid w:val="5B4D3BA4"/>
    <w:rsid w:val="6CE5485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unhideWhenUsed="0" w:qFormat="1"/>
    <w:lsdException w:name="header" w:uiPriority="0" w:qFormat="1"/>
    <w:lsdException w:name="footer" w:qFormat="1"/>
    <w:lsdException w:name="caption" w:uiPriority="0" w:unhideWhenUsed="0" w:qFormat="1"/>
    <w:lsdException w:name="footnote reference" w:unhideWhenUsed="0"/>
    <w:lsdException w:name="annotation reference" w:uiPriority="0" w:unhideWhenUsed="0" w:qFormat="1"/>
    <w:lsdException w:name="line number" w:uiPriority="0" w:unhideWhenUsed="0" w:qFormat="1"/>
    <w:lsdException w:name="page number" w:uiPriority="0" w:unhideWhenUsed="0" w:qFormat="1"/>
    <w:lsdException w:name="List" w:uiPriority="0" w:unhideWhenUsed="0" w:qFormat="1"/>
    <w:lsdException w:name="List Bullet" w:uiPriority="0" w:unhideWhenUsed="0" w:qFormat="1"/>
    <w:lsdException w:name="List Bullet 2" w:uiPriority="0" w:unhideWhenUsed="0" w:qFormat="1"/>
    <w:lsdException w:name="List Bullet 5" w:uiPriority="0" w:unhideWhenUsed="0" w:qFormat="1"/>
    <w:lsdException w:name="Title" w:semiHidden="0" w:uiPriority="0" w:unhideWhenUsed="0" w:qFormat="1"/>
    <w:lsdException w:name="Default Paragraph Font" w:uiPriority="1" w:qFormat="1"/>
    <w:lsdException w:name="Body Text" w:uiPriority="0" w:unhideWhenUsed="0" w:qFormat="1"/>
    <w:lsdException w:name="Body Text Indent" w:uiPriority="0" w:unhideWhenUsed="0" w:qFormat="1"/>
    <w:lsdException w:name="Subtitle" w:semiHidden="0" w:uiPriority="0" w:unhideWhenUsed="0" w:qFormat="1"/>
    <w:lsdException w:name="Body Text 2" w:uiPriority="0" w:qFormat="1"/>
    <w:lsdException w:name="Body Text 3" w:uiPriority="0" w:qFormat="1"/>
    <w:lsdException w:name="Body Text Indent 2" w:uiPriority="0" w:qFormat="1"/>
    <w:lsdException w:name="Body Text Indent 3" w:uiPriority="0" w:unhideWhenUsed="0" w:qFormat="1"/>
    <w:lsdException w:name="Block Text" w:uiPriority="0" w:unhideWhenUsed="0" w:qFormat="1"/>
    <w:lsdException w:name="Hyperlink" w:uiPriority="0" w:qFormat="1"/>
    <w:lsdException w:name="FollowedHyperlink" w:unhideWhenUsed="0" w:qFormat="1"/>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qFormat="1"/>
    <w:lsdException w:name="HTML Preformatted" w:uiPriority="0" w:qFormat="1"/>
    <w:lsdException w:name="Normal Table" w:qFormat="1"/>
    <w:lsdException w:name="annotation subject" w:uiPriority="0" w:qFormat="1"/>
    <w:lsdException w:name="Balloon Text" w:uiPriority="0" w:qFormat="1"/>
    <w:lsdException w:name="Table Grid"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E09"/>
    <w:rPr>
      <w:sz w:val="22"/>
      <w:szCs w:val="22"/>
      <w:lang w:eastAsia="en-US"/>
    </w:rPr>
  </w:style>
  <w:style w:type="paragraph" w:styleId="Ttulo1">
    <w:name w:val="heading 1"/>
    <w:basedOn w:val="Normal"/>
    <w:next w:val="Normal"/>
    <w:link w:val="Ttulo1Char"/>
    <w:qFormat/>
    <w:rsid w:val="00764E09"/>
    <w:pPr>
      <w:spacing w:before="363" w:after="238" w:line="240" w:lineRule="auto"/>
      <w:ind w:left="1134"/>
      <w:outlineLvl w:val="0"/>
    </w:pPr>
    <w:rPr>
      <w:rFonts w:ascii="Times New Roman" w:eastAsia="Times New Roman" w:hAnsi="Times New Roman"/>
      <w:b/>
      <w:bCs/>
      <w:kern w:val="36"/>
      <w:sz w:val="48"/>
      <w:szCs w:val="48"/>
      <w:lang w:eastAsia="pt-BR"/>
    </w:rPr>
  </w:style>
  <w:style w:type="paragraph" w:styleId="Ttulo2">
    <w:name w:val="heading 2"/>
    <w:basedOn w:val="Normal"/>
    <w:next w:val="Normal"/>
    <w:link w:val="Ttulo2Char"/>
    <w:unhideWhenUsed/>
    <w:qFormat/>
    <w:rsid w:val="00764E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764E09"/>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764E0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764E09"/>
    <w:pPr>
      <w:spacing w:before="240" w:after="60"/>
      <w:outlineLvl w:val="4"/>
    </w:pPr>
    <w:rPr>
      <w:rFonts w:eastAsia="Times New Roman"/>
      <w:b/>
      <w:bCs/>
      <w:i/>
      <w:iCs/>
      <w:sz w:val="26"/>
      <w:szCs w:val="26"/>
    </w:rPr>
  </w:style>
  <w:style w:type="paragraph" w:styleId="Ttulo6">
    <w:name w:val="heading 6"/>
    <w:basedOn w:val="Normal"/>
    <w:next w:val="Normal"/>
    <w:link w:val="Ttulo6Char"/>
    <w:qFormat/>
    <w:rsid w:val="00764E09"/>
    <w:pPr>
      <w:keepNext/>
      <w:jc w:val="both"/>
      <w:outlineLvl w:val="5"/>
    </w:pPr>
    <w:rPr>
      <w:rFonts w:ascii="Times New Roman" w:eastAsia="Times New Roman" w:hAnsi="Times New Roman"/>
      <w:sz w:val="28"/>
      <w:szCs w:val="20"/>
      <w:lang w:eastAsia="pt-BR"/>
    </w:rPr>
  </w:style>
  <w:style w:type="paragraph" w:styleId="Ttulo7">
    <w:name w:val="heading 7"/>
    <w:basedOn w:val="Normal"/>
    <w:next w:val="Normal"/>
    <w:link w:val="Ttulo7Char"/>
    <w:unhideWhenUsed/>
    <w:qFormat/>
    <w:rsid w:val="00764E09"/>
    <w:pPr>
      <w:spacing w:before="240" w:after="60"/>
      <w:outlineLvl w:val="6"/>
    </w:pPr>
    <w:rPr>
      <w:rFonts w:eastAsia="Times New Roman"/>
      <w:sz w:val="24"/>
      <w:szCs w:val="24"/>
    </w:rPr>
  </w:style>
  <w:style w:type="paragraph" w:styleId="Ttulo8">
    <w:name w:val="heading 8"/>
    <w:basedOn w:val="Normal"/>
    <w:next w:val="Normal"/>
    <w:link w:val="Ttulo8Char"/>
    <w:unhideWhenUsed/>
    <w:qFormat/>
    <w:rsid w:val="00764E09"/>
    <w:pPr>
      <w:spacing w:before="240" w:after="60"/>
      <w:outlineLvl w:val="7"/>
    </w:pPr>
    <w:rPr>
      <w:rFonts w:eastAsia="Times New Roman"/>
      <w:i/>
      <w:iCs/>
      <w:sz w:val="24"/>
      <w:szCs w:val="24"/>
    </w:rPr>
  </w:style>
  <w:style w:type="paragraph" w:styleId="Ttulo9">
    <w:name w:val="heading 9"/>
    <w:basedOn w:val="Normal"/>
    <w:next w:val="Normal"/>
    <w:link w:val="Ttulo9Char"/>
    <w:unhideWhenUsed/>
    <w:qFormat/>
    <w:rsid w:val="00764E09"/>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764E0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qFormat/>
    <w:rsid w:val="00764E09"/>
    <w:rPr>
      <w:rFonts w:asciiTheme="majorHAnsi" w:eastAsiaTheme="majorEastAsia" w:hAnsiTheme="majorHAnsi" w:cstheme="majorBidi"/>
      <w:b/>
      <w:bCs/>
      <w:color w:val="4F81BD" w:themeColor="accent1"/>
      <w:sz w:val="26"/>
      <w:szCs w:val="26"/>
      <w:lang w:eastAsia="en-US"/>
    </w:rPr>
  </w:style>
  <w:style w:type="character" w:customStyle="1" w:styleId="Ttulo3Char">
    <w:name w:val="Título 3 Char"/>
    <w:basedOn w:val="Fontepargpadro"/>
    <w:link w:val="Ttulo3"/>
    <w:qFormat/>
    <w:rsid w:val="00764E09"/>
    <w:rPr>
      <w:rFonts w:ascii="Cambria" w:eastAsia="Times New Roman" w:hAnsi="Cambria"/>
      <w:b/>
      <w:bCs/>
      <w:sz w:val="26"/>
      <w:szCs w:val="26"/>
      <w:lang w:eastAsia="en-US"/>
    </w:rPr>
  </w:style>
  <w:style w:type="character" w:customStyle="1" w:styleId="Ttulo4Char">
    <w:name w:val="Título 4 Char"/>
    <w:basedOn w:val="Fontepargpadro"/>
    <w:link w:val="Ttulo4"/>
    <w:qFormat/>
    <w:rsid w:val="00764E09"/>
    <w:rPr>
      <w:rFonts w:asciiTheme="majorHAnsi" w:eastAsiaTheme="majorEastAsia" w:hAnsiTheme="majorHAnsi" w:cstheme="majorBidi"/>
      <w:b/>
      <w:bCs/>
      <w:i/>
      <w:iCs/>
      <w:color w:val="4F81BD" w:themeColor="accent1"/>
      <w:sz w:val="22"/>
      <w:szCs w:val="22"/>
      <w:lang w:eastAsia="en-US"/>
    </w:rPr>
  </w:style>
  <w:style w:type="character" w:customStyle="1" w:styleId="Ttulo5Char">
    <w:name w:val="Título 5 Char"/>
    <w:basedOn w:val="Fontepargpadro"/>
    <w:link w:val="Ttulo5"/>
    <w:qFormat/>
    <w:rsid w:val="00764E09"/>
    <w:rPr>
      <w:rFonts w:eastAsia="Times New Roman"/>
      <w:b/>
      <w:bCs/>
      <w:i/>
      <w:iCs/>
      <w:sz w:val="26"/>
      <w:szCs w:val="26"/>
      <w:lang w:eastAsia="en-US"/>
    </w:rPr>
  </w:style>
  <w:style w:type="character" w:customStyle="1" w:styleId="Ttulo6Char">
    <w:name w:val="Título 6 Char"/>
    <w:basedOn w:val="Fontepargpadro"/>
    <w:link w:val="Ttulo6"/>
    <w:qFormat/>
    <w:rsid w:val="00764E09"/>
    <w:rPr>
      <w:rFonts w:ascii="Times New Roman" w:eastAsia="Times New Roman" w:hAnsi="Times New Roman"/>
      <w:sz w:val="28"/>
    </w:rPr>
  </w:style>
  <w:style w:type="character" w:customStyle="1" w:styleId="Ttulo7Char">
    <w:name w:val="Título 7 Char"/>
    <w:basedOn w:val="Fontepargpadro"/>
    <w:link w:val="Ttulo7"/>
    <w:qFormat/>
    <w:rsid w:val="00764E09"/>
    <w:rPr>
      <w:rFonts w:eastAsia="Times New Roman"/>
      <w:sz w:val="24"/>
      <w:szCs w:val="24"/>
      <w:lang w:eastAsia="en-US"/>
    </w:rPr>
  </w:style>
  <w:style w:type="character" w:customStyle="1" w:styleId="Ttulo8Char">
    <w:name w:val="Título 8 Char"/>
    <w:basedOn w:val="Fontepargpadro"/>
    <w:link w:val="Ttulo8"/>
    <w:qFormat/>
    <w:rsid w:val="00764E09"/>
    <w:rPr>
      <w:rFonts w:eastAsia="Times New Roman"/>
      <w:i/>
      <w:iCs/>
      <w:sz w:val="24"/>
      <w:szCs w:val="24"/>
      <w:lang w:eastAsia="en-US"/>
    </w:rPr>
  </w:style>
  <w:style w:type="character" w:customStyle="1" w:styleId="Ttulo9Char">
    <w:name w:val="Título 9 Char"/>
    <w:basedOn w:val="Fontepargpadro"/>
    <w:link w:val="Ttulo9"/>
    <w:qFormat/>
    <w:rsid w:val="00764E09"/>
    <w:rPr>
      <w:rFonts w:ascii="Cambria" w:eastAsia="Times New Roman" w:hAnsi="Cambria"/>
      <w:sz w:val="22"/>
      <w:szCs w:val="22"/>
      <w:lang w:eastAsia="en-US"/>
    </w:rPr>
  </w:style>
  <w:style w:type="paragraph" w:styleId="Lista">
    <w:name w:val="List"/>
    <w:basedOn w:val="Corpodetexto"/>
    <w:qFormat/>
    <w:rsid w:val="00764E09"/>
    <w:pPr>
      <w:suppressAutoHyphens/>
      <w:autoSpaceDE/>
      <w:autoSpaceDN/>
      <w:adjustRightInd/>
      <w:spacing w:after="120" w:line="276" w:lineRule="auto"/>
    </w:pPr>
    <w:rPr>
      <w:rFonts w:ascii="Times New Roman" w:eastAsia="Times New Roman" w:hAnsi="Times New Roman" w:cs="Mangal"/>
      <w:lang w:eastAsia="ar-SA"/>
    </w:rPr>
  </w:style>
  <w:style w:type="paragraph" w:styleId="Corpodetexto">
    <w:name w:val="Body Text"/>
    <w:basedOn w:val="Normal"/>
    <w:next w:val="Normal"/>
    <w:link w:val="CorpodetextoChar"/>
    <w:qFormat/>
    <w:rsid w:val="00764E09"/>
    <w:pPr>
      <w:autoSpaceDE w:val="0"/>
      <w:autoSpaceDN w:val="0"/>
      <w:adjustRightInd w:val="0"/>
      <w:spacing w:after="0" w:line="240" w:lineRule="auto"/>
    </w:pPr>
    <w:rPr>
      <w:rFonts w:ascii="IPMDNH+TimesNewRoman" w:hAnsi="IPMDNH+TimesNewRoman"/>
      <w:sz w:val="24"/>
      <w:szCs w:val="24"/>
    </w:rPr>
  </w:style>
  <w:style w:type="character" w:customStyle="1" w:styleId="CorpodetextoChar">
    <w:name w:val="Corpo de texto Char"/>
    <w:link w:val="Corpodetexto"/>
    <w:qFormat/>
    <w:rsid w:val="00764E09"/>
    <w:rPr>
      <w:rFonts w:ascii="IPMDNH+TimesNewRoman" w:hAnsi="IPMDNH+TimesNewRoman"/>
      <w:sz w:val="24"/>
      <w:szCs w:val="24"/>
    </w:rPr>
  </w:style>
  <w:style w:type="paragraph" w:styleId="Textoembloco">
    <w:name w:val="Block Text"/>
    <w:basedOn w:val="Normal"/>
    <w:qFormat/>
    <w:rsid w:val="00764E09"/>
    <w:pPr>
      <w:autoSpaceDE w:val="0"/>
      <w:autoSpaceDN w:val="0"/>
      <w:ind w:left="708" w:right="-801" w:firstLine="1"/>
      <w:jc w:val="both"/>
    </w:pPr>
    <w:rPr>
      <w:rFonts w:ascii="Arial" w:eastAsia="Times New Roman" w:hAnsi="Arial" w:cs="Arial"/>
      <w:color w:val="000000"/>
      <w:sz w:val="24"/>
      <w:szCs w:val="24"/>
      <w:lang w:eastAsia="pt-BR"/>
    </w:rPr>
  </w:style>
  <w:style w:type="paragraph" w:styleId="Textodecomentrio">
    <w:name w:val="annotation text"/>
    <w:basedOn w:val="Normal"/>
    <w:link w:val="TextodecomentrioChar"/>
    <w:qFormat/>
    <w:rsid w:val="00764E09"/>
    <w:pPr>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qFormat/>
    <w:rsid w:val="00764E09"/>
    <w:rPr>
      <w:rFonts w:ascii="Times New Roman" w:eastAsia="Times New Roman" w:hAnsi="Times New Roman"/>
    </w:rPr>
  </w:style>
  <w:style w:type="paragraph" w:styleId="Recuodecorpodetexto2">
    <w:name w:val="Body Text Indent 2"/>
    <w:basedOn w:val="Normal"/>
    <w:link w:val="Recuodecorpodetexto2Char"/>
    <w:unhideWhenUsed/>
    <w:qFormat/>
    <w:rsid w:val="00764E09"/>
    <w:pPr>
      <w:spacing w:after="120" w:line="480" w:lineRule="auto"/>
      <w:ind w:left="283"/>
    </w:pPr>
    <w:rPr>
      <w:rFonts w:cs="Calibri"/>
    </w:rPr>
  </w:style>
  <w:style w:type="character" w:customStyle="1" w:styleId="Recuodecorpodetexto2Char">
    <w:name w:val="Recuo de corpo de texto 2 Char"/>
    <w:basedOn w:val="Fontepargpadro"/>
    <w:link w:val="Recuodecorpodetexto2"/>
    <w:qFormat/>
    <w:rsid w:val="00764E09"/>
    <w:rPr>
      <w:rFonts w:cs="Calibri"/>
      <w:sz w:val="22"/>
      <w:szCs w:val="22"/>
      <w:lang w:eastAsia="en-US"/>
    </w:rPr>
  </w:style>
  <w:style w:type="paragraph" w:styleId="Ttulo">
    <w:name w:val="Title"/>
    <w:basedOn w:val="Normal"/>
    <w:next w:val="Normal"/>
    <w:link w:val="TtuloChar"/>
    <w:qFormat/>
    <w:rsid w:val="00764E09"/>
    <w:pPr>
      <w:spacing w:before="240" w:after="60"/>
      <w:jc w:val="center"/>
      <w:outlineLvl w:val="0"/>
    </w:pPr>
    <w:rPr>
      <w:rFonts w:ascii="Cambria" w:eastAsia="Times New Roman" w:hAnsi="Cambria"/>
      <w:b/>
      <w:bCs/>
      <w:kern w:val="28"/>
      <w:sz w:val="32"/>
      <w:szCs w:val="32"/>
    </w:rPr>
  </w:style>
  <w:style w:type="character" w:customStyle="1" w:styleId="TtuloChar">
    <w:name w:val="Título Char"/>
    <w:basedOn w:val="Fontepargpadro"/>
    <w:link w:val="Ttulo"/>
    <w:qFormat/>
    <w:rsid w:val="00764E09"/>
    <w:rPr>
      <w:rFonts w:ascii="Cambria" w:eastAsia="Times New Roman" w:hAnsi="Cambria"/>
      <w:b/>
      <w:bCs/>
      <w:kern w:val="28"/>
      <w:sz w:val="32"/>
      <w:szCs w:val="32"/>
      <w:lang w:eastAsia="en-US"/>
    </w:rPr>
  </w:style>
  <w:style w:type="paragraph" w:styleId="Commarcadores5">
    <w:name w:val="List Bullet 5"/>
    <w:basedOn w:val="Normal"/>
    <w:qFormat/>
    <w:rsid w:val="00764E09"/>
    <w:pPr>
      <w:numPr>
        <w:numId w:val="1"/>
      </w:numPr>
      <w:contextualSpacing/>
    </w:pPr>
    <w:rPr>
      <w:rFonts w:ascii="Ecofont_Spranq_eco_Sans" w:eastAsia="Times New Roman" w:hAnsi="Ecofont_Spranq_eco_Sans" w:cs="Tahoma"/>
      <w:sz w:val="24"/>
      <w:szCs w:val="24"/>
      <w:lang w:eastAsia="pt-BR"/>
    </w:rPr>
  </w:style>
  <w:style w:type="paragraph" w:styleId="NormalWeb">
    <w:name w:val="Normal (Web)"/>
    <w:basedOn w:val="Normal"/>
    <w:uiPriority w:val="99"/>
    <w:unhideWhenUsed/>
    <w:qFormat/>
    <w:rsid w:val="00764E09"/>
    <w:pPr>
      <w:spacing w:before="100" w:beforeAutospacing="1" w:after="0" w:line="240" w:lineRule="auto"/>
    </w:pPr>
    <w:rPr>
      <w:rFonts w:ascii="Times New Roman" w:eastAsia="Times New Roman" w:hAnsi="Times New Roman"/>
      <w:sz w:val="24"/>
      <w:szCs w:val="24"/>
      <w:lang w:eastAsia="pt-BR"/>
    </w:rPr>
  </w:style>
  <w:style w:type="paragraph" w:styleId="Commarcadores2">
    <w:name w:val="List Bullet 2"/>
    <w:basedOn w:val="Normal"/>
    <w:qFormat/>
    <w:rsid w:val="00764E09"/>
    <w:pPr>
      <w:autoSpaceDE w:val="0"/>
      <w:autoSpaceDN w:val="0"/>
      <w:ind w:left="566" w:hanging="283"/>
      <w:jc w:val="both"/>
    </w:pPr>
    <w:rPr>
      <w:rFonts w:ascii="Times New Roman" w:eastAsia="Times New Roman" w:hAnsi="Times New Roman"/>
      <w:sz w:val="24"/>
      <w:szCs w:val="24"/>
      <w:lang w:eastAsia="pt-BR"/>
    </w:rPr>
  </w:style>
  <w:style w:type="paragraph" w:styleId="TextosemFormatao">
    <w:name w:val="Plain Text"/>
    <w:basedOn w:val="Normal"/>
    <w:link w:val="TextosemFormataoChar"/>
    <w:unhideWhenUsed/>
    <w:qFormat/>
    <w:rsid w:val="00764E09"/>
    <w:pPr>
      <w:spacing w:after="0" w:line="240" w:lineRule="auto"/>
    </w:pPr>
    <w:rPr>
      <w:rFonts w:ascii="Consolas" w:hAnsi="Consolas"/>
      <w:sz w:val="21"/>
      <w:szCs w:val="21"/>
    </w:rPr>
  </w:style>
  <w:style w:type="character" w:customStyle="1" w:styleId="TextosemFormataoChar">
    <w:name w:val="Texto sem Formatação Char"/>
    <w:link w:val="TextosemFormatao"/>
    <w:rsid w:val="00764E09"/>
    <w:rPr>
      <w:rFonts w:ascii="Consolas" w:hAnsi="Consolas"/>
      <w:sz w:val="21"/>
      <w:szCs w:val="21"/>
    </w:rPr>
  </w:style>
  <w:style w:type="paragraph" w:styleId="Corpodetexto3">
    <w:name w:val="Body Text 3"/>
    <w:basedOn w:val="Normal"/>
    <w:link w:val="Corpodetexto3Char"/>
    <w:unhideWhenUsed/>
    <w:qFormat/>
    <w:rsid w:val="00764E09"/>
    <w:pPr>
      <w:spacing w:after="120"/>
    </w:pPr>
    <w:rPr>
      <w:rFonts w:cs="Calibri"/>
      <w:sz w:val="16"/>
      <w:szCs w:val="16"/>
    </w:rPr>
  </w:style>
  <w:style w:type="character" w:customStyle="1" w:styleId="Corpodetexto3Char">
    <w:name w:val="Corpo de texto 3 Char"/>
    <w:basedOn w:val="Fontepargpadro"/>
    <w:link w:val="Corpodetexto3"/>
    <w:qFormat/>
    <w:rsid w:val="00764E09"/>
    <w:rPr>
      <w:rFonts w:cs="Calibri"/>
      <w:sz w:val="16"/>
      <w:szCs w:val="16"/>
      <w:lang w:eastAsia="en-US"/>
    </w:rPr>
  </w:style>
  <w:style w:type="paragraph" w:styleId="Pr-formataoHTML">
    <w:name w:val="HTML Preformatted"/>
    <w:basedOn w:val="Normal"/>
    <w:link w:val="Pr-formataoHTMLChar"/>
    <w:unhideWhenUsed/>
    <w:qFormat/>
    <w:rsid w:val="0076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qFormat/>
    <w:rsid w:val="00764E09"/>
    <w:rPr>
      <w:rFonts w:ascii="Courier New" w:eastAsia="Times New Roman" w:hAnsi="Courier New" w:cs="Courier New"/>
    </w:rPr>
  </w:style>
  <w:style w:type="paragraph" w:styleId="Corpodetexto2">
    <w:name w:val="Body Text 2"/>
    <w:basedOn w:val="Normal"/>
    <w:link w:val="Corpodetexto2Char"/>
    <w:unhideWhenUsed/>
    <w:qFormat/>
    <w:rsid w:val="00764E09"/>
    <w:pPr>
      <w:spacing w:after="120" w:line="480" w:lineRule="auto"/>
    </w:pPr>
    <w:rPr>
      <w:rFonts w:cs="Calibri"/>
    </w:rPr>
  </w:style>
  <w:style w:type="character" w:customStyle="1" w:styleId="Corpodetexto2Char">
    <w:name w:val="Corpo de texto 2 Char"/>
    <w:basedOn w:val="Fontepargpadro"/>
    <w:link w:val="Corpodetexto2"/>
    <w:qFormat/>
    <w:rsid w:val="00764E09"/>
    <w:rPr>
      <w:rFonts w:cs="Calibri"/>
      <w:sz w:val="22"/>
      <w:szCs w:val="22"/>
      <w:lang w:eastAsia="en-US"/>
    </w:rPr>
  </w:style>
  <w:style w:type="paragraph" w:styleId="Cabealho">
    <w:name w:val="header"/>
    <w:aliases w:val="Cabeçalho superior,Heading 1a,encabezado"/>
    <w:basedOn w:val="Normal"/>
    <w:link w:val="CabealhoChar"/>
    <w:unhideWhenUsed/>
    <w:qFormat/>
    <w:rsid w:val="00764E09"/>
    <w:pPr>
      <w:tabs>
        <w:tab w:val="center" w:pos="4252"/>
        <w:tab w:val="right" w:pos="8504"/>
      </w:tabs>
      <w:spacing w:after="0" w:line="240" w:lineRule="auto"/>
    </w:pPr>
  </w:style>
  <w:style w:type="character" w:customStyle="1" w:styleId="CabealhoChar">
    <w:name w:val="Cabeçalho Char"/>
    <w:aliases w:val="Cabeçalho superior Char,Heading 1a Char,encabezado Char"/>
    <w:basedOn w:val="Fontepargpadro"/>
    <w:link w:val="Cabealho"/>
    <w:qFormat/>
    <w:rsid w:val="00764E09"/>
  </w:style>
  <w:style w:type="paragraph" w:styleId="Assuntodocomentrio">
    <w:name w:val="annotation subject"/>
    <w:basedOn w:val="Textodecomentrio"/>
    <w:next w:val="Textodecomentrio"/>
    <w:link w:val="AssuntodocomentrioChar"/>
    <w:unhideWhenUsed/>
    <w:qFormat/>
    <w:rsid w:val="00764E09"/>
    <w:pPr>
      <w:spacing w:after="200"/>
    </w:pPr>
    <w:rPr>
      <w:rFonts w:ascii="Calibri" w:eastAsia="Calibri" w:hAnsi="Calibri"/>
      <w:b/>
      <w:bCs/>
      <w:lang w:eastAsia="en-US"/>
    </w:rPr>
  </w:style>
  <w:style w:type="character" w:customStyle="1" w:styleId="AssuntodocomentrioChar">
    <w:name w:val="Assunto do comentário Char"/>
    <w:basedOn w:val="TextodecomentrioChar"/>
    <w:link w:val="Assuntodocomentrio"/>
    <w:qFormat/>
    <w:rsid w:val="00764E09"/>
    <w:rPr>
      <w:rFonts w:ascii="Times New Roman" w:eastAsia="Times New Roman" w:hAnsi="Times New Roman"/>
      <w:b/>
      <w:bCs/>
      <w:lang w:eastAsia="en-US"/>
    </w:rPr>
  </w:style>
  <w:style w:type="paragraph" w:styleId="Rodap">
    <w:name w:val="footer"/>
    <w:basedOn w:val="Normal"/>
    <w:link w:val="RodapChar"/>
    <w:uiPriority w:val="99"/>
    <w:unhideWhenUsed/>
    <w:qFormat/>
    <w:rsid w:val="00764E09"/>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764E09"/>
  </w:style>
  <w:style w:type="paragraph" w:styleId="Legenda">
    <w:name w:val="caption"/>
    <w:basedOn w:val="Normal"/>
    <w:next w:val="Normal"/>
    <w:qFormat/>
    <w:rsid w:val="00764E09"/>
    <w:pPr>
      <w:suppressLineNumbers/>
      <w:suppressAutoHyphens/>
      <w:spacing w:before="120" w:after="120"/>
      <w:ind w:left="1985"/>
      <w:jc w:val="both"/>
    </w:pPr>
    <w:rPr>
      <w:rFonts w:ascii="Times New Roman" w:eastAsia="Times New Roman" w:hAnsi="Times New Roman" w:cs="Mangal"/>
      <w:i/>
      <w:iCs/>
      <w:sz w:val="24"/>
      <w:szCs w:val="24"/>
      <w:lang w:eastAsia="zh-CN"/>
    </w:rPr>
  </w:style>
  <w:style w:type="paragraph" w:styleId="Recuodecorpodetexto3">
    <w:name w:val="Body Text Indent 3"/>
    <w:basedOn w:val="Normal"/>
    <w:link w:val="Recuodecorpodetexto3Char1"/>
    <w:qFormat/>
    <w:rsid w:val="00764E09"/>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ind w:left="284"/>
      <w:jc w:val="both"/>
    </w:pPr>
    <w:rPr>
      <w:rFonts w:ascii="Times New Roman" w:eastAsia="Times New Roman" w:hAnsi="Times New Roman"/>
      <w:b/>
      <w:bCs/>
      <w:sz w:val="24"/>
      <w:szCs w:val="24"/>
      <w:u w:val="single"/>
      <w:lang w:eastAsia="pt-BR"/>
    </w:rPr>
  </w:style>
  <w:style w:type="character" w:customStyle="1" w:styleId="Recuodecorpodetexto3Char1">
    <w:name w:val="Recuo de corpo de texto 3 Char1"/>
    <w:link w:val="Recuodecorpodetexto3"/>
    <w:qFormat/>
    <w:rsid w:val="00764E09"/>
    <w:rPr>
      <w:rFonts w:ascii="Times New Roman" w:eastAsia="Times New Roman" w:hAnsi="Times New Roman"/>
      <w:b/>
      <w:bCs/>
      <w:sz w:val="24"/>
      <w:szCs w:val="24"/>
      <w:u w:val="single"/>
    </w:rPr>
  </w:style>
  <w:style w:type="paragraph" w:styleId="Textodebalo">
    <w:name w:val="Balloon Text"/>
    <w:basedOn w:val="Normal"/>
    <w:link w:val="TextodebaloChar"/>
    <w:unhideWhenUsed/>
    <w:qFormat/>
    <w:rsid w:val="00764E09"/>
    <w:pPr>
      <w:spacing w:after="0" w:line="240" w:lineRule="auto"/>
    </w:pPr>
    <w:rPr>
      <w:rFonts w:ascii="Tahoma" w:hAnsi="Tahoma" w:cs="Tahoma"/>
      <w:sz w:val="16"/>
      <w:szCs w:val="16"/>
    </w:rPr>
  </w:style>
  <w:style w:type="character" w:customStyle="1" w:styleId="TextodebaloChar">
    <w:name w:val="Texto de balão Char"/>
    <w:link w:val="Textodebalo"/>
    <w:qFormat/>
    <w:rsid w:val="00764E09"/>
    <w:rPr>
      <w:rFonts w:ascii="Tahoma" w:hAnsi="Tahoma" w:cs="Tahoma"/>
      <w:sz w:val="16"/>
      <w:szCs w:val="16"/>
    </w:rPr>
  </w:style>
  <w:style w:type="paragraph" w:styleId="Subttulo">
    <w:name w:val="Subtitle"/>
    <w:basedOn w:val="Normal"/>
    <w:link w:val="SubttuloChar"/>
    <w:qFormat/>
    <w:rsid w:val="00764E09"/>
    <w:pPr>
      <w:tabs>
        <w:tab w:val="left" w:pos="720"/>
      </w:tabs>
      <w:spacing w:after="0" w:line="240" w:lineRule="auto"/>
      <w:ind w:left="360" w:hanging="360"/>
    </w:pPr>
    <w:rPr>
      <w:rFonts w:ascii="Futura Lt BT" w:eastAsia="Times New Roman" w:hAnsi="Futura Lt BT"/>
      <w:b/>
      <w:bCs/>
      <w:smallCaps/>
      <w:sz w:val="20"/>
      <w:szCs w:val="20"/>
      <w:lang w:eastAsia="pt-BR"/>
    </w:rPr>
  </w:style>
  <w:style w:type="character" w:customStyle="1" w:styleId="SubttuloChar">
    <w:name w:val="Subtítulo Char"/>
    <w:basedOn w:val="Fontepargpadro"/>
    <w:link w:val="Subttulo"/>
    <w:qFormat/>
    <w:rsid w:val="00764E09"/>
    <w:rPr>
      <w:rFonts w:ascii="Futura Lt BT" w:eastAsia="Times New Roman" w:hAnsi="Futura Lt BT"/>
      <w:b/>
      <w:bCs/>
      <w:smallCaps/>
    </w:rPr>
  </w:style>
  <w:style w:type="paragraph" w:styleId="Textodenotaderodap">
    <w:name w:val="footnote text"/>
    <w:basedOn w:val="Normal"/>
    <w:link w:val="TextodenotaderodapChar"/>
    <w:uiPriority w:val="99"/>
    <w:rsid w:val="00764E09"/>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link w:val="Textodenotaderodap"/>
    <w:uiPriority w:val="99"/>
    <w:rsid w:val="00764E09"/>
    <w:rPr>
      <w:rFonts w:ascii="Times New Roman" w:eastAsia="Times New Roman" w:hAnsi="Times New Roman" w:cs="Times New Roman"/>
      <w:sz w:val="20"/>
      <w:szCs w:val="20"/>
      <w:lang w:eastAsia="pt-BR"/>
    </w:rPr>
  </w:style>
  <w:style w:type="paragraph" w:styleId="Commarcadores">
    <w:name w:val="List Bullet"/>
    <w:basedOn w:val="Lista"/>
    <w:qFormat/>
    <w:rsid w:val="00764E09"/>
    <w:pPr>
      <w:suppressAutoHyphens w:val="0"/>
      <w:autoSpaceDE w:val="0"/>
      <w:autoSpaceDN w:val="0"/>
      <w:spacing w:line="280" w:lineRule="exact"/>
      <w:ind w:left="1068" w:hanging="360"/>
    </w:pPr>
    <w:rPr>
      <w:rFonts w:ascii="Arial Narrow" w:hAnsi="Arial Narrow" w:cs="Arial Narrow"/>
      <w:sz w:val="22"/>
      <w:szCs w:val="22"/>
      <w:lang w:eastAsia="pt-BR"/>
    </w:rPr>
  </w:style>
  <w:style w:type="paragraph" w:styleId="Recuodecorpodetexto">
    <w:name w:val="Body Text Indent"/>
    <w:basedOn w:val="Normal"/>
    <w:next w:val="Normal"/>
    <w:link w:val="RecuodecorpodetextoChar"/>
    <w:qFormat/>
    <w:rsid w:val="00764E09"/>
    <w:pPr>
      <w:autoSpaceDE w:val="0"/>
      <w:autoSpaceDN w:val="0"/>
      <w:adjustRightInd w:val="0"/>
      <w:spacing w:after="0" w:line="240" w:lineRule="auto"/>
    </w:pPr>
    <w:rPr>
      <w:rFonts w:ascii="IPMDNH+TimesNewRoman" w:hAnsi="IPMDNH+TimesNewRoman"/>
      <w:sz w:val="24"/>
      <w:szCs w:val="24"/>
    </w:rPr>
  </w:style>
  <w:style w:type="character" w:customStyle="1" w:styleId="RecuodecorpodetextoChar">
    <w:name w:val="Recuo de corpo de texto Char"/>
    <w:link w:val="Recuodecorpodetexto"/>
    <w:qFormat/>
    <w:rsid w:val="00764E09"/>
    <w:rPr>
      <w:rFonts w:ascii="IPMDNH+TimesNewRoman" w:hAnsi="IPMDNH+TimesNewRoman"/>
      <w:sz w:val="24"/>
      <w:szCs w:val="24"/>
    </w:rPr>
  </w:style>
  <w:style w:type="character" w:styleId="Forte">
    <w:name w:val="Strong"/>
    <w:qFormat/>
    <w:rsid w:val="00764E09"/>
    <w:rPr>
      <w:b/>
      <w:bCs/>
    </w:rPr>
  </w:style>
  <w:style w:type="character" w:styleId="Refdecomentrio">
    <w:name w:val="annotation reference"/>
    <w:qFormat/>
    <w:rsid w:val="00764E09"/>
    <w:rPr>
      <w:sz w:val="16"/>
      <w:szCs w:val="16"/>
    </w:rPr>
  </w:style>
  <w:style w:type="character" w:styleId="HiperlinkVisitado">
    <w:name w:val="FollowedHyperlink"/>
    <w:uiPriority w:val="99"/>
    <w:qFormat/>
    <w:rsid w:val="00764E09"/>
    <w:rPr>
      <w:color w:val="800080"/>
      <w:u w:val="single"/>
    </w:rPr>
  </w:style>
  <w:style w:type="character" w:styleId="nfase">
    <w:name w:val="Emphasis"/>
    <w:uiPriority w:val="20"/>
    <w:qFormat/>
    <w:rsid w:val="00764E09"/>
    <w:rPr>
      <w:i/>
      <w:iCs/>
    </w:rPr>
  </w:style>
  <w:style w:type="character" w:styleId="Nmerodelinha">
    <w:name w:val="line number"/>
    <w:basedOn w:val="Fontepargpadro"/>
    <w:qFormat/>
    <w:rsid w:val="00764E09"/>
  </w:style>
  <w:style w:type="character" w:styleId="Refdenotaderodap">
    <w:name w:val="footnote reference"/>
    <w:uiPriority w:val="99"/>
    <w:rsid w:val="00764E09"/>
    <w:rPr>
      <w:vertAlign w:val="superscript"/>
    </w:rPr>
  </w:style>
  <w:style w:type="character" w:styleId="Hyperlink">
    <w:name w:val="Hyperlink"/>
    <w:unhideWhenUsed/>
    <w:qFormat/>
    <w:rsid w:val="00764E09"/>
    <w:rPr>
      <w:color w:val="0000FF"/>
      <w:u w:val="single"/>
    </w:rPr>
  </w:style>
  <w:style w:type="character" w:styleId="Nmerodepgina">
    <w:name w:val="page number"/>
    <w:basedOn w:val="Fontepargpadro"/>
    <w:qFormat/>
    <w:rsid w:val="00764E09"/>
  </w:style>
  <w:style w:type="table" w:styleId="Tabelacomgrade">
    <w:name w:val="Table Grid"/>
    <w:basedOn w:val="Tabelanormal"/>
    <w:qFormat/>
    <w:rsid w:val="00764E09"/>
    <w:rPr>
      <w:rFonts w:ascii="Times New Roman" w:eastAsia="SimSu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
    <w:qFormat/>
    <w:rsid w:val="00764E09"/>
    <w:pPr>
      <w:spacing w:before="100" w:beforeAutospacing="1" w:after="0" w:line="240" w:lineRule="auto"/>
    </w:pPr>
    <w:rPr>
      <w:rFonts w:ascii="Times New Roman" w:eastAsia="Times New Roman" w:hAnsi="Times New Roman"/>
      <w:sz w:val="24"/>
      <w:szCs w:val="24"/>
      <w:lang w:eastAsia="pt-BR"/>
    </w:rPr>
  </w:style>
  <w:style w:type="paragraph" w:customStyle="1" w:styleId="PargrafodaLista1">
    <w:name w:val="Parágrafo da Lista1"/>
    <w:basedOn w:val="Normal"/>
    <w:uiPriority w:val="99"/>
    <w:qFormat/>
    <w:rsid w:val="00764E09"/>
    <w:pPr>
      <w:ind w:left="720"/>
      <w:contextualSpacing/>
    </w:pPr>
  </w:style>
  <w:style w:type="paragraph" w:customStyle="1" w:styleId="Contedodatabela">
    <w:name w:val="Conteúdo da tabela"/>
    <w:basedOn w:val="Normal"/>
    <w:qFormat/>
    <w:rsid w:val="00764E09"/>
    <w:pPr>
      <w:suppressLineNumbers/>
      <w:suppressAutoHyphens/>
      <w:spacing w:before="120" w:after="120" w:line="360" w:lineRule="auto"/>
      <w:jc w:val="both"/>
    </w:pPr>
    <w:rPr>
      <w:rFonts w:ascii="Arial" w:eastAsia="Times New Roman" w:hAnsi="Arial"/>
      <w:szCs w:val="20"/>
      <w:lang w:eastAsia="pt-BR"/>
    </w:rPr>
  </w:style>
  <w:style w:type="paragraph" w:customStyle="1" w:styleId="Recuodecorpodetexto21">
    <w:name w:val="Recuo de corpo de texto 21"/>
    <w:basedOn w:val="Normal"/>
    <w:link w:val="Recuodecorpodetexto21Char"/>
    <w:rsid w:val="00764E09"/>
    <w:pPr>
      <w:suppressAutoHyphens/>
      <w:spacing w:before="120" w:after="120" w:line="360" w:lineRule="auto"/>
      <w:ind w:firstLine="1418"/>
      <w:jc w:val="both"/>
    </w:pPr>
    <w:rPr>
      <w:rFonts w:ascii="Arial" w:eastAsia="Times New Roman" w:hAnsi="Arial"/>
      <w:sz w:val="24"/>
      <w:szCs w:val="20"/>
      <w:lang w:eastAsia="pt-BR"/>
    </w:rPr>
  </w:style>
  <w:style w:type="character" w:customStyle="1" w:styleId="Recuodecorpodetexto21Char">
    <w:name w:val="Recuo de corpo de texto 21 Char"/>
    <w:link w:val="Recuodecorpodetexto21"/>
    <w:rsid w:val="00764E09"/>
    <w:rPr>
      <w:rFonts w:ascii="Arial" w:eastAsia="Times New Roman" w:hAnsi="Arial"/>
      <w:sz w:val="24"/>
    </w:rPr>
  </w:style>
  <w:style w:type="character" w:customStyle="1" w:styleId="Estilo11pt">
    <w:name w:val="Estilo 11 pt"/>
    <w:rsid w:val="00764E09"/>
    <w:rPr>
      <w:rFonts w:ascii="Courier New" w:hAnsi="Courier New"/>
      <w:sz w:val="22"/>
    </w:rPr>
  </w:style>
  <w:style w:type="paragraph" w:customStyle="1" w:styleId="Reviso1">
    <w:name w:val="Revisão1"/>
    <w:hidden/>
    <w:uiPriority w:val="99"/>
    <w:semiHidden/>
    <w:rsid w:val="00764E09"/>
    <w:rPr>
      <w:sz w:val="22"/>
      <w:szCs w:val="22"/>
      <w:lang w:eastAsia="en-US"/>
    </w:rPr>
  </w:style>
  <w:style w:type="character" w:customStyle="1" w:styleId="apple-converted-space">
    <w:name w:val="apple-converted-space"/>
    <w:qFormat/>
    <w:rsid w:val="00764E09"/>
  </w:style>
  <w:style w:type="paragraph" w:customStyle="1" w:styleId="Default">
    <w:name w:val="Default"/>
    <w:qFormat/>
    <w:rsid w:val="00764E09"/>
    <w:pPr>
      <w:autoSpaceDE w:val="0"/>
      <w:autoSpaceDN w:val="0"/>
      <w:adjustRightInd w:val="0"/>
    </w:pPr>
    <w:rPr>
      <w:rFonts w:ascii="IPMDNH+TimesNewRoman" w:hAnsi="IPMDNH+TimesNewRoman" w:cs="IPMDNH+TimesNewRoman"/>
      <w:color w:val="000000"/>
      <w:sz w:val="24"/>
      <w:szCs w:val="24"/>
      <w:lang w:eastAsia="en-US"/>
    </w:rPr>
  </w:style>
  <w:style w:type="paragraph" w:customStyle="1" w:styleId="Nvel2">
    <w:name w:val="Nível 2"/>
    <w:basedOn w:val="Normal"/>
    <w:next w:val="Normal"/>
    <w:qFormat/>
    <w:rsid w:val="00764E09"/>
    <w:pPr>
      <w:spacing w:after="120" w:line="240" w:lineRule="auto"/>
      <w:jc w:val="both"/>
    </w:pPr>
    <w:rPr>
      <w:rFonts w:ascii="Arial" w:eastAsia="Times New Roman" w:hAnsi="Arial"/>
      <w:b/>
      <w:sz w:val="24"/>
      <w:szCs w:val="20"/>
      <w:lang w:eastAsia="pt-BR"/>
    </w:rPr>
  </w:style>
  <w:style w:type="paragraph" w:customStyle="1" w:styleId="PADRAO">
    <w:name w:val="PADRAO"/>
    <w:basedOn w:val="Normal"/>
    <w:rsid w:val="00764E09"/>
    <w:pPr>
      <w:spacing w:after="0" w:line="240" w:lineRule="auto"/>
      <w:jc w:val="both"/>
    </w:pPr>
    <w:rPr>
      <w:rFonts w:ascii="Tms Rmn" w:eastAsia="Times New Roman" w:hAnsi="Tms Rmn"/>
      <w:sz w:val="24"/>
      <w:szCs w:val="20"/>
      <w:lang w:eastAsia="pt-BR"/>
    </w:rPr>
  </w:style>
  <w:style w:type="paragraph" w:customStyle="1" w:styleId="C">
    <w:name w:val="C"/>
    <w:basedOn w:val="Normal"/>
    <w:qFormat/>
    <w:rsid w:val="00764E09"/>
    <w:pPr>
      <w:tabs>
        <w:tab w:val="left" w:pos="1418"/>
      </w:tabs>
      <w:spacing w:after="0" w:line="240" w:lineRule="auto"/>
      <w:jc w:val="both"/>
    </w:pPr>
    <w:rPr>
      <w:rFonts w:ascii="Times New Roman" w:eastAsia="Times New Roman" w:hAnsi="Times New Roman"/>
      <w:sz w:val="24"/>
      <w:szCs w:val="20"/>
      <w:lang w:eastAsia="pt-BR"/>
    </w:rPr>
  </w:style>
  <w:style w:type="paragraph" w:customStyle="1" w:styleId="Contrato">
    <w:name w:val="Contrato"/>
    <w:basedOn w:val="Normal"/>
    <w:qFormat/>
    <w:rsid w:val="00764E09"/>
    <w:pPr>
      <w:spacing w:after="240" w:line="240" w:lineRule="auto"/>
      <w:jc w:val="both"/>
    </w:pPr>
    <w:rPr>
      <w:rFonts w:ascii="Times New Roman" w:eastAsia="Times New Roman" w:hAnsi="Times New Roman"/>
      <w:sz w:val="24"/>
      <w:szCs w:val="20"/>
      <w:lang w:eastAsia="pt-BR"/>
    </w:rPr>
  </w:style>
  <w:style w:type="paragraph" w:customStyle="1" w:styleId="ArtPar">
    <w:name w:val="Art_Par"/>
    <w:basedOn w:val="Normal"/>
    <w:qFormat/>
    <w:rsid w:val="00764E09"/>
    <w:pPr>
      <w:spacing w:after="240" w:line="240" w:lineRule="auto"/>
      <w:ind w:firstLine="1418"/>
      <w:jc w:val="both"/>
    </w:pPr>
    <w:rPr>
      <w:rFonts w:ascii="Times New Roman" w:eastAsia="Times New Roman" w:hAnsi="Times New Roman"/>
      <w:color w:val="000000"/>
      <w:sz w:val="24"/>
      <w:szCs w:val="20"/>
      <w:lang w:eastAsia="pt-BR"/>
    </w:rPr>
  </w:style>
  <w:style w:type="paragraph" w:customStyle="1" w:styleId="Cabealho1">
    <w:name w:val="Cabeçalho1"/>
    <w:basedOn w:val="Normal"/>
    <w:next w:val="Corpodetexto"/>
    <w:qFormat/>
    <w:rsid w:val="00764E09"/>
    <w:pPr>
      <w:keepNext/>
      <w:suppressAutoHyphens/>
      <w:spacing w:before="240" w:after="120"/>
    </w:pPr>
    <w:rPr>
      <w:rFonts w:ascii="Arial" w:eastAsia="SimSun" w:hAnsi="Arial" w:cs="Mangal"/>
      <w:sz w:val="28"/>
      <w:szCs w:val="28"/>
      <w:lang w:eastAsia="ar-SA"/>
    </w:rPr>
  </w:style>
  <w:style w:type="paragraph" w:customStyle="1" w:styleId="Textodecomentrio1">
    <w:name w:val="Texto de comentário1"/>
    <w:basedOn w:val="Normal"/>
    <w:qFormat/>
    <w:rsid w:val="00764E09"/>
    <w:pPr>
      <w:suppressAutoHyphens/>
      <w:spacing w:after="480"/>
      <w:ind w:left="1985"/>
      <w:jc w:val="both"/>
    </w:pPr>
    <w:rPr>
      <w:rFonts w:ascii="Times New Roman" w:eastAsia="Times New Roman" w:hAnsi="Times New Roman" w:cs="Calibri"/>
      <w:sz w:val="20"/>
      <w:szCs w:val="20"/>
      <w:lang w:eastAsia="ar-SA"/>
    </w:rPr>
  </w:style>
  <w:style w:type="character" w:customStyle="1" w:styleId="Recuodecorpodetexto3Char">
    <w:name w:val="Recuo de corpo de texto 3 Char"/>
    <w:basedOn w:val="Fontepargpadro"/>
    <w:qFormat/>
    <w:rsid w:val="00764E09"/>
    <w:rPr>
      <w:sz w:val="16"/>
      <w:szCs w:val="16"/>
      <w:lang w:eastAsia="en-US"/>
    </w:rPr>
  </w:style>
  <w:style w:type="character" w:customStyle="1" w:styleId="Fontepargpadro1">
    <w:name w:val="Fonte parág. padrão1"/>
    <w:qFormat/>
    <w:rsid w:val="00764E09"/>
  </w:style>
  <w:style w:type="character" w:customStyle="1" w:styleId="Ttulo1Char1">
    <w:name w:val="Título 1 Char1"/>
    <w:qFormat/>
    <w:locked/>
    <w:rsid w:val="00764E09"/>
    <w:rPr>
      <w:b/>
      <w:sz w:val="28"/>
    </w:rPr>
  </w:style>
  <w:style w:type="character" w:customStyle="1" w:styleId="WW8Num1z0">
    <w:name w:val="WW8Num1z0"/>
    <w:qFormat/>
    <w:rsid w:val="00764E09"/>
  </w:style>
  <w:style w:type="character" w:customStyle="1" w:styleId="WW8Num3z0">
    <w:name w:val="WW8Num3z0"/>
    <w:qFormat/>
    <w:rsid w:val="00764E09"/>
    <w:rPr>
      <w:b/>
    </w:rPr>
  </w:style>
  <w:style w:type="character" w:customStyle="1" w:styleId="WW8Num4z0">
    <w:name w:val="WW8Num4z0"/>
    <w:qFormat/>
    <w:rsid w:val="00764E09"/>
    <w:rPr>
      <w:b/>
    </w:rPr>
  </w:style>
  <w:style w:type="character" w:customStyle="1" w:styleId="WW8Num5z0">
    <w:name w:val="WW8Num5z0"/>
    <w:qFormat/>
    <w:rsid w:val="00764E09"/>
    <w:rPr>
      <w:b/>
    </w:rPr>
  </w:style>
  <w:style w:type="character" w:customStyle="1" w:styleId="WW8Num5z3">
    <w:name w:val="WW8Num5z3"/>
    <w:qFormat/>
    <w:rsid w:val="00764E09"/>
    <w:rPr>
      <w:b/>
      <w:color w:val="auto"/>
    </w:rPr>
  </w:style>
  <w:style w:type="character" w:customStyle="1" w:styleId="WW8Num8z0">
    <w:name w:val="WW8Num8z0"/>
    <w:qFormat/>
    <w:rsid w:val="00764E09"/>
  </w:style>
  <w:style w:type="character" w:customStyle="1" w:styleId="WW8Num9z0">
    <w:name w:val="WW8Num9z0"/>
    <w:qFormat/>
    <w:rsid w:val="00764E09"/>
    <w:rPr>
      <w:b/>
    </w:rPr>
  </w:style>
  <w:style w:type="character" w:customStyle="1" w:styleId="WW8Num10z0">
    <w:name w:val="WW8Num10z0"/>
    <w:qFormat/>
    <w:rsid w:val="00764E09"/>
    <w:rPr>
      <w:b/>
    </w:rPr>
  </w:style>
  <w:style w:type="character" w:customStyle="1" w:styleId="WW8Num11z0">
    <w:name w:val="WW8Num11z0"/>
    <w:qFormat/>
    <w:rsid w:val="00764E09"/>
  </w:style>
  <w:style w:type="character" w:customStyle="1" w:styleId="WW8Num13z0">
    <w:name w:val="WW8Num13z0"/>
    <w:qFormat/>
    <w:rsid w:val="00764E09"/>
  </w:style>
  <w:style w:type="character" w:customStyle="1" w:styleId="WW8Num14z1">
    <w:name w:val="WW8Num14z1"/>
    <w:qFormat/>
    <w:rsid w:val="00764E09"/>
    <w:rPr>
      <w:b/>
    </w:rPr>
  </w:style>
  <w:style w:type="character" w:customStyle="1" w:styleId="WW8Num14z2">
    <w:name w:val="WW8Num14z2"/>
    <w:qFormat/>
    <w:rsid w:val="00764E09"/>
    <w:rPr>
      <w:b/>
    </w:rPr>
  </w:style>
  <w:style w:type="character" w:customStyle="1" w:styleId="WW8Num15z0">
    <w:name w:val="WW8Num15z0"/>
    <w:qFormat/>
    <w:rsid w:val="00764E09"/>
    <w:rPr>
      <w:b/>
    </w:rPr>
  </w:style>
  <w:style w:type="character" w:customStyle="1" w:styleId="WW8Num15z3">
    <w:name w:val="WW8Num15z3"/>
    <w:qFormat/>
    <w:rsid w:val="00764E09"/>
    <w:rPr>
      <w:b/>
      <w:color w:val="auto"/>
    </w:rPr>
  </w:style>
  <w:style w:type="character" w:customStyle="1" w:styleId="WW8Num16z0">
    <w:name w:val="WW8Num16z0"/>
    <w:qFormat/>
    <w:rsid w:val="00764E09"/>
    <w:rPr>
      <w:b/>
    </w:rPr>
  </w:style>
  <w:style w:type="character" w:customStyle="1" w:styleId="WW8Num16z3">
    <w:name w:val="WW8Num16z3"/>
    <w:qFormat/>
    <w:rsid w:val="00764E09"/>
    <w:rPr>
      <w:b/>
      <w:color w:val="auto"/>
    </w:rPr>
  </w:style>
  <w:style w:type="character" w:customStyle="1" w:styleId="WW8Num19z0">
    <w:name w:val="WW8Num19z0"/>
    <w:qFormat/>
    <w:rsid w:val="00764E09"/>
    <w:rPr>
      <w:b/>
    </w:rPr>
  </w:style>
  <w:style w:type="character" w:customStyle="1" w:styleId="WW8Num19z1">
    <w:name w:val="WW8Num19z1"/>
    <w:qFormat/>
    <w:rsid w:val="00764E09"/>
    <w:rPr>
      <w:rFonts w:ascii="Arial" w:eastAsia="Times New Roman" w:hAnsi="Arial" w:cs="Arial"/>
      <w:b/>
    </w:rPr>
  </w:style>
  <w:style w:type="character" w:customStyle="1" w:styleId="WW8Num19z3">
    <w:name w:val="WW8Num19z3"/>
    <w:qFormat/>
    <w:rsid w:val="00764E09"/>
    <w:rPr>
      <w:b/>
      <w:color w:val="auto"/>
    </w:rPr>
  </w:style>
  <w:style w:type="character" w:customStyle="1" w:styleId="WW8Num20z0">
    <w:name w:val="WW8Num20z0"/>
    <w:qFormat/>
    <w:rsid w:val="00764E09"/>
  </w:style>
  <w:style w:type="character" w:customStyle="1" w:styleId="WW8Num21z0">
    <w:name w:val="WW8Num21z0"/>
    <w:qFormat/>
    <w:rsid w:val="00764E09"/>
  </w:style>
  <w:style w:type="character" w:customStyle="1" w:styleId="WW8Num22z0">
    <w:name w:val="WW8Num22z0"/>
    <w:qFormat/>
    <w:rsid w:val="00764E09"/>
    <w:rPr>
      <w:b/>
    </w:rPr>
  </w:style>
  <w:style w:type="character" w:customStyle="1" w:styleId="WW8Num22z3">
    <w:name w:val="WW8Num22z3"/>
    <w:qFormat/>
    <w:rsid w:val="00764E09"/>
    <w:rPr>
      <w:b/>
      <w:color w:val="auto"/>
    </w:rPr>
  </w:style>
  <w:style w:type="character" w:customStyle="1" w:styleId="WW8Num24z0">
    <w:name w:val="WW8Num24z0"/>
    <w:qFormat/>
    <w:rsid w:val="00764E09"/>
  </w:style>
  <w:style w:type="character" w:customStyle="1" w:styleId="WW8Num26z0">
    <w:name w:val="WW8Num26z0"/>
    <w:qFormat/>
    <w:rsid w:val="00764E09"/>
    <w:rPr>
      <w:b/>
    </w:rPr>
  </w:style>
  <w:style w:type="character" w:customStyle="1" w:styleId="WW8Num26z3">
    <w:name w:val="WW8Num26z3"/>
    <w:qFormat/>
    <w:rsid w:val="00764E09"/>
    <w:rPr>
      <w:b/>
      <w:color w:val="auto"/>
    </w:rPr>
  </w:style>
  <w:style w:type="character" w:customStyle="1" w:styleId="WW8Num28z0">
    <w:name w:val="WW8Num28z0"/>
    <w:qFormat/>
    <w:rsid w:val="00764E09"/>
    <w:rPr>
      <w:b/>
    </w:rPr>
  </w:style>
  <w:style w:type="character" w:customStyle="1" w:styleId="WW8Num29z0">
    <w:name w:val="WW8Num29z0"/>
    <w:qFormat/>
    <w:rsid w:val="00764E09"/>
    <w:rPr>
      <w:b/>
    </w:rPr>
  </w:style>
  <w:style w:type="character" w:customStyle="1" w:styleId="WW8Num29z3">
    <w:name w:val="WW8Num29z3"/>
    <w:qFormat/>
    <w:rsid w:val="00764E09"/>
    <w:rPr>
      <w:b/>
      <w:color w:val="auto"/>
    </w:rPr>
  </w:style>
  <w:style w:type="character" w:customStyle="1" w:styleId="WW8Num30z0">
    <w:name w:val="WW8Num30z0"/>
    <w:qFormat/>
    <w:rsid w:val="00764E09"/>
    <w:rPr>
      <w:b/>
    </w:rPr>
  </w:style>
  <w:style w:type="character" w:customStyle="1" w:styleId="WW8Num30z3">
    <w:name w:val="WW8Num30z3"/>
    <w:qFormat/>
    <w:rsid w:val="00764E09"/>
    <w:rPr>
      <w:b/>
      <w:color w:val="auto"/>
    </w:rPr>
  </w:style>
  <w:style w:type="character" w:customStyle="1" w:styleId="WW8Num31z0">
    <w:name w:val="WW8Num31z0"/>
    <w:qFormat/>
    <w:rsid w:val="00764E09"/>
    <w:rPr>
      <w:b/>
    </w:rPr>
  </w:style>
  <w:style w:type="character" w:customStyle="1" w:styleId="WW8Num32z0">
    <w:name w:val="WW8Num32z0"/>
    <w:qFormat/>
    <w:rsid w:val="00764E09"/>
    <w:rPr>
      <w:b/>
    </w:rPr>
  </w:style>
  <w:style w:type="character" w:customStyle="1" w:styleId="WW8Num34z0">
    <w:name w:val="WW8Num34z0"/>
    <w:qFormat/>
    <w:rsid w:val="00764E09"/>
    <w:rPr>
      <w:b/>
    </w:rPr>
  </w:style>
  <w:style w:type="character" w:customStyle="1" w:styleId="WW8Num34z3">
    <w:name w:val="WW8Num34z3"/>
    <w:qFormat/>
    <w:rsid w:val="00764E09"/>
    <w:rPr>
      <w:b/>
      <w:color w:val="auto"/>
    </w:rPr>
  </w:style>
  <w:style w:type="character" w:customStyle="1" w:styleId="WW8Num35z0">
    <w:name w:val="WW8Num35z0"/>
    <w:qFormat/>
    <w:rsid w:val="00764E09"/>
  </w:style>
  <w:style w:type="character" w:customStyle="1" w:styleId="WW8Num36z0">
    <w:name w:val="WW8Num36z0"/>
    <w:qFormat/>
    <w:rsid w:val="00764E09"/>
    <w:rPr>
      <w:b/>
    </w:rPr>
  </w:style>
  <w:style w:type="character" w:customStyle="1" w:styleId="WW8Num36z3">
    <w:name w:val="WW8Num36z3"/>
    <w:qFormat/>
    <w:rsid w:val="00764E09"/>
    <w:rPr>
      <w:b/>
      <w:color w:val="auto"/>
    </w:rPr>
  </w:style>
  <w:style w:type="character" w:customStyle="1" w:styleId="WW8Num39z0">
    <w:name w:val="WW8Num39z0"/>
    <w:qFormat/>
    <w:rsid w:val="00764E09"/>
    <w:rPr>
      <w:b/>
    </w:rPr>
  </w:style>
  <w:style w:type="character" w:customStyle="1" w:styleId="WW8Num39z3">
    <w:name w:val="WW8Num39z3"/>
    <w:qFormat/>
    <w:rsid w:val="00764E09"/>
    <w:rPr>
      <w:b/>
      <w:color w:val="auto"/>
    </w:rPr>
  </w:style>
  <w:style w:type="character" w:customStyle="1" w:styleId="WW8Num40z0">
    <w:name w:val="WW8Num40z0"/>
    <w:qFormat/>
    <w:rsid w:val="00764E09"/>
    <w:rPr>
      <w:b/>
    </w:rPr>
  </w:style>
  <w:style w:type="character" w:customStyle="1" w:styleId="WW8Num40z3">
    <w:name w:val="WW8Num40z3"/>
    <w:qFormat/>
    <w:rsid w:val="00764E09"/>
    <w:rPr>
      <w:b/>
      <w:color w:val="auto"/>
    </w:rPr>
  </w:style>
  <w:style w:type="character" w:customStyle="1" w:styleId="WW8Num41z0">
    <w:name w:val="WW8Num41z0"/>
    <w:qFormat/>
    <w:rsid w:val="00764E09"/>
    <w:rPr>
      <w:b/>
    </w:rPr>
  </w:style>
  <w:style w:type="character" w:customStyle="1" w:styleId="WW8Num41z3">
    <w:name w:val="WW8Num41z3"/>
    <w:qFormat/>
    <w:rsid w:val="00764E09"/>
    <w:rPr>
      <w:b/>
      <w:color w:val="auto"/>
    </w:rPr>
  </w:style>
  <w:style w:type="character" w:customStyle="1" w:styleId="WW8Num42z0">
    <w:name w:val="WW8Num42z0"/>
    <w:qFormat/>
    <w:rsid w:val="00764E09"/>
    <w:rPr>
      <w:b/>
    </w:rPr>
  </w:style>
  <w:style w:type="character" w:customStyle="1" w:styleId="WW8Num43z0">
    <w:name w:val="WW8Num43z0"/>
    <w:qFormat/>
    <w:rsid w:val="00764E09"/>
    <w:rPr>
      <w:b/>
    </w:rPr>
  </w:style>
  <w:style w:type="character" w:customStyle="1" w:styleId="WW8Num44z0">
    <w:name w:val="WW8Num44z0"/>
    <w:qFormat/>
    <w:rsid w:val="00764E09"/>
    <w:rPr>
      <w:b/>
    </w:rPr>
  </w:style>
  <w:style w:type="character" w:customStyle="1" w:styleId="WW8Num45z0">
    <w:name w:val="WW8Num45z0"/>
    <w:qFormat/>
    <w:rsid w:val="00764E09"/>
  </w:style>
  <w:style w:type="character" w:customStyle="1" w:styleId="WW8Num46z0">
    <w:name w:val="WW8Num46z0"/>
    <w:qFormat/>
    <w:rsid w:val="00764E09"/>
    <w:rPr>
      <w:b/>
    </w:rPr>
  </w:style>
  <w:style w:type="character" w:customStyle="1" w:styleId="WW8Num46z3">
    <w:name w:val="WW8Num46z3"/>
    <w:qFormat/>
    <w:rsid w:val="00764E09"/>
    <w:rPr>
      <w:b/>
      <w:color w:val="auto"/>
    </w:rPr>
  </w:style>
  <w:style w:type="character" w:customStyle="1" w:styleId="WW8Num47z0">
    <w:name w:val="WW8Num47z0"/>
    <w:qFormat/>
    <w:rsid w:val="00764E09"/>
    <w:rPr>
      <w:b/>
    </w:rPr>
  </w:style>
  <w:style w:type="character" w:customStyle="1" w:styleId="WW8Num49z0">
    <w:name w:val="WW8Num49z0"/>
    <w:qFormat/>
    <w:rsid w:val="00764E09"/>
    <w:rPr>
      <w:b/>
    </w:rPr>
  </w:style>
  <w:style w:type="character" w:customStyle="1" w:styleId="WW8Num49z3">
    <w:name w:val="WW8Num49z3"/>
    <w:qFormat/>
    <w:rsid w:val="00764E09"/>
    <w:rPr>
      <w:b/>
      <w:color w:val="auto"/>
    </w:rPr>
  </w:style>
  <w:style w:type="character" w:customStyle="1" w:styleId="WW8Num51z0">
    <w:name w:val="WW8Num51z0"/>
    <w:qFormat/>
    <w:rsid w:val="00764E09"/>
  </w:style>
  <w:style w:type="character" w:customStyle="1" w:styleId="WW8Num52z0">
    <w:name w:val="WW8Num52z0"/>
    <w:qFormat/>
    <w:rsid w:val="00764E09"/>
    <w:rPr>
      <w:b/>
    </w:rPr>
  </w:style>
  <w:style w:type="character" w:customStyle="1" w:styleId="WW8Num52z3">
    <w:name w:val="WW8Num52z3"/>
    <w:qFormat/>
    <w:rsid w:val="00764E09"/>
    <w:rPr>
      <w:b/>
      <w:color w:val="auto"/>
    </w:rPr>
  </w:style>
  <w:style w:type="character" w:customStyle="1" w:styleId="CharChar2">
    <w:name w:val="Char Char2"/>
    <w:qFormat/>
    <w:rsid w:val="00764E09"/>
    <w:rPr>
      <w:rFonts w:ascii="Times New Roman" w:eastAsia="Times New Roman" w:hAnsi="Times New Roman" w:cs="Times New Roman"/>
      <w:b/>
      <w:bCs/>
      <w:sz w:val="24"/>
      <w:szCs w:val="24"/>
    </w:rPr>
  </w:style>
  <w:style w:type="character" w:customStyle="1" w:styleId="TextodecomentrioChar1">
    <w:name w:val="Texto de comentário Char1"/>
    <w:basedOn w:val="Fontepargpadro"/>
    <w:uiPriority w:val="99"/>
    <w:qFormat/>
    <w:rsid w:val="00764E09"/>
  </w:style>
  <w:style w:type="character" w:customStyle="1" w:styleId="CharChar">
    <w:name w:val="Char Char"/>
    <w:qFormat/>
    <w:rsid w:val="00764E09"/>
    <w:rPr>
      <w:rFonts w:ascii="Times New Roman" w:eastAsia="Times New Roman" w:hAnsi="Times New Roman" w:cs="Times New Roman"/>
      <w:sz w:val="24"/>
      <w:szCs w:val="24"/>
    </w:rPr>
  </w:style>
  <w:style w:type="character" w:customStyle="1" w:styleId="font-texto">
    <w:name w:val="font-texto"/>
    <w:basedOn w:val="Fontepargpadro1"/>
    <w:qFormat/>
    <w:rsid w:val="00764E09"/>
  </w:style>
  <w:style w:type="character" w:customStyle="1" w:styleId="Refdecomentrio1">
    <w:name w:val="Ref. de comentário1"/>
    <w:qFormat/>
    <w:rsid w:val="00764E09"/>
    <w:rPr>
      <w:sz w:val="16"/>
      <w:szCs w:val="16"/>
    </w:rPr>
  </w:style>
  <w:style w:type="character" w:customStyle="1" w:styleId="CharChar1">
    <w:name w:val="Char Char1"/>
    <w:qFormat/>
    <w:rsid w:val="00764E09"/>
    <w:rPr>
      <w:b/>
      <w:bCs/>
      <w:sz w:val="24"/>
      <w:szCs w:val="24"/>
      <w:u w:val="single"/>
      <w:shd w:val="clear" w:color="auto" w:fill="B3B3B3"/>
      <w:lang w:val="zh-CN" w:eastAsia="ar-SA" w:bidi="ar-SA"/>
    </w:rPr>
  </w:style>
  <w:style w:type="paragraph" w:customStyle="1" w:styleId="Legenda1">
    <w:name w:val="Legenda1"/>
    <w:basedOn w:val="Normal"/>
    <w:qFormat/>
    <w:rsid w:val="00764E09"/>
    <w:pPr>
      <w:suppressLineNumbers/>
      <w:suppressAutoHyphens/>
      <w:spacing w:before="120" w:after="120"/>
    </w:pPr>
    <w:rPr>
      <w:rFonts w:ascii="Times New Roman" w:eastAsia="Times New Roman" w:hAnsi="Times New Roman" w:cs="Mangal"/>
      <w:i/>
      <w:iCs/>
      <w:sz w:val="24"/>
      <w:szCs w:val="24"/>
      <w:lang w:eastAsia="ar-SA"/>
    </w:rPr>
  </w:style>
  <w:style w:type="paragraph" w:customStyle="1" w:styleId="ndiceremissivo">
    <w:name w:val="Índice remissivo"/>
    <w:basedOn w:val="Normal"/>
    <w:qFormat/>
    <w:rsid w:val="00764E09"/>
    <w:pPr>
      <w:suppressLineNumbers/>
      <w:suppressAutoHyphens/>
    </w:pPr>
    <w:rPr>
      <w:rFonts w:ascii="Times New Roman" w:eastAsia="Times New Roman" w:hAnsi="Times New Roman" w:cs="Mangal"/>
      <w:sz w:val="24"/>
      <w:szCs w:val="24"/>
      <w:lang w:eastAsia="ar-SA"/>
    </w:rPr>
  </w:style>
  <w:style w:type="character" w:customStyle="1" w:styleId="TtuloChar1">
    <w:name w:val="Título Char1"/>
    <w:qFormat/>
    <w:rsid w:val="00764E09"/>
    <w:rPr>
      <w:b/>
      <w:bCs/>
      <w:sz w:val="24"/>
      <w:szCs w:val="24"/>
      <w:u w:val="single"/>
      <w:lang w:val="zh-CN" w:eastAsia="ar-SA"/>
    </w:rPr>
  </w:style>
  <w:style w:type="paragraph" w:customStyle="1" w:styleId="PargrafodaLista10">
    <w:name w:val="Parágrafo da Lista1"/>
    <w:basedOn w:val="Normal"/>
    <w:link w:val="PargrafodaListaChar"/>
    <w:uiPriority w:val="34"/>
    <w:qFormat/>
    <w:rsid w:val="00764E09"/>
    <w:pPr>
      <w:suppressAutoHyphens/>
      <w:ind w:left="708"/>
    </w:pPr>
    <w:rPr>
      <w:rFonts w:ascii="Times New Roman" w:eastAsia="Times New Roman" w:hAnsi="Times New Roman" w:cs="Calibri"/>
      <w:sz w:val="24"/>
      <w:szCs w:val="24"/>
      <w:lang w:eastAsia="ar-SA"/>
    </w:rPr>
  </w:style>
  <w:style w:type="character" w:customStyle="1" w:styleId="PargrafodaListaChar">
    <w:name w:val="Parágrafo da Lista Char"/>
    <w:link w:val="PargrafodaLista10"/>
    <w:uiPriority w:val="34"/>
    <w:qFormat/>
    <w:locked/>
    <w:rsid w:val="00764E09"/>
    <w:rPr>
      <w:rFonts w:ascii="Times New Roman" w:eastAsia="Times New Roman" w:hAnsi="Times New Roman" w:cs="Calibri"/>
      <w:sz w:val="24"/>
      <w:szCs w:val="24"/>
      <w:lang w:eastAsia="ar-SA"/>
    </w:rPr>
  </w:style>
  <w:style w:type="paragraph" w:customStyle="1" w:styleId="TtulodaTabela">
    <w:name w:val="Título da Tabela"/>
    <w:basedOn w:val="Normal"/>
    <w:qFormat/>
    <w:rsid w:val="00764E09"/>
    <w:pPr>
      <w:widowControl w:val="0"/>
      <w:suppressLineNumbers/>
      <w:suppressAutoHyphens/>
      <w:spacing w:after="120"/>
      <w:ind w:left="1985"/>
      <w:jc w:val="center"/>
    </w:pPr>
    <w:rPr>
      <w:rFonts w:ascii="Times New Roman" w:eastAsia="Arial Unicode MS" w:hAnsi="Times New Roman" w:cs="Calibri"/>
      <w:b/>
      <w:bCs/>
      <w:i/>
      <w:iCs/>
      <w:sz w:val="24"/>
      <w:szCs w:val="20"/>
      <w:lang w:eastAsia="ar-SA"/>
    </w:rPr>
  </w:style>
  <w:style w:type="paragraph" w:customStyle="1" w:styleId="Saudao1">
    <w:name w:val="Saudação1"/>
    <w:basedOn w:val="Normal"/>
    <w:qFormat/>
    <w:rsid w:val="00764E09"/>
    <w:pPr>
      <w:widowControl w:val="0"/>
      <w:suppressAutoHyphens/>
      <w:jc w:val="both"/>
    </w:pPr>
    <w:rPr>
      <w:rFonts w:ascii="Arial" w:eastAsia="Arial Unicode MS" w:hAnsi="Arial" w:cs="Calibri"/>
      <w:sz w:val="24"/>
      <w:szCs w:val="20"/>
      <w:lang w:eastAsia="ar-SA"/>
    </w:rPr>
  </w:style>
  <w:style w:type="paragraph" w:customStyle="1" w:styleId="P30">
    <w:name w:val="P30"/>
    <w:basedOn w:val="Normal"/>
    <w:qFormat/>
    <w:rsid w:val="00764E09"/>
    <w:pPr>
      <w:widowControl w:val="0"/>
      <w:suppressAutoHyphens/>
      <w:jc w:val="both"/>
    </w:pPr>
    <w:rPr>
      <w:rFonts w:ascii="Times New Roman" w:eastAsia="Arial Unicode MS" w:hAnsi="Times New Roman" w:cs="Calibri"/>
      <w:b/>
      <w:sz w:val="24"/>
      <w:szCs w:val="20"/>
      <w:lang w:eastAsia="ar-SA"/>
    </w:rPr>
  </w:style>
  <w:style w:type="paragraph" w:customStyle="1" w:styleId="Recuodecorpodetexto31">
    <w:name w:val="Recuo de corpo de texto 31"/>
    <w:basedOn w:val="Normal"/>
    <w:qFormat/>
    <w:rsid w:val="00764E09"/>
    <w:pPr>
      <w:widowControl w:val="0"/>
      <w:suppressAutoHyphens/>
      <w:spacing w:after="480"/>
      <w:ind w:firstLine="709"/>
      <w:jc w:val="both"/>
    </w:pPr>
    <w:rPr>
      <w:rFonts w:ascii="Times New Roman" w:eastAsia="Arial Unicode MS" w:hAnsi="Times New Roman" w:cs="Calibri"/>
      <w:sz w:val="24"/>
      <w:szCs w:val="20"/>
      <w:lang w:eastAsia="ar-SA"/>
    </w:rPr>
  </w:style>
  <w:style w:type="paragraph" w:customStyle="1" w:styleId="font5">
    <w:name w:val="font5"/>
    <w:basedOn w:val="Normal"/>
    <w:qFormat/>
    <w:rsid w:val="00764E09"/>
    <w:pPr>
      <w:suppressAutoHyphens/>
      <w:spacing w:before="280" w:after="280"/>
    </w:pPr>
    <w:rPr>
      <w:rFonts w:ascii="Arial" w:eastAsia="Times New Roman" w:hAnsi="Arial" w:cs="Arial"/>
      <w:b/>
      <w:bCs/>
      <w:color w:val="000000"/>
      <w:sz w:val="16"/>
      <w:szCs w:val="16"/>
      <w:lang w:eastAsia="ar-SA"/>
    </w:rPr>
  </w:style>
  <w:style w:type="paragraph" w:customStyle="1" w:styleId="font6">
    <w:name w:val="font6"/>
    <w:basedOn w:val="Normal"/>
    <w:qFormat/>
    <w:rsid w:val="00764E09"/>
    <w:pPr>
      <w:suppressAutoHyphens/>
      <w:spacing w:before="280" w:after="280"/>
    </w:pPr>
    <w:rPr>
      <w:rFonts w:ascii="Arial" w:eastAsia="Times New Roman" w:hAnsi="Arial" w:cs="Arial"/>
      <w:color w:val="000000"/>
      <w:sz w:val="16"/>
      <w:szCs w:val="16"/>
      <w:lang w:eastAsia="ar-SA"/>
    </w:rPr>
  </w:style>
  <w:style w:type="paragraph" w:customStyle="1" w:styleId="font7">
    <w:name w:val="font7"/>
    <w:basedOn w:val="Normal"/>
    <w:qFormat/>
    <w:rsid w:val="00764E09"/>
    <w:pPr>
      <w:suppressAutoHyphens/>
      <w:spacing w:before="280" w:after="280"/>
    </w:pPr>
    <w:rPr>
      <w:rFonts w:ascii="Arial" w:eastAsia="Times New Roman" w:hAnsi="Arial" w:cs="Arial"/>
      <w:sz w:val="16"/>
      <w:szCs w:val="16"/>
      <w:lang w:eastAsia="ar-SA"/>
    </w:rPr>
  </w:style>
  <w:style w:type="paragraph" w:customStyle="1" w:styleId="font8">
    <w:name w:val="font8"/>
    <w:basedOn w:val="Normal"/>
    <w:qFormat/>
    <w:rsid w:val="00764E09"/>
    <w:pPr>
      <w:suppressAutoHyphens/>
      <w:spacing w:before="280" w:after="280"/>
    </w:pPr>
    <w:rPr>
      <w:rFonts w:ascii="Arial" w:eastAsia="Times New Roman" w:hAnsi="Arial" w:cs="Arial"/>
      <w:b/>
      <w:bCs/>
      <w:sz w:val="16"/>
      <w:szCs w:val="16"/>
      <w:lang w:eastAsia="ar-SA"/>
    </w:rPr>
  </w:style>
  <w:style w:type="paragraph" w:customStyle="1" w:styleId="font9">
    <w:name w:val="font9"/>
    <w:basedOn w:val="Normal"/>
    <w:qFormat/>
    <w:rsid w:val="00764E09"/>
    <w:pPr>
      <w:suppressAutoHyphens/>
      <w:spacing w:before="280" w:after="280"/>
    </w:pPr>
    <w:rPr>
      <w:rFonts w:eastAsia="Times New Roman" w:cs="Calibri"/>
      <w:sz w:val="16"/>
      <w:szCs w:val="16"/>
      <w:lang w:eastAsia="ar-SA"/>
    </w:rPr>
  </w:style>
  <w:style w:type="paragraph" w:customStyle="1" w:styleId="font10">
    <w:name w:val="font10"/>
    <w:basedOn w:val="Normal"/>
    <w:qFormat/>
    <w:rsid w:val="00764E09"/>
    <w:pPr>
      <w:suppressAutoHyphens/>
      <w:spacing w:before="280" w:after="280"/>
    </w:pPr>
    <w:rPr>
      <w:rFonts w:ascii="CG Omega" w:eastAsia="Times New Roman" w:hAnsi="CG Omega" w:cs="Calibri"/>
      <w:sz w:val="16"/>
      <w:szCs w:val="16"/>
      <w:lang w:eastAsia="ar-SA"/>
    </w:rPr>
  </w:style>
  <w:style w:type="paragraph" w:customStyle="1" w:styleId="xl26">
    <w:name w:val="xl26"/>
    <w:basedOn w:val="Normal"/>
    <w:qFormat/>
    <w:rsid w:val="00764E09"/>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color w:val="000000"/>
      <w:sz w:val="16"/>
      <w:szCs w:val="16"/>
      <w:lang w:eastAsia="ar-SA"/>
    </w:rPr>
  </w:style>
  <w:style w:type="paragraph" w:customStyle="1" w:styleId="xl27">
    <w:name w:val="xl27"/>
    <w:basedOn w:val="Normal"/>
    <w:qFormat/>
    <w:rsid w:val="00764E0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Black" w:eastAsia="Times New Roman" w:hAnsi="Arial Black" w:cs="Calibri"/>
      <w:b/>
      <w:bCs/>
      <w:color w:val="000000"/>
      <w:sz w:val="16"/>
      <w:szCs w:val="16"/>
      <w:lang w:eastAsia="ar-SA"/>
    </w:rPr>
  </w:style>
  <w:style w:type="paragraph" w:customStyle="1" w:styleId="xl28">
    <w:name w:val="xl28"/>
    <w:basedOn w:val="Normal"/>
    <w:qFormat/>
    <w:rsid w:val="00764E0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Black" w:eastAsia="Times New Roman" w:hAnsi="Arial Black" w:cs="Calibri"/>
      <w:b/>
      <w:bCs/>
      <w:color w:val="000000"/>
      <w:sz w:val="16"/>
      <w:szCs w:val="16"/>
      <w:lang w:eastAsia="ar-SA"/>
    </w:rPr>
  </w:style>
  <w:style w:type="paragraph" w:customStyle="1" w:styleId="xl29">
    <w:name w:val="xl29"/>
    <w:basedOn w:val="Normal"/>
    <w:qFormat/>
    <w:rsid w:val="00764E0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eastAsia="Times New Roman" w:hAnsi="Arial" w:cs="Arial"/>
      <w:b/>
      <w:bCs/>
      <w:color w:val="000000"/>
      <w:sz w:val="16"/>
      <w:szCs w:val="16"/>
      <w:lang w:eastAsia="ar-SA"/>
    </w:rPr>
  </w:style>
  <w:style w:type="paragraph" w:customStyle="1" w:styleId="xl30">
    <w:name w:val="xl30"/>
    <w:basedOn w:val="Normal"/>
    <w:qFormat/>
    <w:rsid w:val="00764E0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eastAsia="Times New Roman" w:hAnsi="Arial" w:cs="Arial"/>
      <w:b/>
      <w:bCs/>
      <w:color w:val="000000"/>
      <w:sz w:val="16"/>
      <w:szCs w:val="16"/>
      <w:lang w:eastAsia="ar-SA"/>
    </w:rPr>
  </w:style>
  <w:style w:type="paragraph" w:customStyle="1" w:styleId="xl31">
    <w:name w:val="xl31"/>
    <w:basedOn w:val="Normal"/>
    <w:qFormat/>
    <w:rsid w:val="00764E09"/>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color w:val="000000"/>
      <w:sz w:val="16"/>
      <w:szCs w:val="16"/>
      <w:lang w:eastAsia="ar-SA"/>
    </w:rPr>
  </w:style>
  <w:style w:type="paragraph" w:customStyle="1" w:styleId="xl32">
    <w:name w:val="xl32"/>
    <w:basedOn w:val="Normal"/>
    <w:qFormat/>
    <w:rsid w:val="00764E09"/>
    <w:pPr>
      <w:pBdr>
        <w:top w:val="single" w:sz="4" w:space="0" w:color="000000"/>
        <w:left w:val="single" w:sz="4" w:space="0" w:color="000000"/>
        <w:right w:val="single" w:sz="4" w:space="0" w:color="000000"/>
      </w:pBdr>
      <w:suppressAutoHyphens/>
      <w:spacing w:before="280" w:after="280"/>
      <w:textAlignment w:val="top"/>
    </w:pPr>
    <w:rPr>
      <w:rFonts w:ascii="Arial" w:eastAsia="Times New Roman" w:hAnsi="Arial" w:cs="Arial"/>
      <w:b/>
      <w:bCs/>
      <w:color w:val="000000"/>
      <w:sz w:val="16"/>
      <w:szCs w:val="16"/>
      <w:lang w:eastAsia="ar-SA"/>
    </w:rPr>
  </w:style>
  <w:style w:type="paragraph" w:customStyle="1" w:styleId="xl33">
    <w:name w:val="xl33"/>
    <w:basedOn w:val="Normal"/>
    <w:qFormat/>
    <w:rsid w:val="00764E09"/>
    <w:pPr>
      <w:pBdr>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color w:val="000000"/>
      <w:sz w:val="16"/>
      <w:szCs w:val="16"/>
      <w:lang w:eastAsia="ar-SA"/>
    </w:rPr>
  </w:style>
  <w:style w:type="paragraph" w:customStyle="1" w:styleId="xl34">
    <w:name w:val="xl34"/>
    <w:basedOn w:val="Normal"/>
    <w:qFormat/>
    <w:rsid w:val="00764E09"/>
    <w:pPr>
      <w:pBdr>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color w:val="000000"/>
      <w:sz w:val="16"/>
      <w:szCs w:val="16"/>
      <w:lang w:eastAsia="ar-SA"/>
    </w:rPr>
  </w:style>
  <w:style w:type="paragraph" w:customStyle="1" w:styleId="xl35">
    <w:name w:val="xl35"/>
    <w:basedOn w:val="Normal"/>
    <w:qFormat/>
    <w:rsid w:val="00764E09"/>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sz w:val="16"/>
      <w:szCs w:val="16"/>
      <w:lang w:eastAsia="ar-SA"/>
    </w:rPr>
  </w:style>
  <w:style w:type="paragraph" w:customStyle="1" w:styleId="xl36">
    <w:name w:val="xl36"/>
    <w:basedOn w:val="Normal"/>
    <w:qFormat/>
    <w:rsid w:val="00764E0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Black" w:eastAsia="Times New Roman" w:hAnsi="Arial Black" w:cs="Calibri"/>
      <w:b/>
      <w:bCs/>
      <w:sz w:val="16"/>
      <w:szCs w:val="16"/>
      <w:lang w:eastAsia="ar-SA"/>
    </w:rPr>
  </w:style>
  <w:style w:type="paragraph" w:customStyle="1" w:styleId="xl37">
    <w:name w:val="xl37"/>
    <w:basedOn w:val="Normal"/>
    <w:qFormat/>
    <w:rsid w:val="00764E0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eastAsia="Times New Roman" w:hAnsi="Arial" w:cs="Arial"/>
      <w:b/>
      <w:bCs/>
      <w:color w:val="000000"/>
      <w:sz w:val="16"/>
      <w:szCs w:val="16"/>
      <w:lang w:eastAsia="ar-SA"/>
    </w:rPr>
  </w:style>
  <w:style w:type="paragraph" w:customStyle="1" w:styleId="xl38">
    <w:name w:val="xl38"/>
    <w:basedOn w:val="Normal"/>
    <w:qFormat/>
    <w:rsid w:val="00764E0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eastAsia="Times New Roman" w:hAnsi="Arial" w:cs="Arial"/>
      <w:b/>
      <w:bCs/>
      <w:sz w:val="16"/>
      <w:szCs w:val="16"/>
      <w:lang w:eastAsia="ar-SA"/>
    </w:rPr>
  </w:style>
  <w:style w:type="paragraph" w:customStyle="1" w:styleId="xl39">
    <w:name w:val="xl39"/>
    <w:basedOn w:val="Normal"/>
    <w:qFormat/>
    <w:rsid w:val="00764E0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Black" w:eastAsia="Times New Roman" w:hAnsi="Arial Black" w:cs="Calibri"/>
      <w:b/>
      <w:bCs/>
      <w:color w:val="000000"/>
      <w:sz w:val="16"/>
      <w:szCs w:val="16"/>
      <w:lang w:eastAsia="ar-SA"/>
    </w:rPr>
  </w:style>
  <w:style w:type="paragraph" w:customStyle="1" w:styleId="xl40">
    <w:name w:val="xl40"/>
    <w:basedOn w:val="Normal"/>
    <w:qFormat/>
    <w:rsid w:val="00764E09"/>
    <w:pPr>
      <w:pBdr>
        <w:left w:val="single" w:sz="4" w:space="0" w:color="000000"/>
        <w:right w:val="single" w:sz="4" w:space="0" w:color="000000"/>
      </w:pBdr>
      <w:suppressAutoHyphens/>
      <w:spacing w:before="280" w:after="280"/>
      <w:textAlignment w:val="top"/>
    </w:pPr>
    <w:rPr>
      <w:rFonts w:ascii="Arial" w:eastAsia="Times New Roman" w:hAnsi="Arial" w:cs="Arial"/>
      <w:color w:val="000000"/>
      <w:sz w:val="16"/>
      <w:szCs w:val="16"/>
      <w:lang w:eastAsia="ar-SA"/>
    </w:rPr>
  </w:style>
  <w:style w:type="paragraph" w:customStyle="1" w:styleId="xl41">
    <w:name w:val="xl41"/>
    <w:basedOn w:val="Normal"/>
    <w:qFormat/>
    <w:rsid w:val="00764E09"/>
    <w:pPr>
      <w:pBdr>
        <w:left w:val="single" w:sz="4" w:space="0" w:color="000000"/>
        <w:right w:val="single" w:sz="4" w:space="0" w:color="000000"/>
      </w:pBdr>
      <w:suppressAutoHyphens/>
      <w:spacing w:before="280" w:after="280"/>
      <w:textAlignment w:val="top"/>
    </w:pPr>
    <w:rPr>
      <w:rFonts w:ascii="Arial" w:eastAsia="Times New Roman" w:hAnsi="Arial" w:cs="Arial"/>
      <w:b/>
      <w:bCs/>
      <w:color w:val="000000"/>
      <w:sz w:val="16"/>
      <w:szCs w:val="16"/>
      <w:lang w:eastAsia="ar-SA"/>
    </w:rPr>
  </w:style>
  <w:style w:type="paragraph" w:customStyle="1" w:styleId="xl42">
    <w:name w:val="xl42"/>
    <w:basedOn w:val="Normal"/>
    <w:qFormat/>
    <w:rsid w:val="00764E0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rFonts w:ascii="Arial" w:eastAsia="Times New Roman" w:hAnsi="Arial" w:cs="Arial"/>
      <w:b/>
      <w:bCs/>
      <w:color w:val="000000"/>
      <w:sz w:val="16"/>
      <w:szCs w:val="16"/>
      <w:lang w:eastAsia="ar-SA"/>
    </w:rPr>
  </w:style>
  <w:style w:type="paragraph" w:customStyle="1" w:styleId="xl43">
    <w:name w:val="xl43"/>
    <w:basedOn w:val="Normal"/>
    <w:qFormat/>
    <w:rsid w:val="00764E09"/>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sz w:val="16"/>
      <w:szCs w:val="16"/>
      <w:lang w:eastAsia="ar-SA"/>
    </w:rPr>
  </w:style>
  <w:style w:type="paragraph" w:customStyle="1" w:styleId="xl44">
    <w:name w:val="xl44"/>
    <w:basedOn w:val="Normal"/>
    <w:qFormat/>
    <w:rsid w:val="00764E0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Black" w:eastAsia="Times New Roman" w:hAnsi="Arial Black" w:cs="Calibri"/>
      <w:b/>
      <w:bCs/>
      <w:sz w:val="16"/>
      <w:szCs w:val="16"/>
      <w:lang w:eastAsia="ar-SA"/>
    </w:rPr>
  </w:style>
  <w:style w:type="paragraph" w:customStyle="1" w:styleId="xl45">
    <w:name w:val="xl45"/>
    <w:basedOn w:val="Normal"/>
    <w:qFormat/>
    <w:rsid w:val="00764E0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eastAsia="Times New Roman" w:hAnsi="Arial" w:cs="Arial"/>
      <w:b/>
      <w:bCs/>
      <w:sz w:val="16"/>
      <w:szCs w:val="16"/>
      <w:lang w:eastAsia="ar-SA"/>
    </w:rPr>
  </w:style>
  <w:style w:type="paragraph" w:customStyle="1" w:styleId="xl46">
    <w:name w:val="xl46"/>
    <w:basedOn w:val="Normal"/>
    <w:qFormat/>
    <w:rsid w:val="00764E09"/>
    <w:pPr>
      <w:pBdr>
        <w:top w:val="single" w:sz="4" w:space="0" w:color="000000"/>
        <w:left w:val="single" w:sz="4" w:space="0" w:color="000000"/>
        <w:right w:val="single" w:sz="4" w:space="0" w:color="000000"/>
      </w:pBdr>
      <w:suppressAutoHyphens/>
      <w:spacing w:before="280" w:after="280"/>
      <w:textAlignment w:val="top"/>
    </w:pPr>
    <w:rPr>
      <w:rFonts w:ascii="Arial" w:eastAsia="Times New Roman" w:hAnsi="Arial" w:cs="Arial"/>
      <w:b/>
      <w:bCs/>
      <w:sz w:val="16"/>
      <w:szCs w:val="16"/>
      <w:lang w:eastAsia="ar-SA"/>
    </w:rPr>
  </w:style>
  <w:style w:type="paragraph" w:customStyle="1" w:styleId="xl47">
    <w:name w:val="xl47"/>
    <w:basedOn w:val="Normal"/>
    <w:qFormat/>
    <w:rsid w:val="00764E09"/>
    <w:pPr>
      <w:pBdr>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sz w:val="16"/>
      <w:szCs w:val="16"/>
      <w:lang w:eastAsia="ar-SA"/>
    </w:rPr>
  </w:style>
  <w:style w:type="paragraph" w:customStyle="1" w:styleId="xl48">
    <w:name w:val="xl48"/>
    <w:basedOn w:val="Normal"/>
    <w:qFormat/>
    <w:rsid w:val="00764E09"/>
    <w:pPr>
      <w:pBdr>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sz w:val="16"/>
      <w:szCs w:val="16"/>
      <w:lang w:eastAsia="ar-SA"/>
    </w:rPr>
  </w:style>
  <w:style w:type="paragraph" w:customStyle="1" w:styleId="xl49">
    <w:name w:val="xl49"/>
    <w:basedOn w:val="Normal"/>
    <w:qFormat/>
    <w:rsid w:val="00764E09"/>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Arial" w:eastAsia="Times New Roman" w:hAnsi="Arial" w:cs="Arial"/>
      <w:b/>
      <w:bCs/>
      <w:sz w:val="16"/>
      <w:szCs w:val="16"/>
      <w:lang w:eastAsia="ar-SA"/>
    </w:rPr>
  </w:style>
  <w:style w:type="paragraph" w:customStyle="1" w:styleId="xl50">
    <w:name w:val="xl50"/>
    <w:basedOn w:val="Normal"/>
    <w:qFormat/>
    <w:rsid w:val="00764E09"/>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Black" w:eastAsia="Times New Roman" w:hAnsi="Arial Black" w:cs="Calibri"/>
      <w:sz w:val="16"/>
      <w:szCs w:val="16"/>
      <w:lang w:eastAsia="ar-SA"/>
    </w:rPr>
  </w:style>
  <w:style w:type="paragraph" w:customStyle="1" w:styleId="xl51">
    <w:name w:val="xl51"/>
    <w:basedOn w:val="Normal"/>
    <w:qFormat/>
    <w:rsid w:val="00764E09"/>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eastAsia="Times New Roman" w:hAnsi="Arial" w:cs="Arial"/>
      <w:b/>
      <w:bCs/>
      <w:sz w:val="16"/>
      <w:szCs w:val="16"/>
      <w:lang w:eastAsia="ar-SA"/>
    </w:rPr>
  </w:style>
  <w:style w:type="paragraph" w:customStyle="1" w:styleId="xl52">
    <w:name w:val="xl52"/>
    <w:basedOn w:val="Normal"/>
    <w:qFormat/>
    <w:rsid w:val="00764E09"/>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eastAsia="Times New Roman" w:hAnsi="Arial" w:cs="Arial"/>
      <w:b/>
      <w:bCs/>
      <w:sz w:val="16"/>
      <w:szCs w:val="16"/>
      <w:lang w:eastAsia="ar-SA"/>
    </w:rPr>
  </w:style>
  <w:style w:type="paragraph" w:customStyle="1" w:styleId="xl53">
    <w:name w:val="xl53"/>
    <w:basedOn w:val="Normal"/>
    <w:qFormat/>
    <w:rsid w:val="00764E09"/>
    <w:pPr>
      <w:pBdr>
        <w:left w:val="single" w:sz="4" w:space="0" w:color="000000"/>
        <w:bottom w:val="single" w:sz="4" w:space="0" w:color="000000"/>
      </w:pBdr>
      <w:suppressAutoHyphens/>
      <w:spacing w:before="280" w:after="280"/>
    </w:pPr>
    <w:rPr>
      <w:rFonts w:ascii="Arial" w:eastAsia="Times New Roman" w:hAnsi="Arial" w:cs="Arial"/>
      <w:b/>
      <w:bCs/>
      <w:sz w:val="16"/>
      <w:szCs w:val="16"/>
      <w:lang w:eastAsia="ar-SA"/>
    </w:rPr>
  </w:style>
  <w:style w:type="paragraph" w:customStyle="1" w:styleId="xl54">
    <w:name w:val="xl54"/>
    <w:basedOn w:val="Normal"/>
    <w:qFormat/>
    <w:rsid w:val="00764E09"/>
    <w:pPr>
      <w:pBdr>
        <w:bottom w:val="single" w:sz="4" w:space="0" w:color="000000"/>
        <w:right w:val="single" w:sz="4" w:space="0" w:color="000000"/>
      </w:pBdr>
      <w:suppressAutoHyphens/>
      <w:spacing w:before="280" w:after="280"/>
      <w:jc w:val="right"/>
      <w:textAlignment w:val="center"/>
    </w:pPr>
    <w:rPr>
      <w:rFonts w:ascii="Arial" w:eastAsia="Times New Roman" w:hAnsi="Arial" w:cs="Arial"/>
      <w:b/>
      <w:bCs/>
      <w:sz w:val="16"/>
      <w:szCs w:val="16"/>
      <w:lang w:eastAsia="ar-SA"/>
    </w:rPr>
  </w:style>
  <w:style w:type="paragraph" w:customStyle="1" w:styleId="xl55">
    <w:name w:val="xl55"/>
    <w:basedOn w:val="Normal"/>
    <w:qFormat/>
    <w:rsid w:val="00764E09"/>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rFonts w:ascii="Arial Black" w:eastAsia="Times New Roman" w:hAnsi="Arial Black" w:cs="Calibri"/>
      <w:color w:val="000000"/>
      <w:sz w:val="16"/>
      <w:szCs w:val="16"/>
      <w:lang w:eastAsia="ar-SA"/>
    </w:rPr>
  </w:style>
  <w:style w:type="paragraph" w:customStyle="1" w:styleId="xl56">
    <w:name w:val="xl56"/>
    <w:basedOn w:val="Normal"/>
    <w:qFormat/>
    <w:rsid w:val="00764E09"/>
    <w:pPr>
      <w:pBdr>
        <w:top w:val="single" w:sz="4" w:space="0" w:color="000000"/>
        <w:left w:val="single" w:sz="4" w:space="0" w:color="000000"/>
      </w:pBdr>
      <w:suppressAutoHyphens/>
      <w:spacing w:before="280" w:after="280"/>
      <w:jc w:val="center"/>
      <w:textAlignment w:val="center"/>
    </w:pPr>
    <w:rPr>
      <w:rFonts w:ascii="Arial" w:eastAsia="Times New Roman" w:hAnsi="Arial" w:cs="Arial"/>
      <w:b/>
      <w:bCs/>
      <w:color w:val="000000"/>
      <w:sz w:val="16"/>
      <w:szCs w:val="16"/>
      <w:lang w:eastAsia="ar-SA"/>
    </w:rPr>
  </w:style>
  <w:style w:type="paragraph" w:customStyle="1" w:styleId="xl57">
    <w:name w:val="xl57"/>
    <w:basedOn w:val="Normal"/>
    <w:qFormat/>
    <w:rsid w:val="00764E09"/>
    <w:pPr>
      <w:pBdr>
        <w:left w:val="single" w:sz="4" w:space="0" w:color="000000"/>
        <w:bottom w:val="single" w:sz="4" w:space="0" w:color="000000"/>
      </w:pBdr>
      <w:suppressAutoHyphens/>
      <w:spacing w:before="280" w:after="280"/>
      <w:jc w:val="center"/>
      <w:textAlignment w:val="center"/>
    </w:pPr>
    <w:rPr>
      <w:rFonts w:ascii="Arial" w:eastAsia="Times New Roman" w:hAnsi="Arial" w:cs="Arial"/>
      <w:b/>
      <w:bCs/>
      <w:color w:val="000000"/>
      <w:sz w:val="16"/>
      <w:szCs w:val="16"/>
      <w:lang w:eastAsia="ar-SA"/>
    </w:rPr>
  </w:style>
  <w:style w:type="paragraph" w:customStyle="1" w:styleId="xl58">
    <w:name w:val="xl58"/>
    <w:basedOn w:val="Normal"/>
    <w:qFormat/>
    <w:rsid w:val="00764E09"/>
    <w:pPr>
      <w:pBdr>
        <w:top w:val="single" w:sz="4" w:space="0" w:color="000000"/>
        <w:right w:val="single" w:sz="4" w:space="0" w:color="000000"/>
      </w:pBdr>
      <w:suppressAutoHyphens/>
      <w:spacing w:before="280" w:after="280"/>
      <w:jc w:val="center"/>
      <w:textAlignment w:val="center"/>
    </w:pPr>
    <w:rPr>
      <w:rFonts w:ascii="Arial" w:eastAsia="Times New Roman" w:hAnsi="Arial" w:cs="Arial"/>
      <w:b/>
      <w:bCs/>
      <w:color w:val="000000"/>
      <w:sz w:val="16"/>
      <w:szCs w:val="16"/>
      <w:lang w:eastAsia="ar-SA"/>
    </w:rPr>
  </w:style>
  <w:style w:type="paragraph" w:customStyle="1" w:styleId="xl59">
    <w:name w:val="xl59"/>
    <w:basedOn w:val="Normal"/>
    <w:qFormat/>
    <w:rsid w:val="00764E09"/>
    <w:pPr>
      <w:pBdr>
        <w:bottom w:val="single" w:sz="4" w:space="0" w:color="000000"/>
        <w:right w:val="single" w:sz="4" w:space="0" w:color="000000"/>
      </w:pBdr>
      <w:suppressAutoHyphens/>
      <w:spacing w:before="280" w:after="280"/>
      <w:jc w:val="center"/>
      <w:textAlignment w:val="center"/>
    </w:pPr>
    <w:rPr>
      <w:rFonts w:ascii="Arial" w:eastAsia="Times New Roman" w:hAnsi="Arial" w:cs="Arial"/>
      <w:b/>
      <w:bCs/>
      <w:color w:val="000000"/>
      <w:sz w:val="16"/>
      <w:szCs w:val="16"/>
      <w:lang w:eastAsia="ar-SA"/>
    </w:rPr>
  </w:style>
  <w:style w:type="paragraph" w:customStyle="1" w:styleId="xl60">
    <w:name w:val="xl60"/>
    <w:basedOn w:val="Normal"/>
    <w:qFormat/>
    <w:rsid w:val="00764E09"/>
    <w:pPr>
      <w:pBdr>
        <w:top w:val="single" w:sz="4" w:space="0" w:color="000000"/>
        <w:left w:val="single" w:sz="4" w:space="0" w:color="000000"/>
        <w:right w:val="single" w:sz="4" w:space="0" w:color="000000"/>
      </w:pBdr>
      <w:suppressAutoHyphens/>
      <w:spacing w:before="280" w:after="280"/>
      <w:jc w:val="center"/>
      <w:textAlignment w:val="center"/>
    </w:pPr>
    <w:rPr>
      <w:rFonts w:ascii="Arial Black" w:eastAsia="Times New Roman" w:hAnsi="Arial Black" w:cs="Calibri"/>
      <w:b/>
      <w:bCs/>
      <w:color w:val="000000"/>
      <w:sz w:val="16"/>
      <w:szCs w:val="16"/>
      <w:lang w:eastAsia="ar-SA"/>
    </w:rPr>
  </w:style>
  <w:style w:type="paragraph" w:customStyle="1" w:styleId="xl61">
    <w:name w:val="xl61"/>
    <w:basedOn w:val="Normal"/>
    <w:qFormat/>
    <w:rsid w:val="00764E09"/>
    <w:pPr>
      <w:pBdr>
        <w:left w:val="single" w:sz="4" w:space="0" w:color="000000"/>
        <w:bottom w:val="single" w:sz="4" w:space="0" w:color="000000"/>
        <w:right w:val="single" w:sz="4" w:space="0" w:color="000000"/>
      </w:pBdr>
      <w:suppressAutoHyphens/>
      <w:spacing w:before="280" w:after="280"/>
      <w:jc w:val="center"/>
      <w:textAlignment w:val="center"/>
    </w:pPr>
    <w:rPr>
      <w:rFonts w:ascii="Arial Black" w:eastAsia="Times New Roman" w:hAnsi="Arial Black" w:cs="Calibri"/>
      <w:b/>
      <w:bCs/>
      <w:color w:val="000000"/>
      <w:sz w:val="16"/>
      <w:szCs w:val="16"/>
      <w:lang w:eastAsia="ar-SA"/>
    </w:rPr>
  </w:style>
  <w:style w:type="paragraph" w:customStyle="1" w:styleId="xl62">
    <w:name w:val="xl62"/>
    <w:basedOn w:val="Normal"/>
    <w:qFormat/>
    <w:rsid w:val="00764E09"/>
    <w:pPr>
      <w:pBdr>
        <w:top w:val="single" w:sz="4" w:space="0" w:color="000000"/>
        <w:left w:val="single" w:sz="4" w:space="0" w:color="000000"/>
      </w:pBdr>
      <w:suppressAutoHyphens/>
      <w:spacing w:before="280" w:after="280"/>
      <w:jc w:val="center"/>
      <w:textAlignment w:val="center"/>
    </w:pPr>
    <w:rPr>
      <w:rFonts w:ascii="Arial" w:eastAsia="Times New Roman" w:hAnsi="Arial" w:cs="Arial"/>
      <w:b/>
      <w:bCs/>
      <w:color w:val="000000"/>
      <w:sz w:val="16"/>
      <w:szCs w:val="16"/>
      <w:lang w:eastAsia="ar-SA"/>
    </w:rPr>
  </w:style>
  <w:style w:type="paragraph" w:customStyle="1" w:styleId="xl63">
    <w:name w:val="xl63"/>
    <w:basedOn w:val="Normal"/>
    <w:qFormat/>
    <w:rsid w:val="00764E09"/>
    <w:pPr>
      <w:pBdr>
        <w:left w:val="single" w:sz="4" w:space="0" w:color="000000"/>
      </w:pBdr>
      <w:suppressAutoHyphens/>
      <w:spacing w:before="280" w:after="280"/>
      <w:jc w:val="center"/>
      <w:textAlignment w:val="center"/>
    </w:pPr>
    <w:rPr>
      <w:rFonts w:ascii="Arial" w:eastAsia="Times New Roman" w:hAnsi="Arial" w:cs="Arial"/>
      <w:b/>
      <w:bCs/>
      <w:color w:val="000000"/>
      <w:sz w:val="16"/>
      <w:szCs w:val="16"/>
      <w:lang w:eastAsia="ar-SA"/>
    </w:rPr>
  </w:style>
  <w:style w:type="paragraph" w:customStyle="1" w:styleId="xl64">
    <w:name w:val="xl64"/>
    <w:basedOn w:val="Normal"/>
    <w:qFormat/>
    <w:rsid w:val="00764E09"/>
    <w:pPr>
      <w:pBdr>
        <w:left w:val="single" w:sz="4" w:space="0" w:color="000000"/>
        <w:bottom w:val="single" w:sz="4" w:space="0" w:color="000000"/>
      </w:pBdr>
      <w:suppressAutoHyphens/>
      <w:spacing w:before="280" w:after="280"/>
      <w:jc w:val="center"/>
      <w:textAlignment w:val="center"/>
    </w:pPr>
    <w:rPr>
      <w:rFonts w:ascii="Arial" w:eastAsia="Times New Roman" w:hAnsi="Arial" w:cs="Arial"/>
      <w:b/>
      <w:bCs/>
      <w:color w:val="000000"/>
      <w:sz w:val="16"/>
      <w:szCs w:val="16"/>
      <w:lang w:eastAsia="ar-SA"/>
    </w:rPr>
  </w:style>
  <w:style w:type="paragraph" w:customStyle="1" w:styleId="xl65">
    <w:name w:val="xl65"/>
    <w:basedOn w:val="Normal"/>
    <w:qFormat/>
    <w:rsid w:val="00764E09"/>
    <w:pPr>
      <w:pBdr>
        <w:top w:val="single" w:sz="4" w:space="0" w:color="000000"/>
        <w:left w:val="single" w:sz="4" w:space="0" w:color="000000"/>
        <w:right w:val="single" w:sz="4" w:space="0" w:color="000000"/>
      </w:pBdr>
      <w:suppressAutoHyphens/>
      <w:spacing w:before="280" w:after="280"/>
      <w:jc w:val="center"/>
      <w:textAlignment w:val="center"/>
    </w:pPr>
    <w:rPr>
      <w:rFonts w:ascii="Arial" w:eastAsia="Times New Roman" w:hAnsi="Arial" w:cs="Arial"/>
      <w:b/>
      <w:bCs/>
      <w:color w:val="000000"/>
      <w:sz w:val="16"/>
      <w:szCs w:val="16"/>
      <w:lang w:eastAsia="ar-SA"/>
    </w:rPr>
  </w:style>
  <w:style w:type="paragraph" w:customStyle="1" w:styleId="xl66">
    <w:name w:val="xl66"/>
    <w:basedOn w:val="Normal"/>
    <w:qFormat/>
    <w:rsid w:val="00764E09"/>
    <w:pPr>
      <w:pBdr>
        <w:left w:val="single" w:sz="4" w:space="0" w:color="000000"/>
        <w:right w:val="single" w:sz="4" w:space="0" w:color="000000"/>
      </w:pBdr>
      <w:suppressAutoHyphens/>
      <w:spacing w:before="280" w:after="280"/>
      <w:jc w:val="center"/>
      <w:textAlignment w:val="center"/>
    </w:pPr>
    <w:rPr>
      <w:rFonts w:ascii="Arial" w:eastAsia="Times New Roman" w:hAnsi="Arial" w:cs="Arial"/>
      <w:b/>
      <w:bCs/>
      <w:color w:val="000000"/>
      <w:sz w:val="16"/>
      <w:szCs w:val="16"/>
      <w:lang w:eastAsia="ar-SA"/>
    </w:rPr>
  </w:style>
  <w:style w:type="paragraph" w:customStyle="1" w:styleId="xl67">
    <w:name w:val="xl67"/>
    <w:basedOn w:val="Normal"/>
    <w:qFormat/>
    <w:rsid w:val="00764E09"/>
    <w:pPr>
      <w:pBdr>
        <w:left w:val="single" w:sz="4" w:space="0" w:color="000000"/>
        <w:bottom w:val="single" w:sz="4" w:space="0" w:color="000000"/>
        <w:right w:val="single" w:sz="4" w:space="0" w:color="000000"/>
      </w:pBdr>
      <w:suppressAutoHyphens/>
      <w:spacing w:before="280" w:after="280"/>
      <w:jc w:val="center"/>
      <w:textAlignment w:val="center"/>
    </w:pPr>
    <w:rPr>
      <w:rFonts w:ascii="Arial" w:eastAsia="Times New Roman" w:hAnsi="Arial" w:cs="Arial"/>
      <w:b/>
      <w:bCs/>
      <w:color w:val="000000"/>
      <w:sz w:val="16"/>
      <w:szCs w:val="16"/>
      <w:lang w:eastAsia="ar-SA"/>
    </w:rPr>
  </w:style>
  <w:style w:type="paragraph" w:customStyle="1" w:styleId="xl68">
    <w:name w:val="xl68"/>
    <w:basedOn w:val="Normal"/>
    <w:qFormat/>
    <w:rsid w:val="00764E09"/>
    <w:pPr>
      <w:pBdr>
        <w:top w:val="single" w:sz="4" w:space="0" w:color="000000"/>
        <w:left w:val="single" w:sz="4" w:space="0" w:color="000000"/>
        <w:right w:val="single" w:sz="4" w:space="0" w:color="000000"/>
      </w:pBdr>
      <w:suppressAutoHyphens/>
      <w:spacing w:before="280" w:after="280"/>
      <w:jc w:val="center"/>
      <w:textAlignment w:val="center"/>
    </w:pPr>
    <w:rPr>
      <w:rFonts w:ascii="Arial Black" w:eastAsia="Times New Roman" w:hAnsi="Arial Black" w:cs="Calibri"/>
      <w:b/>
      <w:bCs/>
      <w:color w:val="000000"/>
      <w:sz w:val="16"/>
      <w:szCs w:val="16"/>
      <w:lang w:eastAsia="ar-SA"/>
    </w:rPr>
  </w:style>
  <w:style w:type="paragraph" w:customStyle="1" w:styleId="xl69">
    <w:name w:val="xl69"/>
    <w:basedOn w:val="Normal"/>
    <w:qFormat/>
    <w:rsid w:val="00764E09"/>
    <w:pPr>
      <w:pBdr>
        <w:left w:val="single" w:sz="4" w:space="0" w:color="000000"/>
        <w:right w:val="single" w:sz="4" w:space="0" w:color="000000"/>
      </w:pBdr>
      <w:suppressAutoHyphens/>
      <w:spacing w:before="280" w:after="280"/>
      <w:jc w:val="center"/>
      <w:textAlignment w:val="center"/>
    </w:pPr>
    <w:rPr>
      <w:rFonts w:ascii="Arial Black" w:eastAsia="Times New Roman" w:hAnsi="Arial Black" w:cs="Calibri"/>
      <w:b/>
      <w:bCs/>
      <w:color w:val="000000"/>
      <w:sz w:val="16"/>
      <w:szCs w:val="16"/>
      <w:lang w:eastAsia="ar-SA"/>
    </w:rPr>
  </w:style>
  <w:style w:type="paragraph" w:customStyle="1" w:styleId="xl70">
    <w:name w:val="xl70"/>
    <w:basedOn w:val="Normal"/>
    <w:qFormat/>
    <w:rsid w:val="00764E09"/>
    <w:pPr>
      <w:pBdr>
        <w:left w:val="single" w:sz="4" w:space="0" w:color="000000"/>
        <w:bottom w:val="single" w:sz="4" w:space="0" w:color="000000"/>
        <w:right w:val="single" w:sz="4" w:space="0" w:color="000000"/>
      </w:pBdr>
      <w:suppressAutoHyphens/>
      <w:spacing w:before="280" w:after="280"/>
      <w:jc w:val="center"/>
      <w:textAlignment w:val="center"/>
    </w:pPr>
    <w:rPr>
      <w:rFonts w:ascii="Arial Black" w:eastAsia="Times New Roman" w:hAnsi="Arial Black" w:cs="Calibri"/>
      <w:b/>
      <w:bCs/>
      <w:color w:val="000000"/>
      <w:sz w:val="16"/>
      <w:szCs w:val="16"/>
      <w:lang w:eastAsia="ar-SA"/>
    </w:rPr>
  </w:style>
  <w:style w:type="paragraph" w:customStyle="1" w:styleId="xl71">
    <w:name w:val="xl71"/>
    <w:basedOn w:val="Normal"/>
    <w:qFormat/>
    <w:rsid w:val="00764E09"/>
    <w:pPr>
      <w:pBdr>
        <w:top w:val="single" w:sz="4" w:space="0" w:color="000000"/>
        <w:right w:val="single" w:sz="4" w:space="0" w:color="000000"/>
      </w:pBdr>
      <w:suppressAutoHyphens/>
      <w:spacing w:before="280" w:after="280"/>
      <w:jc w:val="center"/>
      <w:textAlignment w:val="center"/>
    </w:pPr>
    <w:rPr>
      <w:rFonts w:ascii="Arial" w:eastAsia="Times New Roman" w:hAnsi="Arial" w:cs="Arial"/>
      <w:b/>
      <w:bCs/>
      <w:color w:val="000000"/>
      <w:sz w:val="16"/>
      <w:szCs w:val="16"/>
      <w:lang w:eastAsia="ar-SA"/>
    </w:rPr>
  </w:style>
  <w:style w:type="paragraph" w:customStyle="1" w:styleId="xl72">
    <w:name w:val="xl72"/>
    <w:basedOn w:val="Normal"/>
    <w:qFormat/>
    <w:rsid w:val="00764E09"/>
    <w:pPr>
      <w:pBdr>
        <w:bottom w:val="single" w:sz="4" w:space="0" w:color="000000"/>
        <w:right w:val="single" w:sz="4" w:space="0" w:color="000000"/>
      </w:pBdr>
      <w:suppressAutoHyphens/>
      <w:spacing w:before="280" w:after="280"/>
      <w:jc w:val="center"/>
      <w:textAlignment w:val="center"/>
    </w:pPr>
    <w:rPr>
      <w:rFonts w:ascii="Arial" w:eastAsia="Times New Roman" w:hAnsi="Arial" w:cs="Arial"/>
      <w:b/>
      <w:bCs/>
      <w:color w:val="000000"/>
      <w:sz w:val="16"/>
      <w:szCs w:val="16"/>
      <w:lang w:eastAsia="ar-SA"/>
    </w:rPr>
  </w:style>
  <w:style w:type="paragraph" w:customStyle="1" w:styleId="xl73">
    <w:name w:val="xl73"/>
    <w:basedOn w:val="Normal"/>
    <w:qFormat/>
    <w:rsid w:val="00764E09"/>
    <w:pPr>
      <w:pBdr>
        <w:top w:val="single" w:sz="4" w:space="0" w:color="000000"/>
        <w:left w:val="single" w:sz="4" w:space="0" w:color="000000"/>
        <w:bottom w:val="single" w:sz="4" w:space="0" w:color="000000"/>
      </w:pBdr>
      <w:suppressAutoHyphens/>
      <w:spacing w:before="280" w:after="280"/>
      <w:jc w:val="center"/>
      <w:textAlignment w:val="center"/>
    </w:pPr>
    <w:rPr>
      <w:rFonts w:ascii="Arial" w:eastAsia="Times New Roman" w:hAnsi="Arial" w:cs="Arial"/>
      <w:b/>
      <w:bCs/>
      <w:sz w:val="16"/>
      <w:szCs w:val="16"/>
      <w:lang w:eastAsia="ar-SA"/>
    </w:rPr>
  </w:style>
  <w:style w:type="paragraph" w:customStyle="1" w:styleId="xl74">
    <w:name w:val="xl74"/>
    <w:basedOn w:val="Normal"/>
    <w:qFormat/>
    <w:rsid w:val="00764E09"/>
    <w:pPr>
      <w:pBdr>
        <w:top w:val="single" w:sz="4" w:space="0" w:color="000000"/>
        <w:bottom w:val="single" w:sz="4" w:space="0" w:color="000000"/>
        <w:right w:val="single" w:sz="4" w:space="0" w:color="000000"/>
      </w:pBdr>
      <w:shd w:val="clear" w:color="auto" w:fill="FFFF00"/>
      <w:suppressAutoHyphens/>
      <w:spacing w:before="280" w:after="280"/>
      <w:jc w:val="center"/>
      <w:textAlignment w:val="center"/>
    </w:pPr>
    <w:rPr>
      <w:rFonts w:ascii="Arial" w:eastAsia="Times New Roman" w:hAnsi="Arial" w:cs="Arial"/>
      <w:b/>
      <w:bCs/>
      <w:sz w:val="16"/>
      <w:szCs w:val="16"/>
      <w:lang w:eastAsia="ar-SA"/>
    </w:rPr>
  </w:style>
  <w:style w:type="paragraph" w:customStyle="1" w:styleId="xl75">
    <w:name w:val="xl75"/>
    <w:basedOn w:val="Normal"/>
    <w:qFormat/>
    <w:rsid w:val="00764E09"/>
    <w:pPr>
      <w:pBdr>
        <w:top w:val="single" w:sz="4" w:space="0" w:color="000000"/>
        <w:left w:val="single" w:sz="4" w:space="0" w:color="000000"/>
        <w:right w:val="single" w:sz="4" w:space="0" w:color="000000"/>
      </w:pBdr>
      <w:suppressAutoHyphens/>
      <w:spacing w:before="280" w:after="280"/>
      <w:jc w:val="center"/>
      <w:textAlignment w:val="center"/>
    </w:pPr>
    <w:rPr>
      <w:rFonts w:ascii="Arial" w:eastAsia="Times New Roman" w:hAnsi="Arial" w:cs="Arial"/>
      <w:b/>
      <w:bCs/>
      <w:sz w:val="16"/>
      <w:szCs w:val="16"/>
      <w:lang w:eastAsia="ar-SA"/>
    </w:rPr>
  </w:style>
  <w:style w:type="paragraph" w:customStyle="1" w:styleId="xl76">
    <w:name w:val="xl76"/>
    <w:basedOn w:val="Normal"/>
    <w:qFormat/>
    <w:rsid w:val="00764E09"/>
    <w:pPr>
      <w:pBdr>
        <w:left w:val="single" w:sz="4" w:space="0" w:color="000000"/>
        <w:bottom w:val="single" w:sz="4" w:space="0" w:color="000000"/>
        <w:right w:val="single" w:sz="4" w:space="0" w:color="000000"/>
      </w:pBdr>
      <w:suppressAutoHyphens/>
      <w:spacing w:before="280" w:after="280"/>
      <w:jc w:val="center"/>
      <w:textAlignment w:val="center"/>
    </w:pPr>
    <w:rPr>
      <w:rFonts w:ascii="Arial" w:eastAsia="Times New Roman" w:hAnsi="Arial" w:cs="Arial"/>
      <w:b/>
      <w:bCs/>
      <w:sz w:val="16"/>
      <w:szCs w:val="16"/>
      <w:lang w:eastAsia="ar-SA"/>
    </w:rPr>
  </w:style>
  <w:style w:type="paragraph" w:customStyle="1" w:styleId="xl77">
    <w:name w:val="xl77"/>
    <w:basedOn w:val="Normal"/>
    <w:qFormat/>
    <w:rsid w:val="00764E09"/>
    <w:pPr>
      <w:pBdr>
        <w:top w:val="single" w:sz="4" w:space="0" w:color="000000"/>
        <w:left w:val="single" w:sz="4" w:space="0" w:color="000000"/>
        <w:right w:val="single" w:sz="4" w:space="0" w:color="000000"/>
      </w:pBdr>
      <w:suppressAutoHyphens/>
      <w:spacing w:before="280" w:after="280"/>
      <w:jc w:val="right"/>
      <w:textAlignment w:val="center"/>
    </w:pPr>
    <w:rPr>
      <w:rFonts w:ascii="Arial" w:eastAsia="Times New Roman" w:hAnsi="Arial" w:cs="Arial"/>
      <w:b/>
      <w:bCs/>
      <w:sz w:val="16"/>
      <w:szCs w:val="16"/>
      <w:lang w:eastAsia="ar-SA"/>
    </w:rPr>
  </w:style>
  <w:style w:type="paragraph" w:customStyle="1" w:styleId="xl78">
    <w:name w:val="xl78"/>
    <w:basedOn w:val="Normal"/>
    <w:qFormat/>
    <w:rsid w:val="00764E09"/>
    <w:pPr>
      <w:pBdr>
        <w:left w:val="single" w:sz="4" w:space="0" w:color="000000"/>
        <w:bottom w:val="single" w:sz="4" w:space="0" w:color="000000"/>
        <w:right w:val="single" w:sz="4" w:space="0" w:color="000000"/>
      </w:pBdr>
      <w:suppressAutoHyphens/>
      <w:spacing w:before="280" w:after="280"/>
      <w:jc w:val="right"/>
      <w:textAlignment w:val="center"/>
    </w:pPr>
    <w:rPr>
      <w:rFonts w:ascii="Arial" w:eastAsia="Times New Roman" w:hAnsi="Arial" w:cs="Arial"/>
      <w:b/>
      <w:bCs/>
      <w:sz w:val="16"/>
      <w:szCs w:val="16"/>
      <w:lang w:eastAsia="ar-SA"/>
    </w:rPr>
  </w:style>
  <w:style w:type="paragraph" w:customStyle="1" w:styleId="xl79">
    <w:name w:val="xl79"/>
    <w:basedOn w:val="Normal"/>
    <w:qFormat/>
    <w:rsid w:val="00764E09"/>
    <w:pPr>
      <w:pBdr>
        <w:left w:val="single" w:sz="4" w:space="0" w:color="000000"/>
        <w:right w:val="single" w:sz="4" w:space="0" w:color="000000"/>
      </w:pBdr>
      <w:suppressAutoHyphens/>
      <w:spacing w:before="280" w:after="280"/>
      <w:jc w:val="center"/>
      <w:textAlignment w:val="center"/>
    </w:pPr>
    <w:rPr>
      <w:rFonts w:ascii="Arial" w:eastAsia="Times New Roman" w:hAnsi="Arial" w:cs="Arial"/>
      <w:b/>
      <w:bCs/>
      <w:sz w:val="16"/>
      <w:szCs w:val="16"/>
      <w:lang w:eastAsia="ar-SA"/>
    </w:rPr>
  </w:style>
  <w:style w:type="paragraph" w:customStyle="1" w:styleId="font11">
    <w:name w:val="font11"/>
    <w:basedOn w:val="Normal"/>
    <w:qFormat/>
    <w:rsid w:val="00764E09"/>
    <w:pPr>
      <w:suppressAutoHyphens/>
      <w:spacing w:before="280" w:after="280"/>
    </w:pPr>
    <w:rPr>
      <w:rFonts w:ascii="CG Omega" w:eastAsia="Times New Roman" w:hAnsi="CG Omega" w:cs="Calibri"/>
      <w:sz w:val="18"/>
      <w:szCs w:val="18"/>
      <w:lang w:eastAsia="ar-SA"/>
    </w:rPr>
  </w:style>
  <w:style w:type="paragraph" w:customStyle="1" w:styleId="xl80">
    <w:name w:val="xl80"/>
    <w:basedOn w:val="Normal"/>
    <w:qFormat/>
    <w:rsid w:val="00764E09"/>
    <w:pPr>
      <w:pBdr>
        <w:left w:val="single" w:sz="4" w:space="0" w:color="000000"/>
        <w:right w:val="single" w:sz="4" w:space="0" w:color="000000"/>
      </w:pBdr>
      <w:suppressAutoHyphens/>
      <w:spacing w:before="280" w:after="280"/>
      <w:textAlignment w:val="top"/>
    </w:pPr>
    <w:rPr>
      <w:rFonts w:ascii="Arial" w:eastAsia="Times New Roman" w:hAnsi="Arial" w:cs="Arial"/>
      <w:sz w:val="18"/>
      <w:szCs w:val="18"/>
      <w:lang w:eastAsia="ar-SA"/>
    </w:rPr>
  </w:style>
  <w:style w:type="paragraph" w:customStyle="1" w:styleId="xl81">
    <w:name w:val="xl81"/>
    <w:basedOn w:val="Normal"/>
    <w:qFormat/>
    <w:rsid w:val="00764E09"/>
    <w:pPr>
      <w:pBdr>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sz w:val="18"/>
      <w:szCs w:val="18"/>
      <w:lang w:eastAsia="ar-SA"/>
    </w:rPr>
  </w:style>
  <w:style w:type="paragraph" w:customStyle="1" w:styleId="xl82">
    <w:name w:val="xl82"/>
    <w:basedOn w:val="Normal"/>
    <w:qFormat/>
    <w:rsid w:val="00764E09"/>
    <w:pPr>
      <w:pBdr>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color w:val="000000"/>
      <w:sz w:val="18"/>
      <w:szCs w:val="18"/>
      <w:lang w:eastAsia="ar-SA"/>
    </w:rPr>
  </w:style>
  <w:style w:type="paragraph" w:customStyle="1" w:styleId="xl83">
    <w:name w:val="xl83"/>
    <w:basedOn w:val="Normal"/>
    <w:qFormat/>
    <w:rsid w:val="00764E09"/>
    <w:pPr>
      <w:pBdr>
        <w:top w:val="single" w:sz="4" w:space="0" w:color="000000"/>
        <w:left w:val="single" w:sz="4" w:space="0" w:color="000000"/>
        <w:right w:val="single" w:sz="4" w:space="0" w:color="000000"/>
      </w:pBdr>
      <w:suppressAutoHyphens/>
      <w:spacing w:before="280" w:after="280"/>
      <w:textAlignment w:val="top"/>
    </w:pPr>
    <w:rPr>
      <w:rFonts w:ascii="Arial" w:eastAsia="Times New Roman" w:hAnsi="Arial" w:cs="Arial"/>
      <w:b/>
      <w:bCs/>
      <w:color w:val="000000"/>
      <w:sz w:val="18"/>
      <w:szCs w:val="18"/>
      <w:lang w:eastAsia="ar-SA"/>
    </w:rPr>
  </w:style>
  <w:style w:type="paragraph" w:customStyle="1" w:styleId="xl84">
    <w:name w:val="xl84"/>
    <w:basedOn w:val="Normal"/>
    <w:qFormat/>
    <w:rsid w:val="00764E09"/>
    <w:pPr>
      <w:pBdr>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color w:val="000000"/>
      <w:sz w:val="18"/>
      <w:szCs w:val="18"/>
      <w:lang w:eastAsia="ar-SA"/>
    </w:rPr>
  </w:style>
  <w:style w:type="paragraph" w:customStyle="1" w:styleId="xl85">
    <w:name w:val="xl85"/>
    <w:basedOn w:val="Normal"/>
    <w:qFormat/>
    <w:rsid w:val="00764E09"/>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color w:val="000000"/>
      <w:sz w:val="18"/>
      <w:szCs w:val="18"/>
      <w:lang w:eastAsia="ar-SA"/>
    </w:rPr>
  </w:style>
  <w:style w:type="paragraph" w:customStyle="1" w:styleId="xl86">
    <w:name w:val="xl86"/>
    <w:basedOn w:val="Normal"/>
    <w:qFormat/>
    <w:rsid w:val="00764E0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center"/>
    </w:pPr>
    <w:rPr>
      <w:rFonts w:ascii="Arial" w:eastAsia="Times New Roman" w:hAnsi="Arial" w:cs="Arial"/>
      <w:b/>
      <w:bCs/>
      <w:color w:val="000000"/>
      <w:sz w:val="18"/>
      <w:szCs w:val="18"/>
      <w:lang w:eastAsia="ar-SA"/>
    </w:rPr>
  </w:style>
  <w:style w:type="paragraph" w:customStyle="1" w:styleId="xl87">
    <w:name w:val="xl87"/>
    <w:basedOn w:val="Normal"/>
    <w:qFormat/>
    <w:rsid w:val="00764E0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rFonts w:ascii="Arial" w:eastAsia="Times New Roman" w:hAnsi="Arial" w:cs="Arial"/>
      <w:b/>
      <w:bCs/>
      <w:color w:val="000000"/>
      <w:sz w:val="18"/>
      <w:szCs w:val="18"/>
      <w:lang w:eastAsia="ar-SA"/>
    </w:rPr>
  </w:style>
  <w:style w:type="paragraph" w:customStyle="1" w:styleId="xl88">
    <w:name w:val="xl88"/>
    <w:basedOn w:val="Normal"/>
    <w:qFormat/>
    <w:rsid w:val="00764E09"/>
    <w:pPr>
      <w:pBdr>
        <w:top w:val="single" w:sz="4" w:space="0" w:color="000000"/>
        <w:left w:val="single" w:sz="4" w:space="0" w:color="000000"/>
        <w:bottom w:val="single" w:sz="4" w:space="0" w:color="000000"/>
      </w:pBdr>
      <w:shd w:val="clear" w:color="auto" w:fill="FFFFFF"/>
      <w:suppressAutoHyphens/>
      <w:spacing w:before="280" w:after="280"/>
      <w:jc w:val="center"/>
      <w:textAlignment w:val="center"/>
    </w:pPr>
    <w:rPr>
      <w:rFonts w:ascii="Arial" w:eastAsia="Times New Roman" w:hAnsi="Arial" w:cs="Arial"/>
      <w:b/>
      <w:bCs/>
      <w:color w:val="000000"/>
      <w:sz w:val="18"/>
      <w:szCs w:val="18"/>
      <w:lang w:eastAsia="ar-SA"/>
    </w:rPr>
  </w:style>
  <w:style w:type="paragraph" w:customStyle="1" w:styleId="xl89">
    <w:name w:val="xl89"/>
    <w:basedOn w:val="Normal"/>
    <w:qFormat/>
    <w:rsid w:val="00764E0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right"/>
      <w:textAlignment w:val="center"/>
    </w:pPr>
    <w:rPr>
      <w:rFonts w:ascii="Arial" w:eastAsia="Times New Roman" w:hAnsi="Arial" w:cs="Arial"/>
      <w:b/>
      <w:bCs/>
      <w:color w:val="000000"/>
      <w:sz w:val="18"/>
      <w:szCs w:val="18"/>
      <w:lang w:eastAsia="ar-SA"/>
    </w:rPr>
  </w:style>
  <w:style w:type="paragraph" w:customStyle="1" w:styleId="xl90">
    <w:name w:val="xl90"/>
    <w:basedOn w:val="Normal"/>
    <w:qFormat/>
    <w:rsid w:val="00764E09"/>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eastAsia="Times New Roman" w:hAnsi="Arial" w:cs="Arial"/>
      <w:b/>
      <w:bCs/>
      <w:color w:val="FF0000"/>
      <w:sz w:val="18"/>
      <w:szCs w:val="18"/>
      <w:lang w:eastAsia="ar-SA"/>
    </w:rPr>
  </w:style>
  <w:style w:type="paragraph" w:customStyle="1" w:styleId="xl91">
    <w:name w:val="xl91"/>
    <w:basedOn w:val="Normal"/>
    <w:qFormat/>
    <w:rsid w:val="00764E0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Arial" w:eastAsia="Times New Roman" w:hAnsi="Arial" w:cs="Arial"/>
      <w:b/>
      <w:bCs/>
      <w:sz w:val="18"/>
      <w:szCs w:val="18"/>
      <w:lang w:eastAsia="ar-SA"/>
    </w:rPr>
  </w:style>
  <w:style w:type="paragraph" w:customStyle="1" w:styleId="xl92">
    <w:name w:val="xl92"/>
    <w:basedOn w:val="Normal"/>
    <w:qFormat/>
    <w:rsid w:val="00764E09"/>
    <w:pPr>
      <w:pBdr>
        <w:left w:val="single" w:sz="4" w:space="0" w:color="000000"/>
        <w:bottom w:val="single" w:sz="4" w:space="0" w:color="000000"/>
        <w:right w:val="single" w:sz="4" w:space="0" w:color="000000"/>
      </w:pBdr>
      <w:suppressAutoHyphens/>
      <w:spacing w:before="280" w:after="280"/>
      <w:textAlignment w:val="top"/>
    </w:pPr>
    <w:rPr>
      <w:rFonts w:ascii="Arial" w:eastAsia="Times New Roman" w:hAnsi="Arial" w:cs="Arial"/>
      <w:b/>
      <w:bCs/>
      <w:sz w:val="18"/>
      <w:szCs w:val="18"/>
      <w:lang w:eastAsia="ar-SA"/>
    </w:rPr>
  </w:style>
  <w:style w:type="paragraph" w:customStyle="1" w:styleId="xl93">
    <w:name w:val="xl93"/>
    <w:basedOn w:val="Normal"/>
    <w:qFormat/>
    <w:rsid w:val="00764E09"/>
    <w:pPr>
      <w:pBdr>
        <w:top w:val="single" w:sz="4" w:space="0" w:color="000000"/>
        <w:left w:val="single" w:sz="4" w:space="0" w:color="000000"/>
        <w:bottom w:val="single" w:sz="4" w:space="0" w:color="000000"/>
      </w:pBdr>
      <w:suppressAutoHyphens/>
      <w:spacing w:before="280" w:after="280"/>
      <w:jc w:val="center"/>
      <w:textAlignment w:val="center"/>
    </w:pPr>
    <w:rPr>
      <w:rFonts w:ascii="Arial" w:eastAsia="Times New Roman" w:hAnsi="Arial" w:cs="Arial"/>
      <w:b/>
      <w:bCs/>
      <w:sz w:val="18"/>
      <w:szCs w:val="18"/>
      <w:lang w:eastAsia="ar-SA"/>
    </w:rPr>
  </w:style>
  <w:style w:type="paragraph" w:customStyle="1" w:styleId="xl94">
    <w:name w:val="xl94"/>
    <w:basedOn w:val="Normal"/>
    <w:qFormat/>
    <w:rsid w:val="00764E09"/>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eastAsia="Times New Roman" w:hAnsi="Arial" w:cs="Arial"/>
      <w:b/>
      <w:bCs/>
      <w:sz w:val="18"/>
      <w:szCs w:val="18"/>
      <w:lang w:eastAsia="ar-SA"/>
    </w:rPr>
  </w:style>
  <w:style w:type="paragraph" w:customStyle="1" w:styleId="xl95">
    <w:name w:val="xl95"/>
    <w:basedOn w:val="Normal"/>
    <w:qFormat/>
    <w:rsid w:val="00764E09"/>
    <w:pPr>
      <w:pBdr>
        <w:top w:val="single" w:sz="4" w:space="0" w:color="000000"/>
      </w:pBdr>
      <w:suppressAutoHyphens/>
      <w:spacing w:before="280" w:after="280"/>
      <w:textAlignment w:val="top"/>
    </w:pPr>
    <w:rPr>
      <w:rFonts w:ascii="Arial" w:eastAsia="Times New Roman" w:hAnsi="Arial" w:cs="Arial"/>
      <w:b/>
      <w:bCs/>
      <w:sz w:val="18"/>
      <w:szCs w:val="18"/>
      <w:lang w:eastAsia="ar-SA"/>
    </w:rPr>
  </w:style>
  <w:style w:type="paragraph" w:customStyle="1" w:styleId="xl96">
    <w:name w:val="xl96"/>
    <w:basedOn w:val="Normal"/>
    <w:qFormat/>
    <w:rsid w:val="00764E09"/>
    <w:pPr>
      <w:suppressAutoHyphens/>
      <w:spacing w:before="280" w:after="280"/>
      <w:textAlignment w:val="top"/>
    </w:pPr>
    <w:rPr>
      <w:rFonts w:ascii="Arial" w:eastAsia="Times New Roman" w:hAnsi="Arial" w:cs="Arial"/>
      <w:sz w:val="18"/>
      <w:szCs w:val="18"/>
      <w:lang w:eastAsia="ar-SA"/>
    </w:rPr>
  </w:style>
  <w:style w:type="paragraph" w:customStyle="1" w:styleId="xl97">
    <w:name w:val="xl97"/>
    <w:basedOn w:val="Normal"/>
    <w:qFormat/>
    <w:rsid w:val="00764E0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eastAsia="Times New Roman" w:cs="Calibri"/>
      <w:b/>
      <w:bCs/>
      <w:color w:val="000000"/>
      <w:sz w:val="18"/>
      <w:szCs w:val="18"/>
      <w:lang w:eastAsia="ar-SA"/>
    </w:rPr>
  </w:style>
  <w:style w:type="paragraph" w:customStyle="1" w:styleId="xl98">
    <w:name w:val="xl98"/>
    <w:basedOn w:val="Normal"/>
    <w:qFormat/>
    <w:rsid w:val="00764E09"/>
    <w:pPr>
      <w:pBdr>
        <w:top w:val="single" w:sz="4" w:space="0" w:color="000000"/>
        <w:left w:val="single" w:sz="4" w:space="0" w:color="000000"/>
        <w:bottom w:val="single" w:sz="4" w:space="0" w:color="000000"/>
        <w:right w:val="single" w:sz="4" w:space="0" w:color="000000"/>
      </w:pBdr>
      <w:suppressAutoHyphens/>
      <w:spacing w:before="280" w:after="280"/>
      <w:jc w:val="right"/>
      <w:textAlignment w:val="center"/>
    </w:pPr>
    <w:rPr>
      <w:rFonts w:ascii="Arial" w:eastAsia="Times New Roman" w:hAnsi="Arial" w:cs="Arial"/>
      <w:b/>
      <w:bCs/>
      <w:sz w:val="18"/>
      <w:szCs w:val="18"/>
      <w:lang w:eastAsia="ar-SA"/>
    </w:rPr>
  </w:style>
  <w:style w:type="paragraph" w:customStyle="1" w:styleId="xl99">
    <w:name w:val="xl99"/>
    <w:basedOn w:val="Normal"/>
    <w:qFormat/>
    <w:rsid w:val="00764E09"/>
    <w:pPr>
      <w:suppressAutoHyphens/>
      <w:spacing w:before="280" w:after="280"/>
    </w:pPr>
    <w:rPr>
      <w:rFonts w:ascii="Times New Roman" w:eastAsia="Times New Roman" w:hAnsi="Times New Roman" w:cs="Calibri"/>
      <w:sz w:val="18"/>
      <w:szCs w:val="18"/>
      <w:lang w:eastAsia="ar-SA"/>
    </w:rPr>
  </w:style>
  <w:style w:type="paragraph" w:customStyle="1" w:styleId="xl100">
    <w:name w:val="xl100"/>
    <w:basedOn w:val="Normal"/>
    <w:qFormat/>
    <w:rsid w:val="00764E09"/>
    <w:pPr>
      <w:suppressAutoHyphens/>
      <w:spacing w:before="280" w:after="280"/>
    </w:pPr>
    <w:rPr>
      <w:rFonts w:ascii="Arial" w:eastAsia="Times New Roman" w:hAnsi="Arial" w:cs="Arial"/>
      <w:b/>
      <w:bCs/>
      <w:sz w:val="18"/>
      <w:szCs w:val="18"/>
      <w:lang w:eastAsia="ar-SA"/>
    </w:rPr>
  </w:style>
  <w:style w:type="paragraph" w:customStyle="1" w:styleId="xl101">
    <w:name w:val="xl101"/>
    <w:basedOn w:val="Normal"/>
    <w:qFormat/>
    <w:rsid w:val="00764E09"/>
    <w:pPr>
      <w:suppressAutoHyphens/>
      <w:spacing w:before="280" w:after="280"/>
    </w:pPr>
    <w:rPr>
      <w:rFonts w:ascii="Arial" w:eastAsia="Times New Roman" w:hAnsi="Arial" w:cs="Arial"/>
      <w:sz w:val="18"/>
      <w:szCs w:val="18"/>
      <w:lang w:eastAsia="ar-SA"/>
    </w:rPr>
  </w:style>
  <w:style w:type="paragraph" w:customStyle="1" w:styleId="xl102">
    <w:name w:val="xl102"/>
    <w:basedOn w:val="Normal"/>
    <w:qFormat/>
    <w:rsid w:val="00764E09"/>
    <w:pPr>
      <w:pBdr>
        <w:top w:val="single" w:sz="4" w:space="0" w:color="000000"/>
        <w:left w:val="single" w:sz="4" w:space="0" w:color="000000"/>
        <w:bottom w:val="single" w:sz="4" w:space="0" w:color="000000"/>
      </w:pBdr>
      <w:suppressAutoHyphens/>
      <w:spacing w:before="280" w:after="280"/>
      <w:textAlignment w:val="center"/>
    </w:pPr>
    <w:rPr>
      <w:rFonts w:ascii="Arial" w:eastAsia="Times New Roman" w:hAnsi="Arial" w:cs="Arial"/>
      <w:b/>
      <w:bCs/>
      <w:sz w:val="18"/>
      <w:szCs w:val="18"/>
      <w:lang w:eastAsia="ar-SA"/>
    </w:rPr>
  </w:style>
  <w:style w:type="paragraph" w:customStyle="1" w:styleId="xl103">
    <w:name w:val="xl103"/>
    <w:basedOn w:val="Normal"/>
    <w:qFormat/>
    <w:rsid w:val="00764E09"/>
    <w:pPr>
      <w:pBdr>
        <w:top w:val="single" w:sz="4" w:space="0" w:color="000000"/>
        <w:bottom w:val="single" w:sz="4" w:space="0" w:color="000000"/>
        <w:right w:val="single" w:sz="4" w:space="0" w:color="000000"/>
      </w:pBdr>
      <w:suppressAutoHyphens/>
      <w:spacing w:before="280" w:after="280"/>
      <w:jc w:val="right"/>
      <w:textAlignment w:val="center"/>
    </w:pPr>
    <w:rPr>
      <w:rFonts w:ascii="Arial" w:eastAsia="Times New Roman" w:hAnsi="Arial" w:cs="Arial"/>
      <w:b/>
      <w:bCs/>
      <w:sz w:val="18"/>
      <w:szCs w:val="18"/>
      <w:lang w:eastAsia="ar-SA"/>
    </w:rPr>
  </w:style>
  <w:style w:type="paragraph" w:customStyle="1" w:styleId="xl104">
    <w:name w:val="xl104"/>
    <w:basedOn w:val="Normal"/>
    <w:qFormat/>
    <w:rsid w:val="00764E09"/>
    <w:pPr>
      <w:pBdr>
        <w:top w:val="single" w:sz="4" w:space="0" w:color="000000"/>
        <w:left w:val="single" w:sz="4" w:space="0" w:color="000000"/>
        <w:right w:val="single" w:sz="4" w:space="0" w:color="000000"/>
      </w:pBdr>
      <w:suppressAutoHyphens/>
      <w:spacing w:before="280" w:after="280"/>
      <w:jc w:val="right"/>
      <w:textAlignment w:val="center"/>
    </w:pPr>
    <w:rPr>
      <w:rFonts w:ascii="Arial" w:eastAsia="Times New Roman" w:hAnsi="Arial" w:cs="Arial"/>
      <w:b/>
      <w:bCs/>
      <w:color w:val="000000"/>
      <w:sz w:val="18"/>
      <w:szCs w:val="18"/>
      <w:lang w:eastAsia="ar-SA"/>
    </w:rPr>
  </w:style>
  <w:style w:type="paragraph" w:customStyle="1" w:styleId="xl105">
    <w:name w:val="xl105"/>
    <w:basedOn w:val="Normal"/>
    <w:qFormat/>
    <w:rsid w:val="00764E09"/>
    <w:pPr>
      <w:pBdr>
        <w:left w:val="single" w:sz="4" w:space="0" w:color="000000"/>
        <w:bottom w:val="single" w:sz="4" w:space="0" w:color="000000"/>
        <w:right w:val="single" w:sz="4" w:space="0" w:color="000000"/>
      </w:pBdr>
      <w:suppressAutoHyphens/>
      <w:spacing w:before="280" w:after="280"/>
      <w:jc w:val="right"/>
      <w:textAlignment w:val="center"/>
    </w:pPr>
    <w:rPr>
      <w:rFonts w:ascii="Arial" w:eastAsia="Times New Roman" w:hAnsi="Arial" w:cs="Arial"/>
      <w:b/>
      <w:bCs/>
      <w:color w:val="000000"/>
      <w:sz w:val="18"/>
      <w:szCs w:val="18"/>
      <w:lang w:eastAsia="ar-SA"/>
    </w:rPr>
  </w:style>
  <w:style w:type="paragraph" w:customStyle="1" w:styleId="xl106">
    <w:name w:val="xl106"/>
    <w:basedOn w:val="Normal"/>
    <w:qFormat/>
    <w:rsid w:val="00764E09"/>
    <w:pPr>
      <w:pBdr>
        <w:top w:val="single" w:sz="4" w:space="0" w:color="000000"/>
        <w:left w:val="single" w:sz="4" w:space="0" w:color="000000"/>
        <w:right w:val="single" w:sz="4" w:space="0" w:color="000000"/>
      </w:pBdr>
      <w:suppressAutoHyphens/>
      <w:spacing w:before="280" w:after="280"/>
      <w:jc w:val="right"/>
      <w:textAlignment w:val="center"/>
    </w:pPr>
    <w:rPr>
      <w:rFonts w:ascii="Arial" w:eastAsia="Times New Roman" w:hAnsi="Arial" w:cs="Arial"/>
      <w:b/>
      <w:bCs/>
      <w:color w:val="FF0000"/>
      <w:sz w:val="18"/>
      <w:szCs w:val="18"/>
      <w:lang w:eastAsia="ar-SA"/>
    </w:rPr>
  </w:style>
  <w:style w:type="paragraph" w:customStyle="1" w:styleId="xl107">
    <w:name w:val="xl107"/>
    <w:basedOn w:val="Normal"/>
    <w:qFormat/>
    <w:rsid w:val="00764E09"/>
    <w:pPr>
      <w:pBdr>
        <w:left w:val="single" w:sz="4" w:space="0" w:color="000000"/>
        <w:bottom w:val="single" w:sz="4" w:space="0" w:color="000000"/>
        <w:right w:val="single" w:sz="4" w:space="0" w:color="000000"/>
      </w:pBdr>
      <w:suppressAutoHyphens/>
      <w:spacing w:before="280" w:after="280"/>
      <w:jc w:val="right"/>
      <w:textAlignment w:val="center"/>
    </w:pPr>
    <w:rPr>
      <w:rFonts w:ascii="Arial" w:eastAsia="Times New Roman" w:hAnsi="Arial" w:cs="Arial"/>
      <w:b/>
      <w:bCs/>
      <w:color w:val="FF0000"/>
      <w:sz w:val="18"/>
      <w:szCs w:val="18"/>
      <w:lang w:eastAsia="ar-SA"/>
    </w:rPr>
  </w:style>
  <w:style w:type="paragraph" w:customStyle="1" w:styleId="xl108">
    <w:name w:val="xl108"/>
    <w:basedOn w:val="Normal"/>
    <w:qFormat/>
    <w:rsid w:val="00764E09"/>
    <w:pPr>
      <w:pBdr>
        <w:top w:val="single" w:sz="4" w:space="0" w:color="000000"/>
        <w:left w:val="single" w:sz="4" w:space="0" w:color="000000"/>
        <w:right w:val="single" w:sz="4" w:space="0" w:color="000000"/>
      </w:pBdr>
      <w:suppressAutoHyphens/>
      <w:spacing w:before="280" w:after="280"/>
      <w:jc w:val="right"/>
      <w:textAlignment w:val="center"/>
    </w:pPr>
    <w:rPr>
      <w:rFonts w:ascii="Arial" w:eastAsia="Times New Roman" w:hAnsi="Arial" w:cs="Arial"/>
      <w:b/>
      <w:bCs/>
      <w:sz w:val="18"/>
      <w:szCs w:val="18"/>
      <w:lang w:eastAsia="ar-SA"/>
    </w:rPr>
  </w:style>
  <w:style w:type="paragraph" w:customStyle="1" w:styleId="xl109">
    <w:name w:val="xl109"/>
    <w:basedOn w:val="Normal"/>
    <w:qFormat/>
    <w:rsid w:val="00764E09"/>
    <w:pPr>
      <w:pBdr>
        <w:left w:val="single" w:sz="4" w:space="0" w:color="000000"/>
        <w:right w:val="single" w:sz="4" w:space="0" w:color="000000"/>
      </w:pBdr>
      <w:suppressAutoHyphens/>
      <w:spacing w:before="280" w:after="280"/>
      <w:jc w:val="right"/>
      <w:textAlignment w:val="center"/>
    </w:pPr>
    <w:rPr>
      <w:rFonts w:ascii="Arial" w:eastAsia="Times New Roman" w:hAnsi="Arial" w:cs="Arial"/>
      <w:b/>
      <w:bCs/>
      <w:sz w:val="18"/>
      <w:szCs w:val="18"/>
      <w:lang w:eastAsia="ar-SA"/>
    </w:rPr>
  </w:style>
  <w:style w:type="paragraph" w:customStyle="1" w:styleId="xl110">
    <w:name w:val="xl110"/>
    <w:basedOn w:val="Normal"/>
    <w:qFormat/>
    <w:rsid w:val="00764E09"/>
    <w:pPr>
      <w:pBdr>
        <w:left w:val="single" w:sz="4" w:space="0" w:color="000000"/>
        <w:bottom w:val="single" w:sz="4" w:space="0" w:color="000000"/>
        <w:right w:val="single" w:sz="4" w:space="0" w:color="000000"/>
      </w:pBdr>
      <w:suppressAutoHyphens/>
      <w:spacing w:before="280" w:after="280"/>
      <w:jc w:val="right"/>
      <w:textAlignment w:val="center"/>
    </w:pPr>
    <w:rPr>
      <w:rFonts w:ascii="Arial" w:eastAsia="Times New Roman" w:hAnsi="Arial" w:cs="Arial"/>
      <w:b/>
      <w:bCs/>
      <w:sz w:val="18"/>
      <w:szCs w:val="18"/>
      <w:lang w:eastAsia="ar-SA"/>
    </w:rPr>
  </w:style>
  <w:style w:type="paragraph" w:customStyle="1" w:styleId="xl111">
    <w:name w:val="xl111"/>
    <w:basedOn w:val="Normal"/>
    <w:qFormat/>
    <w:rsid w:val="00764E09"/>
    <w:pPr>
      <w:pBdr>
        <w:top w:val="single" w:sz="4" w:space="0" w:color="000000"/>
        <w:left w:val="single" w:sz="4" w:space="0" w:color="000000"/>
        <w:right w:val="single" w:sz="4" w:space="0" w:color="000000"/>
      </w:pBdr>
      <w:suppressAutoHyphens/>
      <w:spacing w:before="280" w:after="280"/>
      <w:jc w:val="right"/>
      <w:textAlignment w:val="center"/>
    </w:pPr>
    <w:rPr>
      <w:rFonts w:ascii="Arial" w:eastAsia="Times New Roman" w:hAnsi="Arial" w:cs="Arial"/>
      <w:b/>
      <w:bCs/>
      <w:color w:val="FF0000"/>
      <w:sz w:val="18"/>
      <w:szCs w:val="18"/>
      <w:lang w:eastAsia="ar-SA"/>
    </w:rPr>
  </w:style>
  <w:style w:type="paragraph" w:customStyle="1" w:styleId="xl112">
    <w:name w:val="xl112"/>
    <w:basedOn w:val="Normal"/>
    <w:qFormat/>
    <w:rsid w:val="00764E09"/>
    <w:pPr>
      <w:pBdr>
        <w:left w:val="single" w:sz="4" w:space="0" w:color="000000"/>
        <w:right w:val="single" w:sz="4" w:space="0" w:color="000000"/>
      </w:pBdr>
      <w:suppressAutoHyphens/>
      <w:spacing w:before="280" w:after="280"/>
      <w:jc w:val="right"/>
      <w:textAlignment w:val="center"/>
    </w:pPr>
    <w:rPr>
      <w:rFonts w:ascii="Arial" w:eastAsia="Times New Roman" w:hAnsi="Arial" w:cs="Arial"/>
      <w:b/>
      <w:bCs/>
      <w:color w:val="FF0000"/>
      <w:sz w:val="18"/>
      <w:szCs w:val="18"/>
      <w:lang w:eastAsia="ar-SA"/>
    </w:rPr>
  </w:style>
  <w:style w:type="paragraph" w:customStyle="1" w:styleId="xl113">
    <w:name w:val="xl113"/>
    <w:basedOn w:val="Normal"/>
    <w:qFormat/>
    <w:rsid w:val="00764E09"/>
    <w:pPr>
      <w:pBdr>
        <w:left w:val="single" w:sz="4" w:space="0" w:color="000000"/>
        <w:bottom w:val="single" w:sz="4" w:space="0" w:color="000000"/>
        <w:right w:val="single" w:sz="4" w:space="0" w:color="000000"/>
      </w:pBdr>
      <w:suppressAutoHyphens/>
      <w:spacing w:before="280" w:after="280"/>
      <w:jc w:val="right"/>
      <w:textAlignment w:val="center"/>
    </w:pPr>
    <w:rPr>
      <w:rFonts w:ascii="Arial" w:eastAsia="Times New Roman" w:hAnsi="Arial" w:cs="Arial"/>
      <w:b/>
      <w:bCs/>
      <w:color w:val="FF0000"/>
      <w:sz w:val="18"/>
      <w:szCs w:val="18"/>
      <w:lang w:eastAsia="ar-SA"/>
    </w:rPr>
  </w:style>
  <w:style w:type="paragraph" w:customStyle="1" w:styleId="xl114">
    <w:name w:val="xl114"/>
    <w:basedOn w:val="Normal"/>
    <w:qFormat/>
    <w:rsid w:val="00764E09"/>
    <w:pPr>
      <w:pBdr>
        <w:left w:val="single" w:sz="4" w:space="0" w:color="000000"/>
        <w:right w:val="single" w:sz="4" w:space="0" w:color="000000"/>
      </w:pBdr>
      <w:suppressAutoHyphens/>
      <w:spacing w:before="280" w:after="280"/>
      <w:jc w:val="right"/>
      <w:textAlignment w:val="center"/>
    </w:pPr>
    <w:rPr>
      <w:rFonts w:ascii="Arial" w:eastAsia="Times New Roman" w:hAnsi="Arial" w:cs="Arial"/>
      <w:b/>
      <w:bCs/>
      <w:color w:val="000000"/>
      <w:sz w:val="18"/>
      <w:szCs w:val="18"/>
      <w:lang w:eastAsia="ar-SA"/>
    </w:rPr>
  </w:style>
  <w:style w:type="paragraph" w:customStyle="1" w:styleId="xl115">
    <w:name w:val="xl115"/>
    <w:basedOn w:val="Normal"/>
    <w:qFormat/>
    <w:rsid w:val="00764E09"/>
    <w:pPr>
      <w:pBdr>
        <w:left w:val="single" w:sz="4" w:space="0" w:color="000000"/>
        <w:right w:val="single" w:sz="4" w:space="0" w:color="000000"/>
      </w:pBdr>
      <w:suppressAutoHyphens/>
      <w:spacing w:before="280" w:after="280"/>
      <w:jc w:val="right"/>
      <w:textAlignment w:val="center"/>
    </w:pPr>
    <w:rPr>
      <w:rFonts w:ascii="Arial" w:eastAsia="Times New Roman" w:hAnsi="Arial" w:cs="Arial"/>
      <w:b/>
      <w:bCs/>
      <w:color w:val="FF0000"/>
      <w:sz w:val="18"/>
      <w:szCs w:val="18"/>
      <w:lang w:eastAsia="ar-SA"/>
    </w:rPr>
  </w:style>
  <w:style w:type="paragraph" w:customStyle="1" w:styleId="xl116">
    <w:name w:val="xl116"/>
    <w:basedOn w:val="Normal"/>
    <w:qFormat/>
    <w:rsid w:val="00764E09"/>
    <w:pPr>
      <w:pBdr>
        <w:top w:val="single" w:sz="4" w:space="0" w:color="000000"/>
        <w:bottom w:val="single" w:sz="4" w:space="0" w:color="000000"/>
        <w:right w:val="single" w:sz="4" w:space="0" w:color="000000"/>
      </w:pBdr>
      <w:suppressAutoHyphens/>
      <w:spacing w:before="280" w:after="280"/>
      <w:jc w:val="center"/>
      <w:textAlignment w:val="center"/>
    </w:pPr>
    <w:rPr>
      <w:rFonts w:ascii="Arial" w:eastAsia="Times New Roman" w:hAnsi="Arial" w:cs="Arial"/>
      <w:b/>
      <w:bCs/>
      <w:sz w:val="18"/>
      <w:szCs w:val="18"/>
      <w:lang w:eastAsia="ar-SA"/>
    </w:rPr>
  </w:style>
  <w:style w:type="paragraph" w:customStyle="1" w:styleId="xl117">
    <w:name w:val="xl117"/>
    <w:basedOn w:val="Normal"/>
    <w:qFormat/>
    <w:rsid w:val="00764E09"/>
    <w:pPr>
      <w:pBdr>
        <w:top w:val="single" w:sz="4" w:space="0" w:color="000000"/>
        <w:left w:val="single" w:sz="4" w:space="0" w:color="000000"/>
        <w:right w:val="single" w:sz="4" w:space="0" w:color="000000"/>
      </w:pBdr>
      <w:suppressAutoHyphens/>
      <w:spacing w:before="280" w:after="280"/>
      <w:jc w:val="center"/>
      <w:textAlignment w:val="center"/>
    </w:pPr>
    <w:rPr>
      <w:rFonts w:ascii="Arial" w:eastAsia="Times New Roman" w:hAnsi="Arial" w:cs="Arial"/>
      <w:b/>
      <w:bCs/>
      <w:sz w:val="18"/>
      <w:szCs w:val="18"/>
      <w:lang w:eastAsia="ar-SA"/>
    </w:rPr>
  </w:style>
  <w:style w:type="paragraph" w:customStyle="1" w:styleId="xl118">
    <w:name w:val="xl118"/>
    <w:basedOn w:val="Normal"/>
    <w:qFormat/>
    <w:rsid w:val="00764E09"/>
    <w:pPr>
      <w:pBdr>
        <w:left w:val="single" w:sz="4" w:space="0" w:color="000000"/>
        <w:right w:val="single" w:sz="4" w:space="0" w:color="000000"/>
      </w:pBdr>
      <w:suppressAutoHyphens/>
      <w:spacing w:before="280" w:after="280"/>
      <w:jc w:val="center"/>
      <w:textAlignment w:val="center"/>
    </w:pPr>
    <w:rPr>
      <w:rFonts w:ascii="Arial" w:eastAsia="Times New Roman" w:hAnsi="Arial" w:cs="Arial"/>
      <w:b/>
      <w:bCs/>
      <w:sz w:val="18"/>
      <w:szCs w:val="18"/>
      <w:lang w:eastAsia="ar-SA"/>
    </w:rPr>
  </w:style>
  <w:style w:type="paragraph" w:customStyle="1" w:styleId="xl119">
    <w:name w:val="xl119"/>
    <w:basedOn w:val="Normal"/>
    <w:qFormat/>
    <w:rsid w:val="00764E09"/>
    <w:pPr>
      <w:pBdr>
        <w:left w:val="single" w:sz="4" w:space="0" w:color="000000"/>
        <w:bottom w:val="single" w:sz="4" w:space="0" w:color="000000"/>
        <w:right w:val="single" w:sz="4" w:space="0" w:color="000000"/>
      </w:pBdr>
      <w:suppressAutoHyphens/>
      <w:spacing w:before="280" w:after="280"/>
      <w:jc w:val="center"/>
      <w:textAlignment w:val="center"/>
    </w:pPr>
    <w:rPr>
      <w:rFonts w:ascii="Arial" w:eastAsia="Times New Roman" w:hAnsi="Arial" w:cs="Arial"/>
      <w:b/>
      <w:bCs/>
      <w:sz w:val="18"/>
      <w:szCs w:val="18"/>
      <w:lang w:eastAsia="ar-SA"/>
    </w:rPr>
  </w:style>
  <w:style w:type="paragraph" w:customStyle="1" w:styleId="xl120">
    <w:name w:val="xl120"/>
    <w:basedOn w:val="Normal"/>
    <w:qFormat/>
    <w:rsid w:val="00764E09"/>
    <w:pPr>
      <w:pBdr>
        <w:top w:val="single" w:sz="4" w:space="0" w:color="000000"/>
        <w:left w:val="single" w:sz="4" w:space="0" w:color="000000"/>
      </w:pBdr>
      <w:suppressAutoHyphens/>
      <w:spacing w:before="280" w:after="280"/>
      <w:jc w:val="center"/>
      <w:textAlignment w:val="center"/>
    </w:pPr>
    <w:rPr>
      <w:rFonts w:ascii="Arial" w:eastAsia="Times New Roman" w:hAnsi="Arial" w:cs="Arial"/>
      <w:b/>
      <w:bCs/>
      <w:sz w:val="18"/>
      <w:szCs w:val="18"/>
      <w:lang w:eastAsia="ar-SA"/>
    </w:rPr>
  </w:style>
  <w:style w:type="paragraph" w:customStyle="1" w:styleId="xl121">
    <w:name w:val="xl121"/>
    <w:basedOn w:val="Normal"/>
    <w:qFormat/>
    <w:rsid w:val="00764E09"/>
    <w:pPr>
      <w:pBdr>
        <w:left w:val="single" w:sz="4" w:space="0" w:color="000000"/>
      </w:pBdr>
      <w:suppressAutoHyphens/>
      <w:spacing w:before="280" w:after="280"/>
      <w:jc w:val="center"/>
      <w:textAlignment w:val="center"/>
    </w:pPr>
    <w:rPr>
      <w:rFonts w:ascii="Arial" w:eastAsia="Times New Roman" w:hAnsi="Arial" w:cs="Arial"/>
      <w:b/>
      <w:bCs/>
      <w:sz w:val="18"/>
      <w:szCs w:val="18"/>
      <w:lang w:eastAsia="ar-SA"/>
    </w:rPr>
  </w:style>
  <w:style w:type="paragraph" w:customStyle="1" w:styleId="xl122">
    <w:name w:val="xl122"/>
    <w:basedOn w:val="Normal"/>
    <w:qFormat/>
    <w:rsid w:val="00764E09"/>
    <w:pPr>
      <w:pBdr>
        <w:left w:val="single" w:sz="4" w:space="0" w:color="000000"/>
        <w:bottom w:val="single" w:sz="4" w:space="0" w:color="000000"/>
      </w:pBdr>
      <w:suppressAutoHyphens/>
      <w:spacing w:before="280" w:after="280"/>
      <w:jc w:val="center"/>
      <w:textAlignment w:val="center"/>
    </w:pPr>
    <w:rPr>
      <w:rFonts w:ascii="Arial" w:eastAsia="Times New Roman" w:hAnsi="Arial" w:cs="Arial"/>
      <w:b/>
      <w:bCs/>
      <w:sz w:val="18"/>
      <w:szCs w:val="18"/>
      <w:lang w:eastAsia="ar-SA"/>
    </w:rPr>
  </w:style>
  <w:style w:type="paragraph" w:customStyle="1" w:styleId="xl123">
    <w:name w:val="xl123"/>
    <w:basedOn w:val="Normal"/>
    <w:qFormat/>
    <w:rsid w:val="00764E09"/>
    <w:pPr>
      <w:pBdr>
        <w:top w:val="single" w:sz="4" w:space="0" w:color="000000"/>
        <w:right w:val="single" w:sz="4" w:space="0" w:color="000000"/>
      </w:pBdr>
      <w:suppressAutoHyphens/>
      <w:spacing w:before="280" w:after="280"/>
      <w:jc w:val="center"/>
      <w:textAlignment w:val="center"/>
    </w:pPr>
    <w:rPr>
      <w:rFonts w:ascii="Arial" w:eastAsia="Times New Roman" w:hAnsi="Arial" w:cs="Arial"/>
      <w:b/>
      <w:bCs/>
      <w:sz w:val="18"/>
      <w:szCs w:val="18"/>
      <w:lang w:eastAsia="ar-SA"/>
    </w:rPr>
  </w:style>
  <w:style w:type="paragraph" w:customStyle="1" w:styleId="xl124">
    <w:name w:val="xl124"/>
    <w:basedOn w:val="Normal"/>
    <w:qFormat/>
    <w:rsid w:val="00764E09"/>
    <w:pPr>
      <w:pBdr>
        <w:bottom w:val="single" w:sz="4" w:space="0" w:color="000000"/>
        <w:right w:val="single" w:sz="4" w:space="0" w:color="000000"/>
      </w:pBdr>
      <w:suppressAutoHyphens/>
      <w:spacing w:before="280" w:after="280"/>
      <w:jc w:val="center"/>
      <w:textAlignment w:val="center"/>
    </w:pPr>
    <w:rPr>
      <w:rFonts w:ascii="Arial" w:eastAsia="Times New Roman" w:hAnsi="Arial" w:cs="Arial"/>
      <w:b/>
      <w:bCs/>
      <w:sz w:val="18"/>
      <w:szCs w:val="18"/>
      <w:lang w:eastAsia="ar-SA"/>
    </w:rPr>
  </w:style>
  <w:style w:type="paragraph" w:customStyle="1" w:styleId="xl125">
    <w:name w:val="xl125"/>
    <w:basedOn w:val="Normal"/>
    <w:qFormat/>
    <w:rsid w:val="00764E09"/>
    <w:pPr>
      <w:pBdr>
        <w:top w:val="single" w:sz="4" w:space="0" w:color="000000"/>
        <w:left w:val="single" w:sz="4" w:space="0" w:color="000000"/>
      </w:pBdr>
      <w:suppressAutoHyphens/>
      <w:spacing w:before="280" w:after="280"/>
      <w:jc w:val="center"/>
      <w:textAlignment w:val="center"/>
    </w:pPr>
    <w:rPr>
      <w:rFonts w:ascii="Arial" w:eastAsia="Times New Roman" w:hAnsi="Arial" w:cs="Arial"/>
      <w:b/>
      <w:bCs/>
      <w:color w:val="000000"/>
      <w:sz w:val="18"/>
      <w:szCs w:val="18"/>
      <w:lang w:eastAsia="ar-SA"/>
    </w:rPr>
  </w:style>
  <w:style w:type="paragraph" w:customStyle="1" w:styleId="xl126">
    <w:name w:val="xl126"/>
    <w:basedOn w:val="Normal"/>
    <w:qFormat/>
    <w:rsid w:val="00764E09"/>
    <w:pPr>
      <w:pBdr>
        <w:left w:val="single" w:sz="4" w:space="0" w:color="000000"/>
        <w:bottom w:val="single" w:sz="4" w:space="0" w:color="000000"/>
      </w:pBdr>
      <w:suppressAutoHyphens/>
      <w:spacing w:before="280" w:after="280"/>
      <w:jc w:val="center"/>
      <w:textAlignment w:val="center"/>
    </w:pPr>
    <w:rPr>
      <w:rFonts w:ascii="Arial" w:eastAsia="Times New Roman" w:hAnsi="Arial" w:cs="Arial"/>
      <w:b/>
      <w:bCs/>
      <w:color w:val="000000"/>
      <w:sz w:val="18"/>
      <w:szCs w:val="18"/>
      <w:lang w:eastAsia="ar-SA"/>
    </w:rPr>
  </w:style>
  <w:style w:type="paragraph" w:customStyle="1" w:styleId="xl127">
    <w:name w:val="xl127"/>
    <w:basedOn w:val="Normal"/>
    <w:qFormat/>
    <w:rsid w:val="00764E09"/>
    <w:pPr>
      <w:pBdr>
        <w:top w:val="single" w:sz="4" w:space="0" w:color="000000"/>
        <w:left w:val="single" w:sz="4" w:space="0" w:color="000000"/>
        <w:right w:val="single" w:sz="4" w:space="0" w:color="000000"/>
      </w:pBdr>
      <w:suppressAutoHyphens/>
      <w:spacing w:before="280" w:after="280"/>
      <w:jc w:val="center"/>
      <w:textAlignment w:val="center"/>
    </w:pPr>
    <w:rPr>
      <w:rFonts w:ascii="Arial" w:eastAsia="Times New Roman" w:hAnsi="Arial" w:cs="Arial"/>
      <w:b/>
      <w:bCs/>
      <w:color w:val="000000"/>
      <w:sz w:val="18"/>
      <w:szCs w:val="18"/>
      <w:lang w:eastAsia="ar-SA"/>
    </w:rPr>
  </w:style>
  <w:style w:type="paragraph" w:customStyle="1" w:styleId="xl128">
    <w:name w:val="xl128"/>
    <w:basedOn w:val="Normal"/>
    <w:qFormat/>
    <w:rsid w:val="00764E09"/>
    <w:pPr>
      <w:pBdr>
        <w:left w:val="single" w:sz="4" w:space="0" w:color="000000"/>
        <w:bottom w:val="single" w:sz="4" w:space="0" w:color="000000"/>
        <w:right w:val="single" w:sz="4" w:space="0" w:color="000000"/>
      </w:pBdr>
      <w:suppressAutoHyphens/>
      <w:spacing w:before="280" w:after="280"/>
      <w:jc w:val="center"/>
      <w:textAlignment w:val="center"/>
    </w:pPr>
    <w:rPr>
      <w:rFonts w:ascii="Arial" w:eastAsia="Times New Roman" w:hAnsi="Arial" w:cs="Arial"/>
      <w:b/>
      <w:bCs/>
      <w:color w:val="000000"/>
      <w:sz w:val="18"/>
      <w:szCs w:val="18"/>
      <w:lang w:eastAsia="ar-SA"/>
    </w:rPr>
  </w:style>
  <w:style w:type="paragraph" w:customStyle="1" w:styleId="xl129">
    <w:name w:val="xl129"/>
    <w:basedOn w:val="Normal"/>
    <w:qFormat/>
    <w:rsid w:val="00764E09"/>
    <w:pPr>
      <w:pBdr>
        <w:top w:val="single" w:sz="4" w:space="0" w:color="000000"/>
        <w:left w:val="single" w:sz="4" w:space="0" w:color="000000"/>
      </w:pBdr>
      <w:suppressAutoHyphens/>
      <w:spacing w:before="280" w:after="280"/>
      <w:jc w:val="center"/>
      <w:textAlignment w:val="center"/>
    </w:pPr>
    <w:rPr>
      <w:rFonts w:ascii="Arial" w:eastAsia="Times New Roman" w:hAnsi="Arial" w:cs="Arial"/>
      <w:b/>
      <w:bCs/>
      <w:color w:val="000000"/>
      <w:sz w:val="18"/>
      <w:szCs w:val="18"/>
      <w:lang w:eastAsia="ar-SA"/>
    </w:rPr>
  </w:style>
  <w:style w:type="paragraph" w:customStyle="1" w:styleId="xl130">
    <w:name w:val="xl130"/>
    <w:basedOn w:val="Normal"/>
    <w:qFormat/>
    <w:rsid w:val="00764E09"/>
    <w:pPr>
      <w:pBdr>
        <w:left w:val="single" w:sz="4" w:space="0" w:color="000000"/>
      </w:pBdr>
      <w:suppressAutoHyphens/>
      <w:spacing w:before="280" w:after="280"/>
      <w:jc w:val="center"/>
      <w:textAlignment w:val="center"/>
    </w:pPr>
    <w:rPr>
      <w:rFonts w:ascii="Arial" w:eastAsia="Times New Roman" w:hAnsi="Arial" w:cs="Arial"/>
      <w:b/>
      <w:bCs/>
      <w:color w:val="000000"/>
      <w:sz w:val="18"/>
      <w:szCs w:val="18"/>
      <w:lang w:eastAsia="ar-SA"/>
    </w:rPr>
  </w:style>
  <w:style w:type="paragraph" w:customStyle="1" w:styleId="xl131">
    <w:name w:val="xl131"/>
    <w:basedOn w:val="Normal"/>
    <w:qFormat/>
    <w:rsid w:val="00764E09"/>
    <w:pPr>
      <w:pBdr>
        <w:left w:val="single" w:sz="4" w:space="0" w:color="000000"/>
        <w:bottom w:val="single" w:sz="4" w:space="0" w:color="000000"/>
      </w:pBdr>
      <w:suppressAutoHyphens/>
      <w:spacing w:before="280" w:after="280"/>
      <w:jc w:val="center"/>
      <w:textAlignment w:val="center"/>
    </w:pPr>
    <w:rPr>
      <w:rFonts w:ascii="Arial" w:eastAsia="Times New Roman" w:hAnsi="Arial" w:cs="Arial"/>
      <w:b/>
      <w:bCs/>
      <w:color w:val="000000"/>
      <w:sz w:val="18"/>
      <w:szCs w:val="18"/>
      <w:lang w:eastAsia="ar-SA"/>
    </w:rPr>
  </w:style>
  <w:style w:type="paragraph" w:customStyle="1" w:styleId="xl132">
    <w:name w:val="xl132"/>
    <w:basedOn w:val="Normal"/>
    <w:qFormat/>
    <w:rsid w:val="00764E09"/>
    <w:pPr>
      <w:pBdr>
        <w:top w:val="single" w:sz="4" w:space="0" w:color="000000"/>
        <w:right w:val="single" w:sz="4" w:space="0" w:color="000000"/>
      </w:pBdr>
      <w:suppressAutoHyphens/>
      <w:spacing w:before="280" w:after="280"/>
      <w:jc w:val="center"/>
      <w:textAlignment w:val="center"/>
    </w:pPr>
    <w:rPr>
      <w:rFonts w:ascii="Arial" w:eastAsia="Times New Roman" w:hAnsi="Arial" w:cs="Arial"/>
      <w:b/>
      <w:bCs/>
      <w:color w:val="000000"/>
      <w:sz w:val="18"/>
      <w:szCs w:val="18"/>
      <w:lang w:eastAsia="ar-SA"/>
    </w:rPr>
  </w:style>
  <w:style w:type="paragraph" w:customStyle="1" w:styleId="xl133">
    <w:name w:val="xl133"/>
    <w:basedOn w:val="Normal"/>
    <w:qFormat/>
    <w:rsid w:val="00764E09"/>
    <w:pPr>
      <w:pBdr>
        <w:right w:val="single" w:sz="4" w:space="0" w:color="000000"/>
      </w:pBdr>
      <w:suppressAutoHyphens/>
      <w:spacing w:before="280" w:after="280"/>
      <w:jc w:val="center"/>
      <w:textAlignment w:val="center"/>
    </w:pPr>
    <w:rPr>
      <w:rFonts w:ascii="Arial" w:eastAsia="Times New Roman" w:hAnsi="Arial" w:cs="Arial"/>
      <w:b/>
      <w:bCs/>
      <w:color w:val="000000"/>
      <w:sz w:val="18"/>
      <w:szCs w:val="18"/>
      <w:lang w:eastAsia="ar-SA"/>
    </w:rPr>
  </w:style>
  <w:style w:type="paragraph" w:customStyle="1" w:styleId="xl134">
    <w:name w:val="xl134"/>
    <w:basedOn w:val="Normal"/>
    <w:qFormat/>
    <w:rsid w:val="00764E09"/>
    <w:pPr>
      <w:pBdr>
        <w:bottom w:val="single" w:sz="4" w:space="0" w:color="000000"/>
        <w:right w:val="single" w:sz="4" w:space="0" w:color="000000"/>
      </w:pBdr>
      <w:suppressAutoHyphens/>
      <w:spacing w:before="280" w:after="280"/>
      <w:jc w:val="center"/>
      <w:textAlignment w:val="center"/>
    </w:pPr>
    <w:rPr>
      <w:rFonts w:ascii="Arial" w:eastAsia="Times New Roman" w:hAnsi="Arial" w:cs="Arial"/>
      <w:b/>
      <w:bCs/>
      <w:color w:val="000000"/>
      <w:sz w:val="18"/>
      <w:szCs w:val="18"/>
      <w:lang w:eastAsia="ar-SA"/>
    </w:rPr>
  </w:style>
  <w:style w:type="paragraph" w:customStyle="1" w:styleId="font12">
    <w:name w:val="font12"/>
    <w:basedOn w:val="Normal"/>
    <w:qFormat/>
    <w:rsid w:val="00764E09"/>
    <w:pPr>
      <w:suppressAutoHyphens/>
      <w:spacing w:before="280" w:after="280"/>
    </w:pPr>
    <w:rPr>
      <w:rFonts w:ascii="Arial" w:eastAsia="Times New Roman" w:hAnsi="Arial" w:cs="Arial"/>
      <w:sz w:val="18"/>
      <w:szCs w:val="18"/>
      <w:lang w:eastAsia="ar-SA"/>
    </w:rPr>
  </w:style>
  <w:style w:type="paragraph" w:customStyle="1" w:styleId="font13">
    <w:name w:val="font13"/>
    <w:basedOn w:val="Normal"/>
    <w:qFormat/>
    <w:rsid w:val="00764E09"/>
    <w:pPr>
      <w:suppressAutoHyphens/>
      <w:spacing w:before="280" w:after="280"/>
    </w:pPr>
    <w:rPr>
      <w:rFonts w:eastAsia="Times New Roman" w:cs="Calibri"/>
      <w:sz w:val="18"/>
      <w:szCs w:val="18"/>
      <w:lang w:eastAsia="ar-SA"/>
    </w:rPr>
  </w:style>
  <w:style w:type="paragraph" w:customStyle="1" w:styleId="font14">
    <w:name w:val="font14"/>
    <w:basedOn w:val="Normal"/>
    <w:qFormat/>
    <w:rsid w:val="00764E09"/>
    <w:pPr>
      <w:suppressAutoHyphens/>
      <w:spacing w:before="280" w:after="280"/>
    </w:pPr>
    <w:rPr>
      <w:rFonts w:ascii="CG Omega" w:eastAsia="Times New Roman" w:hAnsi="CG Omega" w:cs="Calibri"/>
      <w:sz w:val="18"/>
      <w:szCs w:val="18"/>
      <w:lang w:eastAsia="ar-SA"/>
    </w:rPr>
  </w:style>
  <w:style w:type="paragraph" w:customStyle="1" w:styleId="font15">
    <w:name w:val="font15"/>
    <w:basedOn w:val="Normal"/>
    <w:qFormat/>
    <w:rsid w:val="00764E09"/>
    <w:pPr>
      <w:suppressAutoHyphens/>
      <w:spacing w:before="280" w:after="280"/>
    </w:pPr>
    <w:rPr>
      <w:rFonts w:ascii="Arial" w:eastAsia="Times New Roman" w:hAnsi="Arial" w:cs="Arial"/>
      <w:i/>
      <w:iCs/>
      <w:color w:val="000000"/>
      <w:sz w:val="16"/>
      <w:szCs w:val="16"/>
      <w:lang w:eastAsia="ar-SA"/>
    </w:rPr>
  </w:style>
  <w:style w:type="paragraph" w:customStyle="1" w:styleId="font16">
    <w:name w:val="font16"/>
    <w:basedOn w:val="Normal"/>
    <w:qFormat/>
    <w:rsid w:val="00764E09"/>
    <w:pPr>
      <w:suppressAutoHyphens/>
      <w:spacing w:before="280" w:after="280"/>
    </w:pPr>
    <w:rPr>
      <w:rFonts w:ascii="Verdana" w:eastAsia="Times New Roman" w:hAnsi="Verdana" w:cs="Calibri"/>
      <w:sz w:val="16"/>
      <w:szCs w:val="16"/>
      <w:lang w:eastAsia="ar-SA"/>
    </w:rPr>
  </w:style>
  <w:style w:type="paragraph" w:customStyle="1" w:styleId="xl135">
    <w:name w:val="xl135"/>
    <w:basedOn w:val="Normal"/>
    <w:qFormat/>
    <w:rsid w:val="00764E09"/>
    <w:pPr>
      <w:pBdr>
        <w:top w:val="single" w:sz="4" w:space="0" w:color="000000"/>
        <w:left w:val="single" w:sz="4" w:space="0" w:color="000000"/>
        <w:right w:val="single" w:sz="4" w:space="0" w:color="000000"/>
      </w:pBdr>
      <w:suppressAutoHyphens/>
      <w:spacing w:before="280" w:after="280"/>
      <w:jc w:val="center"/>
      <w:textAlignment w:val="center"/>
    </w:pPr>
    <w:rPr>
      <w:rFonts w:ascii="Arial" w:eastAsia="Times New Roman" w:hAnsi="Arial" w:cs="Arial"/>
      <w:b/>
      <w:bCs/>
      <w:color w:val="000000"/>
      <w:sz w:val="18"/>
      <w:szCs w:val="18"/>
      <w:lang w:eastAsia="ar-SA"/>
    </w:rPr>
  </w:style>
  <w:style w:type="paragraph" w:customStyle="1" w:styleId="xl136">
    <w:name w:val="xl136"/>
    <w:basedOn w:val="Normal"/>
    <w:qFormat/>
    <w:rsid w:val="00764E09"/>
    <w:pPr>
      <w:pBdr>
        <w:left w:val="single" w:sz="4" w:space="0" w:color="000000"/>
        <w:bottom w:val="single" w:sz="4" w:space="0" w:color="000000"/>
        <w:right w:val="single" w:sz="4" w:space="0" w:color="000000"/>
      </w:pBdr>
      <w:suppressAutoHyphens/>
      <w:spacing w:before="280" w:after="280"/>
      <w:jc w:val="center"/>
      <w:textAlignment w:val="center"/>
    </w:pPr>
    <w:rPr>
      <w:rFonts w:ascii="Arial" w:eastAsia="Times New Roman" w:hAnsi="Arial" w:cs="Arial"/>
      <w:b/>
      <w:bCs/>
      <w:color w:val="000000"/>
      <w:sz w:val="18"/>
      <w:szCs w:val="18"/>
      <w:lang w:eastAsia="ar-SA"/>
    </w:rPr>
  </w:style>
  <w:style w:type="paragraph" w:customStyle="1" w:styleId="xl137">
    <w:name w:val="xl137"/>
    <w:basedOn w:val="Normal"/>
    <w:qFormat/>
    <w:rsid w:val="00764E09"/>
    <w:pPr>
      <w:pBdr>
        <w:top w:val="single" w:sz="4" w:space="0" w:color="000000"/>
        <w:left w:val="single" w:sz="4" w:space="0" w:color="000000"/>
      </w:pBdr>
      <w:suppressAutoHyphens/>
      <w:spacing w:before="280" w:after="280"/>
      <w:jc w:val="center"/>
      <w:textAlignment w:val="center"/>
    </w:pPr>
    <w:rPr>
      <w:rFonts w:ascii="Arial" w:eastAsia="Times New Roman" w:hAnsi="Arial" w:cs="Arial"/>
      <w:b/>
      <w:bCs/>
      <w:color w:val="000000"/>
      <w:sz w:val="18"/>
      <w:szCs w:val="18"/>
      <w:lang w:eastAsia="ar-SA"/>
    </w:rPr>
  </w:style>
  <w:style w:type="paragraph" w:customStyle="1" w:styleId="xl138">
    <w:name w:val="xl138"/>
    <w:basedOn w:val="Normal"/>
    <w:qFormat/>
    <w:rsid w:val="00764E09"/>
    <w:pPr>
      <w:pBdr>
        <w:left w:val="single" w:sz="4" w:space="0" w:color="000000"/>
      </w:pBdr>
      <w:suppressAutoHyphens/>
      <w:spacing w:before="280" w:after="280"/>
      <w:jc w:val="center"/>
      <w:textAlignment w:val="center"/>
    </w:pPr>
    <w:rPr>
      <w:rFonts w:ascii="Arial" w:eastAsia="Times New Roman" w:hAnsi="Arial" w:cs="Arial"/>
      <w:b/>
      <w:bCs/>
      <w:color w:val="000000"/>
      <w:sz w:val="18"/>
      <w:szCs w:val="18"/>
      <w:lang w:eastAsia="ar-SA"/>
    </w:rPr>
  </w:style>
  <w:style w:type="paragraph" w:customStyle="1" w:styleId="xl139">
    <w:name w:val="xl139"/>
    <w:basedOn w:val="Normal"/>
    <w:qFormat/>
    <w:rsid w:val="00764E09"/>
    <w:pPr>
      <w:pBdr>
        <w:left w:val="single" w:sz="4" w:space="0" w:color="000000"/>
        <w:bottom w:val="single" w:sz="4" w:space="0" w:color="000000"/>
      </w:pBdr>
      <w:suppressAutoHyphens/>
      <w:spacing w:before="280" w:after="280"/>
      <w:jc w:val="center"/>
      <w:textAlignment w:val="center"/>
    </w:pPr>
    <w:rPr>
      <w:rFonts w:ascii="Arial" w:eastAsia="Times New Roman" w:hAnsi="Arial" w:cs="Arial"/>
      <w:b/>
      <w:bCs/>
      <w:color w:val="000000"/>
      <w:sz w:val="18"/>
      <w:szCs w:val="18"/>
      <w:lang w:eastAsia="ar-SA"/>
    </w:rPr>
  </w:style>
  <w:style w:type="paragraph" w:customStyle="1" w:styleId="xl140">
    <w:name w:val="xl140"/>
    <w:basedOn w:val="Normal"/>
    <w:qFormat/>
    <w:rsid w:val="00764E09"/>
    <w:pPr>
      <w:pBdr>
        <w:top w:val="single" w:sz="4" w:space="0" w:color="000000"/>
        <w:right w:val="single" w:sz="4" w:space="0" w:color="000000"/>
      </w:pBdr>
      <w:suppressAutoHyphens/>
      <w:spacing w:before="280" w:after="280"/>
      <w:jc w:val="center"/>
      <w:textAlignment w:val="center"/>
    </w:pPr>
    <w:rPr>
      <w:rFonts w:ascii="Arial" w:eastAsia="Times New Roman" w:hAnsi="Arial" w:cs="Arial"/>
      <w:b/>
      <w:bCs/>
      <w:color w:val="000000"/>
      <w:sz w:val="18"/>
      <w:szCs w:val="18"/>
      <w:lang w:eastAsia="ar-SA"/>
    </w:rPr>
  </w:style>
  <w:style w:type="paragraph" w:customStyle="1" w:styleId="xl141">
    <w:name w:val="xl141"/>
    <w:basedOn w:val="Normal"/>
    <w:qFormat/>
    <w:rsid w:val="00764E09"/>
    <w:pPr>
      <w:pBdr>
        <w:right w:val="single" w:sz="4" w:space="0" w:color="000000"/>
      </w:pBdr>
      <w:suppressAutoHyphens/>
      <w:spacing w:before="280" w:after="280"/>
      <w:jc w:val="center"/>
      <w:textAlignment w:val="center"/>
    </w:pPr>
    <w:rPr>
      <w:rFonts w:ascii="Arial" w:eastAsia="Times New Roman" w:hAnsi="Arial" w:cs="Arial"/>
      <w:b/>
      <w:bCs/>
      <w:color w:val="000000"/>
      <w:sz w:val="18"/>
      <w:szCs w:val="18"/>
      <w:lang w:eastAsia="ar-SA"/>
    </w:rPr>
  </w:style>
  <w:style w:type="paragraph" w:customStyle="1" w:styleId="xl142">
    <w:name w:val="xl142"/>
    <w:basedOn w:val="Normal"/>
    <w:qFormat/>
    <w:rsid w:val="00764E09"/>
    <w:pPr>
      <w:pBdr>
        <w:bottom w:val="single" w:sz="4" w:space="0" w:color="000000"/>
        <w:right w:val="single" w:sz="4" w:space="0" w:color="000000"/>
      </w:pBdr>
      <w:suppressAutoHyphens/>
      <w:spacing w:before="280" w:after="280"/>
      <w:jc w:val="center"/>
      <w:textAlignment w:val="center"/>
    </w:pPr>
    <w:rPr>
      <w:rFonts w:ascii="Arial" w:eastAsia="Times New Roman" w:hAnsi="Arial" w:cs="Arial"/>
      <w:b/>
      <w:bCs/>
      <w:color w:val="000000"/>
      <w:sz w:val="18"/>
      <w:szCs w:val="18"/>
      <w:lang w:eastAsia="ar-SA"/>
    </w:rPr>
  </w:style>
  <w:style w:type="paragraph" w:customStyle="1" w:styleId="xl143">
    <w:name w:val="xl143"/>
    <w:basedOn w:val="Normal"/>
    <w:qFormat/>
    <w:rsid w:val="00764E09"/>
    <w:pPr>
      <w:pBdr>
        <w:top w:val="single" w:sz="4" w:space="0" w:color="000000"/>
        <w:left w:val="single" w:sz="4" w:space="0" w:color="000000"/>
      </w:pBdr>
      <w:suppressAutoHyphens/>
      <w:spacing w:before="280" w:after="280"/>
      <w:jc w:val="center"/>
      <w:textAlignment w:val="center"/>
    </w:pPr>
    <w:rPr>
      <w:rFonts w:ascii="Arial" w:eastAsia="Times New Roman" w:hAnsi="Arial" w:cs="Arial"/>
      <w:b/>
      <w:bCs/>
      <w:sz w:val="18"/>
      <w:szCs w:val="18"/>
      <w:lang w:eastAsia="ar-SA"/>
    </w:rPr>
  </w:style>
  <w:style w:type="paragraph" w:customStyle="1" w:styleId="xl144">
    <w:name w:val="xl144"/>
    <w:basedOn w:val="Normal"/>
    <w:qFormat/>
    <w:rsid w:val="00764E09"/>
    <w:pPr>
      <w:pBdr>
        <w:left w:val="single" w:sz="4" w:space="0" w:color="000000"/>
        <w:bottom w:val="single" w:sz="4" w:space="0" w:color="000000"/>
      </w:pBdr>
      <w:suppressAutoHyphens/>
      <w:spacing w:before="280" w:after="280"/>
      <w:jc w:val="center"/>
      <w:textAlignment w:val="center"/>
    </w:pPr>
    <w:rPr>
      <w:rFonts w:ascii="Arial" w:eastAsia="Times New Roman" w:hAnsi="Arial" w:cs="Arial"/>
      <w:b/>
      <w:bCs/>
      <w:sz w:val="18"/>
      <w:szCs w:val="18"/>
      <w:lang w:eastAsia="ar-SA"/>
    </w:rPr>
  </w:style>
  <w:style w:type="paragraph" w:customStyle="1" w:styleId="xl145">
    <w:name w:val="xl145"/>
    <w:basedOn w:val="Normal"/>
    <w:qFormat/>
    <w:rsid w:val="00764E09"/>
    <w:pPr>
      <w:pBdr>
        <w:top w:val="single" w:sz="4" w:space="0" w:color="000000"/>
        <w:right w:val="single" w:sz="4" w:space="0" w:color="000000"/>
      </w:pBdr>
      <w:suppressAutoHyphens/>
      <w:spacing w:before="280" w:after="280"/>
      <w:jc w:val="center"/>
      <w:textAlignment w:val="center"/>
    </w:pPr>
    <w:rPr>
      <w:rFonts w:ascii="Arial" w:eastAsia="Times New Roman" w:hAnsi="Arial" w:cs="Arial"/>
      <w:b/>
      <w:bCs/>
      <w:sz w:val="18"/>
      <w:szCs w:val="18"/>
      <w:lang w:eastAsia="ar-SA"/>
    </w:rPr>
  </w:style>
  <w:style w:type="paragraph" w:customStyle="1" w:styleId="xl146">
    <w:name w:val="xl146"/>
    <w:basedOn w:val="Normal"/>
    <w:qFormat/>
    <w:rsid w:val="00764E09"/>
    <w:pPr>
      <w:pBdr>
        <w:bottom w:val="single" w:sz="4" w:space="0" w:color="000000"/>
        <w:right w:val="single" w:sz="4" w:space="0" w:color="000000"/>
      </w:pBdr>
      <w:suppressAutoHyphens/>
      <w:spacing w:before="280" w:after="280"/>
      <w:jc w:val="center"/>
      <w:textAlignment w:val="center"/>
    </w:pPr>
    <w:rPr>
      <w:rFonts w:ascii="Arial" w:eastAsia="Times New Roman" w:hAnsi="Arial" w:cs="Arial"/>
      <w:b/>
      <w:bCs/>
      <w:sz w:val="18"/>
      <w:szCs w:val="18"/>
      <w:lang w:eastAsia="ar-SA"/>
    </w:rPr>
  </w:style>
  <w:style w:type="paragraph" w:customStyle="1" w:styleId="xl147">
    <w:name w:val="xl147"/>
    <w:basedOn w:val="Normal"/>
    <w:qFormat/>
    <w:rsid w:val="00764E09"/>
    <w:pPr>
      <w:pBdr>
        <w:top w:val="single" w:sz="4" w:space="0" w:color="000000"/>
        <w:bottom w:val="single" w:sz="4" w:space="0" w:color="000000"/>
        <w:right w:val="single" w:sz="4" w:space="0" w:color="000000"/>
      </w:pBdr>
      <w:suppressAutoHyphens/>
      <w:spacing w:before="280" w:after="280"/>
      <w:jc w:val="center"/>
      <w:textAlignment w:val="center"/>
    </w:pPr>
    <w:rPr>
      <w:rFonts w:ascii="Arial" w:eastAsia="Times New Roman" w:hAnsi="Arial" w:cs="Arial"/>
      <w:b/>
      <w:bCs/>
      <w:sz w:val="18"/>
      <w:szCs w:val="18"/>
      <w:lang w:eastAsia="ar-SA"/>
    </w:rPr>
  </w:style>
  <w:style w:type="paragraph" w:customStyle="1" w:styleId="xl148">
    <w:name w:val="xl148"/>
    <w:basedOn w:val="Normal"/>
    <w:qFormat/>
    <w:rsid w:val="00764E09"/>
    <w:pPr>
      <w:pBdr>
        <w:top w:val="single" w:sz="4" w:space="0" w:color="000000"/>
        <w:left w:val="single" w:sz="4" w:space="0" w:color="000000"/>
        <w:right w:val="single" w:sz="4" w:space="0" w:color="000000"/>
      </w:pBdr>
      <w:suppressAutoHyphens/>
      <w:spacing w:before="280" w:after="280"/>
      <w:jc w:val="center"/>
      <w:textAlignment w:val="center"/>
    </w:pPr>
    <w:rPr>
      <w:rFonts w:ascii="Arial" w:eastAsia="Times New Roman" w:hAnsi="Arial" w:cs="Arial"/>
      <w:b/>
      <w:bCs/>
      <w:sz w:val="18"/>
      <w:szCs w:val="18"/>
      <w:lang w:eastAsia="ar-SA"/>
    </w:rPr>
  </w:style>
  <w:style w:type="paragraph" w:customStyle="1" w:styleId="xl149">
    <w:name w:val="xl149"/>
    <w:basedOn w:val="Normal"/>
    <w:qFormat/>
    <w:rsid w:val="00764E09"/>
    <w:pPr>
      <w:pBdr>
        <w:left w:val="single" w:sz="4" w:space="0" w:color="000000"/>
        <w:right w:val="single" w:sz="4" w:space="0" w:color="000000"/>
      </w:pBdr>
      <w:suppressAutoHyphens/>
      <w:spacing w:before="280" w:after="280"/>
      <w:jc w:val="center"/>
      <w:textAlignment w:val="center"/>
    </w:pPr>
    <w:rPr>
      <w:rFonts w:ascii="Arial" w:eastAsia="Times New Roman" w:hAnsi="Arial" w:cs="Arial"/>
      <w:b/>
      <w:bCs/>
      <w:sz w:val="18"/>
      <w:szCs w:val="18"/>
      <w:lang w:eastAsia="ar-SA"/>
    </w:rPr>
  </w:style>
  <w:style w:type="paragraph" w:customStyle="1" w:styleId="xl150">
    <w:name w:val="xl150"/>
    <w:basedOn w:val="Normal"/>
    <w:qFormat/>
    <w:rsid w:val="00764E09"/>
    <w:pPr>
      <w:pBdr>
        <w:left w:val="single" w:sz="4" w:space="0" w:color="000000"/>
        <w:bottom w:val="single" w:sz="4" w:space="0" w:color="000000"/>
        <w:right w:val="single" w:sz="4" w:space="0" w:color="000000"/>
      </w:pBdr>
      <w:suppressAutoHyphens/>
      <w:spacing w:before="280" w:after="280"/>
      <w:jc w:val="center"/>
      <w:textAlignment w:val="center"/>
    </w:pPr>
    <w:rPr>
      <w:rFonts w:ascii="Arial" w:eastAsia="Times New Roman" w:hAnsi="Arial" w:cs="Arial"/>
      <w:b/>
      <w:bCs/>
      <w:sz w:val="18"/>
      <w:szCs w:val="18"/>
      <w:lang w:eastAsia="ar-SA"/>
    </w:rPr>
  </w:style>
  <w:style w:type="paragraph" w:customStyle="1" w:styleId="xl151">
    <w:name w:val="xl151"/>
    <w:basedOn w:val="Normal"/>
    <w:qFormat/>
    <w:rsid w:val="00764E09"/>
    <w:pPr>
      <w:pBdr>
        <w:left w:val="single" w:sz="4" w:space="0" w:color="000000"/>
      </w:pBdr>
      <w:suppressAutoHyphens/>
      <w:spacing w:before="280" w:after="280"/>
      <w:jc w:val="center"/>
      <w:textAlignment w:val="center"/>
    </w:pPr>
    <w:rPr>
      <w:rFonts w:ascii="Arial" w:eastAsia="Times New Roman" w:hAnsi="Arial" w:cs="Arial"/>
      <w:b/>
      <w:bCs/>
      <w:sz w:val="18"/>
      <w:szCs w:val="18"/>
      <w:lang w:eastAsia="ar-SA"/>
    </w:rPr>
  </w:style>
  <w:style w:type="paragraph" w:customStyle="1" w:styleId="xl152">
    <w:name w:val="xl152"/>
    <w:basedOn w:val="Normal"/>
    <w:qFormat/>
    <w:rsid w:val="00764E09"/>
    <w:pPr>
      <w:pBdr>
        <w:right w:val="single" w:sz="4" w:space="0" w:color="000000"/>
      </w:pBdr>
      <w:suppressAutoHyphens/>
      <w:spacing w:before="280" w:after="280"/>
      <w:jc w:val="center"/>
      <w:textAlignment w:val="center"/>
    </w:pPr>
    <w:rPr>
      <w:rFonts w:ascii="Arial" w:eastAsia="Times New Roman" w:hAnsi="Arial" w:cs="Arial"/>
      <w:b/>
      <w:bCs/>
      <w:color w:val="000000"/>
      <w:sz w:val="18"/>
      <w:szCs w:val="18"/>
      <w:lang w:eastAsia="ar-SA"/>
    </w:rPr>
  </w:style>
  <w:style w:type="paragraph" w:customStyle="1" w:styleId="xl153">
    <w:name w:val="xl153"/>
    <w:basedOn w:val="Normal"/>
    <w:qFormat/>
    <w:rsid w:val="00764E09"/>
    <w:pPr>
      <w:pBdr>
        <w:top w:val="single" w:sz="4" w:space="0" w:color="000000"/>
        <w:left w:val="single" w:sz="4" w:space="0" w:color="000000"/>
        <w:right w:val="single" w:sz="4" w:space="0" w:color="000000"/>
      </w:pBdr>
      <w:suppressAutoHyphens/>
      <w:spacing w:before="280" w:after="280"/>
      <w:jc w:val="center"/>
      <w:textAlignment w:val="center"/>
    </w:pPr>
    <w:rPr>
      <w:rFonts w:ascii="Arial" w:eastAsia="Times New Roman" w:hAnsi="Arial" w:cs="Arial"/>
      <w:b/>
      <w:bCs/>
      <w:color w:val="FF0000"/>
      <w:sz w:val="16"/>
      <w:szCs w:val="16"/>
      <w:lang w:eastAsia="ar-SA"/>
    </w:rPr>
  </w:style>
  <w:style w:type="paragraph" w:customStyle="1" w:styleId="xl154">
    <w:name w:val="xl154"/>
    <w:basedOn w:val="Normal"/>
    <w:qFormat/>
    <w:rsid w:val="00764E09"/>
    <w:pPr>
      <w:pBdr>
        <w:left w:val="single" w:sz="4" w:space="0" w:color="000000"/>
        <w:bottom w:val="single" w:sz="4" w:space="0" w:color="000000"/>
        <w:right w:val="single" w:sz="4" w:space="0" w:color="000000"/>
      </w:pBdr>
      <w:suppressAutoHyphens/>
      <w:spacing w:before="280" w:after="280"/>
      <w:jc w:val="center"/>
      <w:textAlignment w:val="center"/>
    </w:pPr>
    <w:rPr>
      <w:rFonts w:ascii="Arial" w:eastAsia="Times New Roman" w:hAnsi="Arial" w:cs="Arial"/>
      <w:b/>
      <w:bCs/>
      <w:color w:val="FF0000"/>
      <w:sz w:val="16"/>
      <w:szCs w:val="16"/>
      <w:lang w:eastAsia="ar-SA"/>
    </w:rPr>
  </w:style>
  <w:style w:type="paragraph" w:customStyle="1" w:styleId="xl155">
    <w:name w:val="xl155"/>
    <w:basedOn w:val="Normal"/>
    <w:qFormat/>
    <w:rsid w:val="00764E09"/>
    <w:pPr>
      <w:pBdr>
        <w:left w:val="single" w:sz="4" w:space="0" w:color="000000"/>
      </w:pBdr>
      <w:suppressAutoHyphens/>
      <w:spacing w:before="280" w:after="280"/>
      <w:jc w:val="center"/>
      <w:textAlignment w:val="center"/>
    </w:pPr>
    <w:rPr>
      <w:rFonts w:ascii="Arial" w:eastAsia="Times New Roman" w:hAnsi="Arial" w:cs="Arial"/>
      <w:b/>
      <w:bCs/>
      <w:sz w:val="18"/>
      <w:szCs w:val="18"/>
      <w:lang w:eastAsia="ar-SA"/>
    </w:rPr>
  </w:style>
  <w:style w:type="paragraph" w:customStyle="1" w:styleId="xl156">
    <w:name w:val="xl156"/>
    <w:basedOn w:val="Normal"/>
    <w:qFormat/>
    <w:rsid w:val="00764E09"/>
    <w:pPr>
      <w:pBdr>
        <w:bottom w:val="single" w:sz="4" w:space="0" w:color="000000"/>
        <w:right w:val="single" w:sz="4" w:space="0" w:color="000000"/>
      </w:pBdr>
      <w:suppressAutoHyphens/>
      <w:spacing w:before="280" w:after="280"/>
      <w:jc w:val="right"/>
      <w:textAlignment w:val="center"/>
    </w:pPr>
    <w:rPr>
      <w:rFonts w:ascii="Arial" w:eastAsia="Times New Roman" w:hAnsi="Arial" w:cs="Arial"/>
      <w:b/>
      <w:bCs/>
      <w:sz w:val="24"/>
      <w:szCs w:val="24"/>
      <w:lang w:eastAsia="ar-SA"/>
    </w:rPr>
  </w:style>
  <w:style w:type="paragraph" w:customStyle="1" w:styleId="xl157">
    <w:name w:val="xl157"/>
    <w:basedOn w:val="Normal"/>
    <w:qFormat/>
    <w:rsid w:val="00764E09"/>
    <w:pPr>
      <w:pBdr>
        <w:top w:val="single" w:sz="8" w:space="0" w:color="000000"/>
        <w:left w:val="single" w:sz="8" w:space="0" w:color="000000"/>
        <w:bottom w:val="single" w:sz="8" w:space="0" w:color="000000"/>
      </w:pBdr>
      <w:suppressAutoHyphens/>
      <w:spacing w:before="280" w:after="280"/>
      <w:textAlignment w:val="top"/>
    </w:pPr>
    <w:rPr>
      <w:rFonts w:ascii="Arial" w:eastAsia="Times New Roman" w:hAnsi="Arial" w:cs="Arial"/>
      <w:b/>
      <w:bCs/>
      <w:color w:val="FF0000"/>
      <w:sz w:val="24"/>
      <w:szCs w:val="24"/>
      <w:lang w:eastAsia="ar-SA"/>
    </w:rPr>
  </w:style>
  <w:style w:type="paragraph" w:customStyle="1" w:styleId="xl158">
    <w:name w:val="xl158"/>
    <w:basedOn w:val="Normal"/>
    <w:qFormat/>
    <w:rsid w:val="00764E09"/>
    <w:pPr>
      <w:pBdr>
        <w:top w:val="single" w:sz="8" w:space="0" w:color="000000"/>
        <w:bottom w:val="single" w:sz="8" w:space="0" w:color="000000"/>
      </w:pBdr>
      <w:suppressAutoHyphens/>
      <w:spacing w:before="280" w:after="280"/>
      <w:textAlignment w:val="top"/>
    </w:pPr>
    <w:rPr>
      <w:rFonts w:ascii="Arial" w:eastAsia="Times New Roman" w:hAnsi="Arial" w:cs="Arial"/>
      <w:b/>
      <w:bCs/>
      <w:color w:val="FF0000"/>
      <w:sz w:val="24"/>
      <w:szCs w:val="24"/>
      <w:lang w:eastAsia="ar-SA"/>
    </w:rPr>
  </w:style>
  <w:style w:type="paragraph" w:customStyle="1" w:styleId="xl159">
    <w:name w:val="xl159"/>
    <w:basedOn w:val="Normal"/>
    <w:qFormat/>
    <w:rsid w:val="00764E09"/>
    <w:pPr>
      <w:pBdr>
        <w:top w:val="single" w:sz="8" w:space="0" w:color="000000"/>
        <w:bottom w:val="single" w:sz="8" w:space="0" w:color="000000"/>
        <w:right w:val="single" w:sz="8" w:space="0" w:color="000000"/>
      </w:pBdr>
      <w:suppressAutoHyphens/>
      <w:spacing w:before="280" w:after="280"/>
      <w:textAlignment w:val="top"/>
    </w:pPr>
    <w:rPr>
      <w:rFonts w:ascii="Arial" w:eastAsia="Times New Roman" w:hAnsi="Arial" w:cs="Arial"/>
      <w:b/>
      <w:bCs/>
      <w:color w:val="FF0000"/>
      <w:sz w:val="24"/>
      <w:szCs w:val="24"/>
      <w:lang w:eastAsia="ar-SA"/>
    </w:rPr>
  </w:style>
  <w:style w:type="paragraph" w:customStyle="1" w:styleId="Corpodetexto21">
    <w:name w:val="Corpo de texto 21"/>
    <w:basedOn w:val="Normal"/>
    <w:qFormat/>
    <w:rsid w:val="00764E09"/>
    <w:pPr>
      <w:suppressAutoHyphens/>
      <w:spacing w:after="120" w:line="480" w:lineRule="auto"/>
    </w:pPr>
    <w:rPr>
      <w:rFonts w:ascii="Times New Roman" w:eastAsia="Times New Roman" w:hAnsi="Times New Roman" w:cs="Calibri"/>
      <w:sz w:val="24"/>
      <w:szCs w:val="24"/>
      <w:lang w:eastAsia="ar-SA"/>
    </w:rPr>
  </w:style>
  <w:style w:type="paragraph" w:customStyle="1" w:styleId="Estruturadodocumento1">
    <w:name w:val="Estrutura do documento1"/>
    <w:basedOn w:val="Normal"/>
    <w:qFormat/>
    <w:rsid w:val="00764E09"/>
    <w:pPr>
      <w:numPr>
        <w:numId w:val="2"/>
      </w:numPr>
      <w:shd w:val="clear" w:color="auto" w:fill="000080"/>
      <w:suppressAutoHyphens/>
      <w:spacing w:after="480"/>
      <w:ind w:left="1985" w:firstLine="0"/>
      <w:jc w:val="both"/>
    </w:pPr>
    <w:rPr>
      <w:rFonts w:ascii="Tahoma" w:eastAsia="Times New Roman" w:hAnsi="Tahoma" w:cs="Tahoma"/>
      <w:sz w:val="20"/>
      <w:szCs w:val="20"/>
      <w:lang w:eastAsia="ar-SA"/>
    </w:rPr>
  </w:style>
  <w:style w:type="paragraph" w:customStyle="1" w:styleId="Cabealhodatabela">
    <w:name w:val="Cabeçalho da tabela"/>
    <w:basedOn w:val="Contedodatabela"/>
    <w:qFormat/>
    <w:rsid w:val="00764E09"/>
    <w:pPr>
      <w:spacing w:before="0" w:after="200" w:line="276" w:lineRule="auto"/>
      <w:jc w:val="center"/>
    </w:pPr>
    <w:rPr>
      <w:rFonts w:ascii="Times New Roman" w:hAnsi="Times New Roman" w:cs="Calibri"/>
      <w:b/>
      <w:bCs/>
      <w:sz w:val="24"/>
      <w:szCs w:val="24"/>
      <w:lang w:eastAsia="ar-SA"/>
    </w:rPr>
  </w:style>
  <w:style w:type="paragraph" w:customStyle="1" w:styleId="Contedodamoldura">
    <w:name w:val="Conteúdo da moldura"/>
    <w:basedOn w:val="Corpodetexto"/>
    <w:qFormat/>
    <w:rsid w:val="00764E09"/>
    <w:pPr>
      <w:suppressAutoHyphens/>
      <w:autoSpaceDE/>
      <w:autoSpaceDN/>
      <w:adjustRightInd/>
      <w:spacing w:after="120" w:line="276" w:lineRule="auto"/>
    </w:pPr>
    <w:rPr>
      <w:rFonts w:ascii="Times New Roman" w:eastAsia="Times New Roman" w:hAnsi="Times New Roman" w:cs="Calibri"/>
      <w:lang w:eastAsia="ar-SA"/>
    </w:rPr>
  </w:style>
  <w:style w:type="paragraph" w:customStyle="1" w:styleId="Numerao">
    <w:name w:val="Numeração"/>
    <w:basedOn w:val="Normal"/>
    <w:qFormat/>
    <w:rsid w:val="00764E09"/>
    <w:pPr>
      <w:tabs>
        <w:tab w:val="left" w:pos="1069"/>
      </w:tabs>
      <w:autoSpaceDE w:val="0"/>
      <w:autoSpaceDN w:val="0"/>
      <w:spacing w:before="120"/>
      <w:ind w:left="1984" w:hanging="425"/>
      <w:jc w:val="both"/>
    </w:pPr>
    <w:rPr>
      <w:rFonts w:ascii="Arial" w:eastAsia="Times New Roman" w:hAnsi="Arial" w:cs="Arial"/>
      <w:sz w:val="24"/>
      <w:szCs w:val="24"/>
      <w:lang w:eastAsia="pt-BR"/>
    </w:rPr>
  </w:style>
  <w:style w:type="paragraph" w:customStyle="1" w:styleId="Incisos">
    <w:name w:val="Incisos"/>
    <w:basedOn w:val="Numerao"/>
    <w:qFormat/>
    <w:rsid w:val="00764E09"/>
    <w:pPr>
      <w:numPr>
        <w:numId w:val="3"/>
      </w:numPr>
      <w:tabs>
        <w:tab w:val="left" w:pos="567"/>
      </w:tabs>
      <w:ind w:left="360"/>
    </w:pPr>
  </w:style>
  <w:style w:type="paragraph" w:customStyle="1" w:styleId="Nivel2">
    <w:name w:val="Nivel 2"/>
    <w:basedOn w:val="Normal"/>
    <w:qFormat/>
    <w:rsid w:val="00764E09"/>
    <w:pPr>
      <w:keepNext/>
      <w:numPr>
        <w:numId w:val="4"/>
      </w:numPr>
      <w:tabs>
        <w:tab w:val="left" w:pos="284"/>
      </w:tabs>
      <w:autoSpaceDE w:val="0"/>
      <w:autoSpaceDN w:val="0"/>
      <w:jc w:val="both"/>
      <w:outlineLvl w:val="0"/>
    </w:pPr>
    <w:rPr>
      <w:rFonts w:ascii="Arial" w:eastAsia="Times New Roman" w:hAnsi="Arial" w:cs="Arial"/>
      <w:sz w:val="24"/>
      <w:szCs w:val="24"/>
      <w:lang w:eastAsia="pt-BR"/>
    </w:rPr>
  </w:style>
  <w:style w:type="paragraph" w:customStyle="1" w:styleId="1-Itens">
    <w:name w:val="1. - Itens"/>
    <w:basedOn w:val="Ttulo1"/>
    <w:qFormat/>
    <w:rsid w:val="00764E09"/>
    <w:pPr>
      <w:keepNext/>
      <w:tabs>
        <w:tab w:val="left" w:pos="525"/>
        <w:tab w:val="left" w:pos="567"/>
        <w:tab w:val="left" w:pos="644"/>
        <w:tab w:val="left" w:pos="851"/>
        <w:tab w:val="left" w:pos="1069"/>
        <w:tab w:val="left" w:pos="1134"/>
        <w:tab w:val="left" w:pos="1418"/>
      </w:tabs>
      <w:autoSpaceDE w:val="0"/>
      <w:autoSpaceDN w:val="0"/>
      <w:spacing w:before="480" w:after="200" w:line="276" w:lineRule="auto"/>
      <w:ind w:left="567" w:hanging="567"/>
      <w:jc w:val="both"/>
    </w:pPr>
    <w:rPr>
      <w:rFonts w:ascii="Arial" w:hAnsi="Arial" w:cs="Arial"/>
      <w:kern w:val="0"/>
      <w:sz w:val="24"/>
      <w:szCs w:val="24"/>
    </w:rPr>
  </w:style>
  <w:style w:type="paragraph" w:customStyle="1" w:styleId="11-Subitens-Alt2">
    <w:name w:val="1.1. - Subitens - Alt + 2"/>
    <w:qFormat/>
    <w:rsid w:val="00764E09"/>
    <w:pPr>
      <w:tabs>
        <w:tab w:val="left" w:pos="720"/>
        <w:tab w:val="left" w:pos="1134"/>
        <w:tab w:val="left" w:pos="1287"/>
        <w:tab w:val="left" w:pos="1364"/>
        <w:tab w:val="left" w:pos="1418"/>
        <w:tab w:val="left" w:pos="1701"/>
        <w:tab w:val="left" w:pos="1789"/>
        <w:tab w:val="left" w:pos="1830"/>
        <w:tab w:val="left" w:pos="1985"/>
      </w:tabs>
      <w:autoSpaceDE w:val="0"/>
      <w:autoSpaceDN w:val="0"/>
      <w:spacing w:before="240"/>
      <w:ind w:left="340" w:firstLine="567"/>
      <w:jc w:val="both"/>
    </w:pPr>
    <w:rPr>
      <w:rFonts w:ascii="Arial" w:eastAsia="Times New Roman" w:hAnsi="Arial" w:cs="Arial"/>
      <w:sz w:val="24"/>
      <w:szCs w:val="24"/>
      <w:lang w:val="en-US"/>
    </w:rPr>
  </w:style>
  <w:style w:type="paragraph" w:customStyle="1" w:styleId="111-Subitem-Alt3">
    <w:name w:val="1.1.1 - Subitem - Alt + 3"/>
    <w:qFormat/>
    <w:rsid w:val="00764E09"/>
    <w:pPr>
      <w:tabs>
        <w:tab w:val="left" w:pos="1701"/>
        <w:tab w:val="left" w:pos="1800"/>
        <w:tab w:val="left" w:pos="1985"/>
        <w:tab w:val="left" w:pos="2084"/>
        <w:tab w:val="left" w:pos="2138"/>
        <w:tab w:val="left" w:pos="2268"/>
        <w:tab w:val="left" w:pos="2509"/>
        <w:tab w:val="left" w:pos="2552"/>
        <w:tab w:val="left" w:pos="2835"/>
      </w:tabs>
      <w:autoSpaceDE w:val="0"/>
      <w:autoSpaceDN w:val="0"/>
      <w:spacing w:before="240"/>
      <w:ind w:left="1224" w:hanging="504"/>
      <w:jc w:val="both"/>
    </w:pPr>
    <w:rPr>
      <w:rFonts w:ascii="Arial" w:eastAsia="Times New Roman" w:hAnsi="Arial" w:cs="Arial"/>
      <w:sz w:val="24"/>
      <w:szCs w:val="24"/>
      <w:lang w:val="en-US"/>
    </w:rPr>
  </w:style>
  <w:style w:type="character" w:customStyle="1" w:styleId="para">
    <w:name w:val="para"/>
    <w:basedOn w:val="Fontepargpadro"/>
    <w:qFormat/>
    <w:rsid w:val="00764E09"/>
  </w:style>
  <w:style w:type="paragraph" w:customStyle="1" w:styleId="BodyText21">
    <w:name w:val="Body Text 21"/>
    <w:basedOn w:val="Normal"/>
    <w:qFormat/>
    <w:rsid w:val="00764E09"/>
    <w:pPr>
      <w:widowControl w:val="0"/>
      <w:autoSpaceDE w:val="0"/>
      <w:autoSpaceDN w:val="0"/>
      <w:ind w:left="3402"/>
      <w:jc w:val="both"/>
    </w:pPr>
    <w:rPr>
      <w:rFonts w:ascii="Times New Roman" w:eastAsia="Times New Roman" w:hAnsi="Times New Roman"/>
      <w:b/>
      <w:bCs/>
      <w:sz w:val="20"/>
      <w:szCs w:val="20"/>
      <w:lang w:eastAsia="pt-BR"/>
    </w:rPr>
  </w:style>
  <w:style w:type="character" w:customStyle="1" w:styleId="titulo2">
    <w:name w:val="titulo2"/>
    <w:basedOn w:val="Fontepargpadro"/>
    <w:qFormat/>
    <w:rsid w:val="00764E09"/>
  </w:style>
  <w:style w:type="paragraph" w:customStyle="1" w:styleId="t1">
    <w:name w:val="t1"/>
    <w:basedOn w:val="Normal"/>
    <w:qFormat/>
    <w:rsid w:val="00764E09"/>
    <w:pPr>
      <w:tabs>
        <w:tab w:val="left" w:pos="360"/>
        <w:tab w:val="left" w:pos="426"/>
      </w:tabs>
      <w:autoSpaceDE w:val="0"/>
      <w:autoSpaceDN w:val="0"/>
      <w:ind w:left="360" w:hanging="360"/>
      <w:jc w:val="both"/>
    </w:pPr>
    <w:rPr>
      <w:rFonts w:ascii="Verdana" w:eastAsia="Times New Roman" w:hAnsi="Verdana" w:cs="Verdana"/>
      <w:sz w:val="20"/>
      <w:szCs w:val="20"/>
      <w:lang w:eastAsia="pt-BR"/>
    </w:rPr>
  </w:style>
  <w:style w:type="character" w:customStyle="1" w:styleId="small">
    <w:name w:val="small"/>
    <w:basedOn w:val="Fontepargpadro"/>
    <w:qFormat/>
    <w:rsid w:val="00764E09"/>
  </w:style>
  <w:style w:type="paragraph" w:customStyle="1" w:styleId="n1">
    <w:name w:val="n1"/>
    <w:basedOn w:val="Normal"/>
    <w:qFormat/>
    <w:rsid w:val="00764E09"/>
    <w:pPr>
      <w:tabs>
        <w:tab w:val="left" w:pos="1134"/>
      </w:tabs>
      <w:autoSpaceDE w:val="0"/>
      <w:autoSpaceDN w:val="0"/>
      <w:spacing w:before="240"/>
      <w:jc w:val="both"/>
    </w:pPr>
    <w:rPr>
      <w:rFonts w:ascii="Arial" w:eastAsia="Times New Roman" w:hAnsi="Arial" w:cs="Arial"/>
      <w:sz w:val="20"/>
      <w:szCs w:val="20"/>
      <w:lang w:eastAsia="pt-BR"/>
    </w:rPr>
  </w:style>
  <w:style w:type="character" w:customStyle="1" w:styleId="pointnormal">
    <w:name w:val="point_normal"/>
    <w:basedOn w:val="Fontepargpadro"/>
    <w:qFormat/>
    <w:rsid w:val="00764E09"/>
  </w:style>
  <w:style w:type="character" w:customStyle="1" w:styleId="copy">
    <w:name w:val="copy"/>
    <w:basedOn w:val="Fontepargpadro"/>
    <w:qFormat/>
    <w:rsid w:val="00764E09"/>
  </w:style>
  <w:style w:type="character" w:customStyle="1" w:styleId="content">
    <w:name w:val="content"/>
    <w:basedOn w:val="Fontepargpadro"/>
    <w:qFormat/>
    <w:rsid w:val="00764E09"/>
  </w:style>
  <w:style w:type="paragraph" w:customStyle="1" w:styleId="ESPECIFICAO1">
    <w:name w:val="ESPECIFICAÇÃO1"/>
    <w:basedOn w:val="Normal"/>
    <w:next w:val="Normal"/>
    <w:qFormat/>
    <w:rsid w:val="00764E09"/>
    <w:pPr>
      <w:suppressAutoHyphens/>
    </w:pPr>
    <w:rPr>
      <w:rFonts w:ascii="Arial" w:eastAsia="Times New Roman" w:hAnsi="Arial"/>
      <w:sz w:val="24"/>
      <w:szCs w:val="20"/>
      <w:lang w:eastAsia="ar-SA"/>
    </w:rPr>
  </w:style>
  <w:style w:type="paragraph" w:customStyle="1" w:styleId="ESPECIFICAO2">
    <w:name w:val="ESPECIFICAÇÃO2"/>
    <w:basedOn w:val="ESPECIFICAO1"/>
    <w:qFormat/>
    <w:rsid w:val="00764E09"/>
    <w:pPr>
      <w:jc w:val="both"/>
    </w:pPr>
    <w:rPr>
      <w:rFonts w:ascii="Arial (W1)" w:hAnsi="Arial (W1)"/>
    </w:rPr>
  </w:style>
  <w:style w:type="paragraph" w:customStyle="1" w:styleId="especificao10">
    <w:name w:val="especificao1"/>
    <w:basedOn w:val="Normal"/>
    <w:qFormat/>
    <w:rsid w:val="00764E09"/>
    <w:pPr>
      <w:spacing w:before="100" w:beforeAutospacing="1" w:after="100" w:afterAutospacing="1"/>
    </w:pPr>
    <w:rPr>
      <w:rFonts w:ascii="Times New Roman" w:eastAsia="Times New Roman" w:hAnsi="Times New Roman"/>
      <w:sz w:val="24"/>
      <w:szCs w:val="24"/>
      <w:lang w:eastAsia="pt-BR"/>
    </w:rPr>
  </w:style>
  <w:style w:type="paragraph" w:customStyle="1" w:styleId="especificao20">
    <w:name w:val="especificao2"/>
    <w:basedOn w:val="Normal"/>
    <w:qFormat/>
    <w:rsid w:val="00764E09"/>
    <w:pPr>
      <w:spacing w:before="100" w:beforeAutospacing="1" w:after="100" w:afterAutospacing="1"/>
    </w:pPr>
    <w:rPr>
      <w:rFonts w:ascii="Times New Roman" w:eastAsia="Times New Roman" w:hAnsi="Times New Roman"/>
      <w:sz w:val="24"/>
      <w:szCs w:val="24"/>
      <w:lang w:eastAsia="pt-BR"/>
    </w:rPr>
  </w:style>
  <w:style w:type="character" w:customStyle="1" w:styleId="plainhtml">
    <w:name w:val="plainhtml"/>
    <w:basedOn w:val="Fontepargpadro"/>
    <w:qFormat/>
    <w:rsid w:val="00764E09"/>
  </w:style>
  <w:style w:type="paragraph" w:customStyle="1" w:styleId="NormalArial">
    <w:name w:val="Normal Arial"/>
    <w:basedOn w:val="Normal"/>
    <w:qFormat/>
    <w:rsid w:val="00764E09"/>
    <w:pPr>
      <w:spacing w:before="120"/>
      <w:jc w:val="both"/>
    </w:pPr>
    <w:rPr>
      <w:rFonts w:ascii="Arial" w:eastAsia="Times New Roman" w:hAnsi="Arial"/>
      <w:sz w:val="24"/>
      <w:szCs w:val="20"/>
      <w:lang w:eastAsia="pt-BR"/>
    </w:rPr>
  </w:style>
  <w:style w:type="character" w:customStyle="1" w:styleId="CharChar12">
    <w:name w:val="Char Char12"/>
    <w:qFormat/>
    <w:locked/>
    <w:rsid w:val="00764E09"/>
    <w:rPr>
      <w:sz w:val="24"/>
      <w:szCs w:val="24"/>
      <w:lang w:val="pt-BR" w:eastAsia="pt-BR" w:bidi="ar-SA"/>
    </w:rPr>
  </w:style>
  <w:style w:type="character" w:customStyle="1" w:styleId="CharChar9">
    <w:name w:val="Char Char9"/>
    <w:qFormat/>
    <w:locked/>
    <w:rsid w:val="00764E09"/>
    <w:rPr>
      <w:b/>
      <w:bCs/>
      <w:color w:val="000000"/>
      <w:sz w:val="24"/>
      <w:szCs w:val="24"/>
      <w:lang w:val="pt-BR" w:eastAsia="pt-BR" w:bidi="ar-SA"/>
    </w:rPr>
  </w:style>
  <w:style w:type="paragraph" w:customStyle="1" w:styleId="p1">
    <w:name w:val="p1"/>
    <w:basedOn w:val="Commarcadores"/>
    <w:qFormat/>
    <w:rsid w:val="00764E09"/>
    <w:pPr>
      <w:tabs>
        <w:tab w:val="left" w:pos="600"/>
        <w:tab w:val="left" w:pos="750"/>
        <w:tab w:val="left" w:pos="1137"/>
        <w:tab w:val="left" w:pos="3098"/>
      </w:tabs>
      <w:spacing w:after="0" w:line="240" w:lineRule="auto"/>
      <w:ind w:left="567" w:hanging="567"/>
      <w:jc w:val="both"/>
    </w:pPr>
    <w:rPr>
      <w:rFonts w:ascii="Arial" w:hAnsi="Arial" w:cs="Arial"/>
      <w:sz w:val="24"/>
      <w:szCs w:val="24"/>
    </w:rPr>
  </w:style>
  <w:style w:type="character" w:customStyle="1" w:styleId="CharChar18">
    <w:name w:val="Char Char18"/>
    <w:qFormat/>
    <w:locked/>
    <w:rsid w:val="00764E09"/>
    <w:rPr>
      <w:rFonts w:ascii="Arial" w:hAnsi="Arial" w:cs="Arial"/>
      <w:b/>
      <w:bCs/>
      <w:lang w:val="pt-BR" w:eastAsia="pt-BR" w:bidi="ar-SA"/>
    </w:rPr>
  </w:style>
  <w:style w:type="character" w:customStyle="1" w:styleId="detalheproduto">
    <w:name w:val="detalheproduto"/>
    <w:qFormat/>
    <w:rsid w:val="00764E09"/>
    <w:rPr>
      <w:rFonts w:cs="Times New Roman"/>
    </w:rPr>
  </w:style>
  <w:style w:type="character" w:customStyle="1" w:styleId="nomeproduto">
    <w:name w:val="nomeproduto"/>
    <w:qFormat/>
    <w:rsid w:val="00764E09"/>
    <w:rPr>
      <w:rFonts w:cs="Times New Roman"/>
    </w:rPr>
  </w:style>
  <w:style w:type="paragraph" w:customStyle="1" w:styleId="p39">
    <w:name w:val="p39"/>
    <w:basedOn w:val="Normal"/>
    <w:qFormat/>
    <w:rsid w:val="00764E09"/>
    <w:pPr>
      <w:widowControl w:val="0"/>
      <w:tabs>
        <w:tab w:val="left" w:pos="540"/>
      </w:tabs>
      <w:spacing w:line="240" w:lineRule="atLeast"/>
      <w:ind w:left="900"/>
      <w:jc w:val="both"/>
    </w:pPr>
    <w:rPr>
      <w:rFonts w:ascii="Times New Roman" w:eastAsia="Times New Roman" w:hAnsi="Times New Roman"/>
      <w:snapToGrid w:val="0"/>
      <w:sz w:val="24"/>
      <w:szCs w:val="20"/>
      <w:lang w:eastAsia="pt-BR"/>
    </w:rPr>
  </w:style>
  <w:style w:type="paragraph" w:customStyle="1" w:styleId="SemEspaamento1">
    <w:name w:val="Sem Espaçamento1"/>
    <w:qFormat/>
    <w:rsid w:val="00764E09"/>
    <w:rPr>
      <w:sz w:val="22"/>
      <w:szCs w:val="22"/>
      <w:lang w:eastAsia="en-US"/>
    </w:rPr>
  </w:style>
  <w:style w:type="paragraph" w:customStyle="1" w:styleId="NIVEL1">
    <w:name w:val="NIVEL1"/>
    <w:basedOn w:val="Normal"/>
    <w:qFormat/>
    <w:rsid w:val="00764E09"/>
    <w:pPr>
      <w:keepNext/>
      <w:numPr>
        <w:numId w:val="5"/>
      </w:numPr>
      <w:pBdr>
        <w:top w:val="single" w:sz="4" w:space="1" w:color="auto"/>
        <w:left w:val="single" w:sz="4" w:space="4" w:color="auto"/>
        <w:bottom w:val="single" w:sz="4" w:space="1" w:color="auto"/>
        <w:right w:val="single" w:sz="4" w:space="4" w:color="auto"/>
      </w:pBdr>
      <w:shd w:val="clear" w:color="auto" w:fill="E6E6E6"/>
      <w:spacing w:beforeLines="100" w:afterLines="100"/>
      <w:jc w:val="both"/>
      <w:outlineLvl w:val="0"/>
    </w:pPr>
    <w:rPr>
      <w:rFonts w:eastAsia="MS Mincho"/>
      <w:b/>
      <w:caps/>
      <w:lang w:val="zh-CN" w:eastAsia="ja-JP"/>
    </w:rPr>
  </w:style>
  <w:style w:type="paragraph" w:customStyle="1" w:styleId="NIVEL20">
    <w:name w:val="NIVEL2"/>
    <w:basedOn w:val="Normal"/>
    <w:qFormat/>
    <w:rsid w:val="00764E09"/>
    <w:pPr>
      <w:keepNext/>
      <w:tabs>
        <w:tab w:val="left" w:pos="2148"/>
      </w:tabs>
      <w:spacing w:beforeLines="100" w:afterLines="100"/>
      <w:ind w:left="2148" w:hanging="360"/>
      <w:jc w:val="both"/>
      <w:outlineLvl w:val="0"/>
    </w:pPr>
    <w:rPr>
      <w:rFonts w:eastAsia="MS Mincho"/>
      <w:b/>
      <w:bCs/>
      <w:lang w:val="zh-CN" w:eastAsia="ja-JP"/>
    </w:rPr>
  </w:style>
  <w:style w:type="character" w:customStyle="1" w:styleId="textonormal1">
    <w:name w:val="texto_normal1"/>
    <w:qFormat/>
    <w:rsid w:val="00764E09"/>
    <w:rPr>
      <w:rFonts w:ascii="Verdana" w:hAnsi="Verdana" w:hint="default"/>
      <w:color w:val="000000"/>
    </w:rPr>
  </w:style>
  <w:style w:type="paragraph" w:customStyle="1" w:styleId="Item1">
    <w:name w:val="Item1"/>
    <w:qFormat/>
    <w:rsid w:val="00764E09"/>
    <w:pPr>
      <w:keepLines/>
      <w:tabs>
        <w:tab w:val="left" w:pos="3119"/>
      </w:tabs>
      <w:spacing w:after="120"/>
      <w:ind w:left="3119" w:hanging="1134"/>
      <w:jc w:val="both"/>
    </w:pPr>
    <w:rPr>
      <w:rFonts w:ascii="Arial" w:eastAsia="Times New Roman" w:hAnsi="Arial"/>
      <w:iCs/>
      <w:color w:val="000000"/>
      <w:sz w:val="22"/>
      <w:szCs w:val="28"/>
      <w:lang w:val="en-US" w:eastAsia="ar-SA"/>
    </w:rPr>
  </w:style>
  <w:style w:type="paragraph" w:customStyle="1" w:styleId="ListParagraph1">
    <w:name w:val="List Paragraph1"/>
    <w:basedOn w:val="Normal"/>
    <w:qFormat/>
    <w:rsid w:val="00764E09"/>
    <w:pPr>
      <w:ind w:left="720"/>
      <w:contextualSpacing/>
    </w:pPr>
    <w:rPr>
      <w:rFonts w:ascii="Times New Roman" w:eastAsia="SimSun" w:hAnsi="Times New Roman"/>
      <w:sz w:val="24"/>
      <w:szCs w:val="24"/>
      <w:lang w:val="pt-PT" w:eastAsia="zh-CN"/>
    </w:rPr>
  </w:style>
  <w:style w:type="paragraph" w:customStyle="1" w:styleId="Recuodecorpodetexto32">
    <w:name w:val="Recuo de corpo de texto 32"/>
    <w:basedOn w:val="Normal"/>
    <w:qFormat/>
    <w:rsid w:val="00764E09"/>
    <w:pPr>
      <w:suppressAutoHyphens/>
      <w:spacing w:after="120"/>
      <w:ind w:left="283"/>
    </w:pPr>
    <w:rPr>
      <w:rFonts w:ascii="Times New Roman" w:eastAsia="Times New Roman" w:hAnsi="Times New Roman" w:cs="Calibri"/>
      <w:sz w:val="16"/>
      <w:szCs w:val="16"/>
      <w:lang w:eastAsia="ar-SA"/>
    </w:rPr>
  </w:style>
  <w:style w:type="paragraph" w:customStyle="1" w:styleId="Citao1">
    <w:name w:val="Citação1"/>
    <w:basedOn w:val="Normal"/>
    <w:next w:val="Normal"/>
    <w:link w:val="CitaoChar"/>
    <w:uiPriority w:val="29"/>
    <w:qFormat/>
    <w:rsid w:val="00764E0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iCs/>
      <w:color w:val="000000"/>
      <w:sz w:val="20"/>
      <w:szCs w:val="24"/>
      <w:lang w:val="zh-CN"/>
    </w:rPr>
  </w:style>
  <w:style w:type="character" w:customStyle="1" w:styleId="CitaoChar">
    <w:name w:val="Citação Char"/>
    <w:link w:val="Citao1"/>
    <w:uiPriority w:val="29"/>
    <w:qFormat/>
    <w:rsid w:val="00764E09"/>
    <w:rPr>
      <w:rFonts w:ascii="Ecofont_Spranq_eco_Sans" w:hAnsi="Ecofont_Spranq_eco_Sans"/>
      <w:i/>
      <w:iCs/>
      <w:color w:val="000000"/>
      <w:szCs w:val="24"/>
      <w:shd w:val="clear" w:color="auto" w:fill="FFFFCC"/>
      <w:lang w:val="zh-CN" w:eastAsia="en-US"/>
    </w:rPr>
  </w:style>
  <w:style w:type="paragraph" w:customStyle="1" w:styleId="citao2">
    <w:name w:val="citação 2"/>
    <w:basedOn w:val="Citao1"/>
    <w:link w:val="citao2Char"/>
    <w:qFormat/>
    <w:rsid w:val="00764E09"/>
    <w:rPr>
      <w:szCs w:val="20"/>
    </w:rPr>
  </w:style>
  <w:style w:type="character" w:customStyle="1" w:styleId="citao2Char">
    <w:name w:val="citação 2 Char"/>
    <w:link w:val="citao2"/>
    <w:qFormat/>
    <w:rsid w:val="00764E09"/>
    <w:rPr>
      <w:rFonts w:ascii="Ecofont_Spranq_eco_Sans" w:hAnsi="Ecofont_Spranq_eco_Sans"/>
      <w:i/>
      <w:iCs/>
      <w:color w:val="000000"/>
      <w:shd w:val="clear" w:color="auto" w:fill="FFFFCC"/>
      <w:lang w:val="zh-CN" w:eastAsia="en-US"/>
    </w:rPr>
  </w:style>
  <w:style w:type="paragraph" w:customStyle="1" w:styleId="GradeColorida-nfase11">
    <w:name w:val="Grade Colorida - Ênfase 11"/>
    <w:basedOn w:val="Normal"/>
    <w:next w:val="Normal"/>
    <w:link w:val="GradeColorida-nfase1Char"/>
    <w:uiPriority w:val="29"/>
    <w:qFormat/>
    <w:rsid w:val="00764E0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iCs/>
      <w:color w:val="000000"/>
      <w:sz w:val="20"/>
      <w:szCs w:val="24"/>
      <w:lang w:val="zh-CN"/>
    </w:rPr>
  </w:style>
  <w:style w:type="character" w:customStyle="1" w:styleId="GradeColorida-nfase1Char">
    <w:name w:val="Grade Colorida - Ênfase 1 Char"/>
    <w:link w:val="GradeColorida-nfase11"/>
    <w:uiPriority w:val="29"/>
    <w:qFormat/>
    <w:rsid w:val="00764E09"/>
    <w:rPr>
      <w:rFonts w:ascii="Ecofont_Spranq_eco_Sans" w:hAnsi="Ecofont_Spranq_eco_Sans"/>
      <w:i/>
      <w:iCs/>
      <w:color w:val="000000"/>
      <w:szCs w:val="24"/>
      <w:shd w:val="clear" w:color="auto" w:fill="FFFFCC"/>
      <w:lang w:val="zh-CN" w:eastAsia="en-US"/>
    </w:rPr>
  </w:style>
  <w:style w:type="paragraph" w:customStyle="1" w:styleId="ListaColorida-nfase11">
    <w:name w:val="Lista Colorida - Ênfase 11"/>
    <w:basedOn w:val="Normal"/>
    <w:qFormat/>
    <w:rsid w:val="00764E09"/>
    <w:pPr>
      <w:ind w:left="720"/>
      <w:contextualSpacing/>
    </w:pPr>
    <w:rPr>
      <w:rFonts w:ascii="Ecofont_Spranq_eco_Sans" w:eastAsia="Times New Roman" w:hAnsi="Ecofont_Spranq_eco_Sans" w:cs="Tahoma"/>
      <w:sz w:val="24"/>
      <w:szCs w:val="24"/>
      <w:lang w:eastAsia="pt-BR"/>
    </w:rPr>
  </w:style>
  <w:style w:type="character" w:customStyle="1" w:styleId="normalchar1">
    <w:name w:val="normal__char1"/>
    <w:qFormat/>
    <w:rsid w:val="00764E09"/>
    <w:rPr>
      <w:rFonts w:ascii="Arial" w:hAnsi="Arial" w:cs="Arial" w:hint="default"/>
      <w:sz w:val="24"/>
      <w:szCs w:val="24"/>
      <w:u w:val="none"/>
    </w:rPr>
  </w:style>
  <w:style w:type="character" w:customStyle="1" w:styleId="apple-style-span">
    <w:name w:val="apple-style-span"/>
    <w:basedOn w:val="Fontepargpadro"/>
    <w:qFormat/>
    <w:rsid w:val="00764E09"/>
  </w:style>
  <w:style w:type="character" w:customStyle="1" w:styleId="WW8Num2z0">
    <w:name w:val="WW8Num2z0"/>
    <w:qFormat/>
    <w:rsid w:val="00764E09"/>
    <w:rPr>
      <w:b/>
    </w:rPr>
  </w:style>
  <w:style w:type="character" w:customStyle="1" w:styleId="WW8Num5z1">
    <w:name w:val="WW8Num5z1"/>
    <w:qFormat/>
    <w:rsid w:val="00764E09"/>
    <w:rPr>
      <w:color w:val="auto"/>
    </w:rPr>
  </w:style>
  <w:style w:type="character" w:customStyle="1" w:styleId="Fontepargpadro2">
    <w:name w:val="Fonte parág. padrão2"/>
    <w:qFormat/>
    <w:rsid w:val="00764E09"/>
  </w:style>
  <w:style w:type="character" w:customStyle="1" w:styleId="WW8Num6z0">
    <w:name w:val="WW8Num6z0"/>
    <w:qFormat/>
    <w:rsid w:val="00764E09"/>
    <w:rPr>
      <w:rFonts w:ascii="Symbol" w:hAnsi="Symbol" w:cs="Symbol"/>
    </w:rPr>
  </w:style>
  <w:style w:type="character" w:customStyle="1" w:styleId="WW8Num7z0">
    <w:name w:val="WW8Num7z0"/>
    <w:qFormat/>
    <w:rsid w:val="00764E09"/>
    <w:rPr>
      <w:rFonts w:ascii="Symbol" w:hAnsi="Symbol" w:cs="Symbol"/>
    </w:rPr>
  </w:style>
  <w:style w:type="character" w:customStyle="1" w:styleId="WW8Num14z0">
    <w:name w:val="WW8Num14z0"/>
    <w:qFormat/>
    <w:rsid w:val="00764E09"/>
    <w:rPr>
      <w:b/>
    </w:rPr>
  </w:style>
  <w:style w:type="character" w:customStyle="1" w:styleId="WW8Num17z0">
    <w:name w:val="WW8Num17z0"/>
    <w:qFormat/>
    <w:rsid w:val="00764E09"/>
    <w:rPr>
      <w:b/>
    </w:rPr>
  </w:style>
  <w:style w:type="character" w:customStyle="1" w:styleId="WW8Num25z0">
    <w:name w:val="WW8Num25z0"/>
    <w:qFormat/>
    <w:rsid w:val="00764E09"/>
    <w:rPr>
      <w:b/>
    </w:rPr>
  </w:style>
  <w:style w:type="paragraph" w:customStyle="1" w:styleId="Ttulo20">
    <w:name w:val="Título2"/>
    <w:basedOn w:val="Normal"/>
    <w:next w:val="Corpodetexto"/>
    <w:qFormat/>
    <w:rsid w:val="00764E09"/>
    <w:pPr>
      <w:keepNext/>
      <w:suppressAutoHyphens/>
      <w:spacing w:before="240" w:after="120"/>
      <w:ind w:left="1985"/>
      <w:jc w:val="both"/>
    </w:pPr>
    <w:rPr>
      <w:rFonts w:ascii="Arial" w:eastAsia="Microsoft YaHei" w:hAnsi="Arial" w:cs="Mangal"/>
      <w:sz w:val="28"/>
      <w:szCs w:val="28"/>
      <w:lang w:eastAsia="zh-CN"/>
    </w:rPr>
  </w:style>
  <w:style w:type="paragraph" w:customStyle="1" w:styleId="ndice">
    <w:name w:val="Índice"/>
    <w:basedOn w:val="Normal"/>
    <w:qFormat/>
    <w:rsid w:val="00764E09"/>
    <w:pPr>
      <w:suppressLineNumbers/>
      <w:suppressAutoHyphens/>
      <w:spacing w:after="480"/>
      <w:ind w:left="1985"/>
      <w:jc w:val="both"/>
    </w:pPr>
    <w:rPr>
      <w:rFonts w:ascii="Times New Roman" w:eastAsia="Times New Roman" w:hAnsi="Times New Roman" w:cs="Mangal"/>
      <w:sz w:val="24"/>
      <w:szCs w:val="24"/>
      <w:lang w:eastAsia="zh-CN"/>
    </w:rPr>
  </w:style>
  <w:style w:type="paragraph" w:customStyle="1" w:styleId="Ttulo10">
    <w:name w:val="Título1"/>
    <w:basedOn w:val="Normal"/>
    <w:next w:val="Corpodetexto"/>
    <w:qFormat/>
    <w:rsid w:val="00764E09"/>
    <w:pPr>
      <w:suppressAutoHyphens/>
      <w:spacing w:after="360"/>
      <w:ind w:left="1985"/>
      <w:jc w:val="center"/>
    </w:pPr>
    <w:rPr>
      <w:rFonts w:ascii="Times New Roman" w:eastAsia="Times New Roman" w:hAnsi="Times New Roman"/>
      <w:b/>
      <w:bCs/>
      <w:sz w:val="24"/>
      <w:szCs w:val="24"/>
      <w:u w:val="single"/>
      <w:shd w:val="clear" w:color="auto" w:fill="B3B3B3"/>
      <w:lang w:val="zh-CN" w:eastAsia="zh-CN"/>
    </w:rPr>
  </w:style>
  <w:style w:type="paragraph" w:customStyle="1" w:styleId="MapadoDocumento1">
    <w:name w:val="Mapa do Documento1"/>
    <w:basedOn w:val="Normal"/>
    <w:qFormat/>
    <w:rsid w:val="00764E09"/>
    <w:pPr>
      <w:shd w:val="clear" w:color="auto" w:fill="000080"/>
      <w:suppressAutoHyphens/>
      <w:spacing w:after="480"/>
      <w:ind w:left="1985"/>
      <w:jc w:val="both"/>
    </w:pPr>
    <w:rPr>
      <w:rFonts w:ascii="Tahoma" w:eastAsia="Times New Roman" w:hAnsi="Tahoma" w:cs="Tahoma"/>
      <w:sz w:val="20"/>
      <w:szCs w:val="20"/>
      <w:lang w:eastAsia="zh-CN"/>
    </w:rPr>
  </w:style>
  <w:style w:type="paragraph" w:customStyle="1" w:styleId="Ttulodetabela">
    <w:name w:val="Título de tabela"/>
    <w:basedOn w:val="Contedodatabela"/>
    <w:qFormat/>
    <w:rsid w:val="00764E09"/>
    <w:pPr>
      <w:spacing w:before="0" w:after="480" w:line="276" w:lineRule="auto"/>
      <w:ind w:left="1985"/>
      <w:jc w:val="center"/>
    </w:pPr>
    <w:rPr>
      <w:rFonts w:ascii="Times New Roman" w:hAnsi="Times New Roman"/>
      <w:b/>
      <w:bCs/>
      <w:sz w:val="24"/>
      <w:szCs w:val="24"/>
      <w:lang w:eastAsia="zh-CN"/>
    </w:rPr>
  </w:style>
  <w:style w:type="paragraph" w:customStyle="1" w:styleId="Contedodoquadro">
    <w:name w:val="Conteúdo do quadro"/>
    <w:basedOn w:val="Corpodetexto"/>
    <w:qFormat/>
    <w:rsid w:val="00764E09"/>
    <w:pPr>
      <w:suppressAutoHyphens/>
      <w:autoSpaceDE/>
      <w:autoSpaceDN/>
      <w:adjustRightInd/>
      <w:spacing w:after="120" w:line="276" w:lineRule="auto"/>
      <w:ind w:left="1985"/>
      <w:jc w:val="both"/>
    </w:pPr>
    <w:rPr>
      <w:rFonts w:ascii="Times New Roman" w:eastAsia="Times New Roman" w:hAnsi="Times New Roman"/>
      <w:lang w:eastAsia="zh-CN"/>
    </w:rPr>
  </w:style>
  <w:style w:type="paragraph" w:customStyle="1" w:styleId="font0">
    <w:name w:val="font0"/>
    <w:basedOn w:val="Normal"/>
    <w:qFormat/>
    <w:rsid w:val="00764E09"/>
    <w:pPr>
      <w:spacing w:before="100" w:beforeAutospacing="1" w:after="100" w:afterAutospacing="1"/>
    </w:pPr>
    <w:rPr>
      <w:rFonts w:eastAsia="Times New Roman"/>
      <w:color w:val="000000"/>
      <w:lang w:eastAsia="pt-BR"/>
    </w:rPr>
  </w:style>
  <w:style w:type="table" w:customStyle="1" w:styleId="TableGrid">
    <w:name w:val="TableGrid"/>
    <w:qFormat/>
    <w:rsid w:val="00764E09"/>
    <w:rPr>
      <w:rFonts w:eastAsia="SimSun"/>
      <w:sz w:val="22"/>
      <w:szCs w:val="22"/>
    </w:rPr>
    <w:tblPr>
      <w:tblCellMar>
        <w:top w:w="0" w:type="dxa"/>
        <w:left w:w="0" w:type="dxa"/>
        <w:bottom w:w="0" w:type="dxa"/>
        <w:right w:w="0" w:type="dxa"/>
      </w:tblCellMar>
    </w:tblPr>
  </w:style>
  <w:style w:type="character" w:customStyle="1" w:styleId="Pr-formataoHTMLChar1">
    <w:name w:val="Pré-formatação HTML Char1"/>
    <w:uiPriority w:val="99"/>
    <w:semiHidden/>
    <w:qFormat/>
    <w:rsid w:val="00764E09"/>
    <w:rPr>
      <w:rFonts w:ascii="Consolas" w:eastAsia="Times New Roman" w:hAnsi="Consolas" w:cs="Consolas"/>
      <w:sz w:val="20"/>
      <w:szCs w:val="20"/>
      <w:lang w:eastAsia="ar-SA"/>
    </w:rPr>
  </w:style>
  <w:style w:type="paragraph" w:styleId="PargrafodaLista">
    <w:name w:val="List Paragraph"/>
    <w:basedOn w:val="Normal"/>
    <w:uiPriority w:val="99"/>
    <w:qFormat/>
    <w:rsid w:val="00926E05"/>
    <w:pPr>
      <w:ind w:left="720"/>
      <w:contextualSpacing/>
    </w:pPr>
  </w:style>
  <w:style w:type="character" w:customStyle="1" w:styleId="MapadoDocumentoChar">
    <w:name w:val="Mapa do Documento Char"/>
    <w:link w:val="MapadoDocumento"/>
    <w:semiHidden/>
    <w:rsid w:val="00DF055B"/>
    <w:rPr>
      <w:rFonts w:ascii="Tahoma" w:eastAsia="Times New Roman" w:hAnsi="Tahoma"/>
      <w:shd w:val="clear" w:color="auto" w:fill="000080"/>
    </w:rPr>
  </w:style>
  <w:style w:type="paragraph" w:styleId="MapadoDocumento">
    <w:name w:val="Document Map"/>
    <w:basedOn w:val="Normal"/>
    <w:link w:val="MapadoDocumentoChar"/>
    <w:semiHidden/>
    <w:rsid w:val="00DF055B"/>
    <w:pPr>
      <w:shd w:val="clear" w:color="auto" w:fill="000080"/>
      <w:spacing w:after="0" w:line="240" w:lineRule="auto"/>
    </w:pPr>
    <w:rPr>
      <w:rFonts w:ascii="Tahoma" w:eastAsia="Times New Roman" w:hAnsi="Tahoma"/>
      <w:sz w:val="20"/>
      <w:szCs w:val="20"/>
      <w:lang w:eastAsia="pt-BR"/>
    </w:rPr>
  </w:style>
  <w:style w:type="character" w:customStyle="1" w:styleId="MapadoDocumentoChar1">
    <w:name w:val="Mapa do Documento Char1"/>
    <w:basedOn w:val="Fontepargpadro"/>
    <w:uiPriority w:val="99"/>
    <w:semiHidden/>
    <w:rsid w:val="00DF055B"/>
    <w:rPr>
      <w:rFonts w:ascii="Segoe UI" w:hAnsi="Segoe UI" w:cs="Segoe UI"/>
      <w:sz w:val="16"/>
      <w:szCs w:val="16"/>
      <w:lang w:eastAsia="en-US"/>
    </w:rPr>
  </w:style>
  <w:style w:type="paragraph" w:customStyle="1" w:styleId="Artigo">
    <w:name w:val="Artigo"/>
    <w:basedOn w:val="Normal"/>
    <w:rsid w:val="00DF055B"/>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customStyle="1" w:styleId="Estilo2">
    <w:name w:val="Estilo2"/>
    <w:basedOn w:val="Normal"/>
    <w:rsid w:val="00DF055B"/>
    <w:pPr>
      <w:tabs>
        <w:tab w:val="left" w:pos="2268"/>
      </w:tabs>
      <w:spacing w:after="0" w:line="240" w:lineRule="auto"/>
      <w:ind w:left="2410" w:hanging="992"/>
      <w:jc w:val="both"/>
    </w:pPr>
    <w:rPr>
      <w:rFonts w:ascii="Times New Roman" w:eastAsia="Times New Roman" w:hAnsi="Times New Roman"/>
      <w:snapToGrid w:val="0"/>
      <w:sz w:val="24"/>
      <w:szCs w:val="24"/>
      <w:lang w:eastAsia="pt-BR"/>
    </w:rPr>
  </w:style>
  <w:style w:type="character" w:customStyle="1" w:styleId="A0">
    <w:name w:val="A0"/>
    <w:rsid w:val="00DF055B"/>
    <w:rPr>
      <w:color w:val="000000"/>
      <w:sz w:val="22"/>
    </w:rPr>
  </w:style>
  <w:style w:type="paragraph" w:customStyle="1" w:styleId="TextoPargrafo">
    <w:name w:val="Texto Parágrafo"/>
    <w:basedOn w:val="Normal"/>
    <w:rsid w:val="00DF055B"/>
    <w:pPr>
      <w:keepLines/>
      <w:suppressAutoHyphens/>
      <w:snapToGrid w:val="0"/>
      <w:spacing w:before="120" w:after="120" w:line="260" w:lineRule="exact"/>
      <w:ind w:firstLine="284"/>
      <w:jc w:val="both"/>
      <w:outlineLvl w:val="0"/>
    </w:pPr>
    <w:rPr>
      <w:rFonts w:ascii="Book Antiqua" w:eastAsia="Times New Roman" w:hAnsi="Book Antiqua"/>
      <w:kern w:val="20"/>
      <w:szCs w:val="20"/>
      <w:lang w:eastAsia="pt-BR"/>
    </w:rPr>
  </w:style>
  <w:style w:type="paragraph" w:customStyle="1" w:styleId="ParagPB">
    <w:name w:val="Parag PB"/>
    <w:basedOn w:val="Normal"/>
    <w:rsid w:val="00DF055B"/>
    <w:pPr>
      <w:spacing w:before="120" w:after="0" w:line="240" w:lineRule="auto"/>
      <w:ind w:firstLine="1134"/>
      <w:jc w:val="both"/>
    </w:pPr>
    <w:rPr>
      <w:rFonts w:ascii="Times New Roman" w:eastAsia="Times New Roman" w:hAnsi="Times New Roman"/>
      <w:sz w:val="24"/>
      <w:szCs w:val="20"/>
      <w:lang w:eastAsia="pt-BR"/>
    </w:rPr>
  </w:style>
  <w:style w:type="paragraph" w:customStyle="1" w:styleId="Padro">
    <w:name w:val="Padrão"/>
    <w:rsid w:val="00DF055B"/>
    <w:pPr>
      <w:snapToGrid w:val="0"/>
      <w:spacing w:after="0" w:line="240" w:lineRule="auto"/>
    </w:pPr>
    <w:rPr>
      <w:rFonts w:ascii="Times New Roman" w:eastAsia="Times New Roman" w:hAnsi="Times New Roman"/>
      <w:sz w:val="24"/>
    </w:rPr>
  </w:style>
  <w:style w:type="paragraph" w:customStyle="1" w:styleId="Item">
    <w:name w:val="Item"/>
    <w:basedOn w:val="Normal"/>
    <w:rsid w:val="00DF055B"/>
    <w:pPr>
      <w:tabs>
        <w:tab w:val="num" w:pos="425"/>
      </w:tabs>
      <w:autoSpaceDE w:val="0"/>
      <w:autoSpaceDN w:val="0"/>
      <w:spacing w:after="0" w:line="240" w:lineRule="auto"/>
      <w:ind w:left="425" w:hanging="425"/>
    </w:pPr>
    <w:rPr>
      <w:rFonts w:ascii="Arial" w:eastAsia="Times New Roman" w:hAnsi="Arial" w:cs="Arial"/>
      <w:b/>
      <w:bCs/>
      <w:sz w:val="20"/>
      <w:szCs w:val="24"/>
      <w:u w:val="single"/>
      <w:lang w:eastAsia="pt-BR"/>
    </w:rPr>
  </w:style>
  <w:style w:type="paragraph" w:customStyle="1" w:styleId="SubItem">
    <w:name w:val="SubItem"/>
    <w:basedOn w:val="Normal"/>
    <w:rsid w:val="00DF055B"/>
    <w:pPr>
      <w:numPr>
        <w:ilvl w:val="1"/>
        <w:numId w:val="32"/>
      </w:numPr>
      <w:autoSpaceDE w:val="0"/>
      <w:autoSpaceDN w:val="0"/>
      <w:spacing w:before="240" w:after="0" w:line="240" w:lineRule="auto"/>
    </w:pPr>
    <w:rPr>
      <w:rFonts w:ascii="Arial" w:eastAsia="Times New Roman" w:hAnsi="Arial" w:cs="Arial"/>
      <w:sz w:val="20"/>
      <w:szCs w:val="24"/>
      <w:lang w:eastAsia="pt-BR"/>
    </w:rPr>
  </w:style>
  <w:style w:type="paragraph" w:customStyle="1" w:styleId="Corpodetexto31">
    <w:name w:val="Corpo de texto 31"/>
    <w:basedOn w:val="Normal"/>
    <w:rsid w:val="00DF055B"/>
    <w:pPr>
      <w:spacing w:after="0" w:line="360" w:lineRule="auto"/>
      <w:jc w:val="center"/>
    </w:pPr>
    <w:rPr>
      <w:rFonts w:ascii="Arial" w:eastAsia="Times New Roman" w:hAnsi="Arial"/>
      <w:b/>
      <w:sz w:val="28"/>
      <w:szCs w:val="24"/>
      <w:lang w:eastAsia="pt-BR"/>
    </w:rPr>
  </w:style>
  <w:style w:type="paragraph" w:customStyle="1" w:styleId="xl24">
    <w:name w:val="xl24"/>
    <w:basedOn w:val="Normal"/>
    <w:rsid w:val="00DF0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pt-BR"/>
    </w:rPr>
  </w:style>
  <w:style w:type="paragraph" w:customStyle="1" w:styleId="xl25">
    <w:name w:val="xl25"/>
    <w:basedOn w:val="Normal"/>
    <w:rsid w:val="00DF0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pt-BR"/>
    </w:rPr>
  </w:style>
  <w:style w:type="paragraph" w:customStyle="1" w:styleId="NormalPreto">
    <w:name w:val="Normal + Preto"/>
    <w:aliases w:val="Justificado"/>
    <w:basedOn w:val="Normal"/>
    <w:rsid w:val="00DF055B"/>
    <w:pPr>
      <w:autoSpaceDE w:val="0"/>
      <w:autoSpaceDN w:val="0"/>
      <w:adjustRightInd w:val="0"/>
      <w:spacing w:after="0" w:line="240" w:lineRule="auto"/>
      <w:jc w:val="both"/>
    </w:pPr>
    <w:rPr>
      <w:rFonts w:ascii="Times New Roman" w:eastAsia="Times New Roman" w:hAnsi="Times New Roman"/>
      <w:color w:val="000000"/>
      <w:sz w:val="24"/>
      <w:szCs w:val="24"/>
      <w:lang w:eastAsia="pt-BR"/>
    </w:rPr>
  </w:style>
  <w:style w:type="character" w:customStyle="1" w:styleId="ec550463019-19112007">
    <w:name w:val="ec_550463019-19112007"/>
    <w:rsid w:val="00DF055B"/>
  </w:style>
  <w:style w:type="character" w:customStyle="1" w:styleId="CharChar10">
    <w:name w:val="Char Char10"/>
    <w:rsid w:val="00DF055B"/>
    <w:rPr>
      <w:rFonts w:ascii="Arial" w:hAnsi="Arial" w:cs="Arial" w:hint="default"/>
      <w:b/>
      <w:bCs w:val="0"/>
      <w:sz w:val="24"/>
    </w:rPr>
  </w:style>
  <w:style w:type="paragraph" w:customStyle="1" w:styleId="TableParagraph">
    <w:name w:val="Table Paragraph"/>
    <w:basedOn w:val="Normal"/>
    <w:uiPriority w:val="1"/>
    <w:qFormat/>
    <w:rsid w:val="00DF055B"/>
    <w:pPr>
      <w:widowControl w:val="0"/>
      <w:spacing w:after="0" w:line="240" w:lineRule="auto"/>
    </w:pPr>
    <w:rPr>
      <w:rFonts w:ascii="Arial" w:eastAsia="Arial" w:hAnsi="Arial" w:cs="Arial"/>
      <w:lang w:val="en-US"/>
    </w:rPr>
  </w:style>
  <w:style w:type="paragraph" w:customStyle="1" w:styleId="Corpodetexto32">
    <w:name w:val="Corpo de texto 32"/>
    <w:basedOn w:val="Normal"/>
    <w:rsid w:val="00DF055B"/>
    <w:pPr>
      <w:spacing w:after="0" w:line="360" w:lineRule="auto"/>
      <w:jc w:val="center"/>
    </w:pPr>
    <w:rPr>
      <w:rFonts w:ascii="Arial" w:eastAsia="Times New Roman" w:hAnsi="Arial"/>
      <w:b/>
      <w:sz w:val="28"/>
      <w:szCs w:val="24"/>
      <w:lang w:eastAsia="pt-BR"/>
    </w:rPr>
  </w:style>
</w:styles>
</file>

<file path=word/webSettings.xml><?xml version="1.0" encoding="utf-8"?>
<w:webSettings xmlns:r="http://schemas.openxmlformats.org/officeDocument/2006/relationships" xmlns:w="http://schemas.openxmlformats.org/wordprocessingml/2006/main">
  <w:divs>
    <w:div w:id="464155787">
      <w:bodyDiv w:val="1"/>
      <w:marLeft w:val="0"/>
      <w:marRight w:val="0"/>
      <w:marTop w:val="0"/>
      <w:marBottom w:val="0"/>
      <w:divBdr>
        <w:top w:val="none" w:sz="0" w:space="0" w:color="auto"/>
        <w:left w:val="none" w:sz="0" w:space="0" w:color="auto"/>
        <w:bottom w:val="none" w:sz="0" w:space="0" w:color="auto"/>
        <w:right w:val="none" w:sz="0" w:space="0" w:color="auto"/>
      </w:divBdr>
    </w:div>
    <w:div w:id="1961260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coes-e.com.br"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icitacoes-e.com.br" TargetMode="External"/><Relationship Id="rId17" Type="http://schemas.openxmlformats.org/officeDocument/2006/relationships/hyperlink" Target="http://www.planalto.gov.br/ccivil_03/LEIS/L8666cons.htm" TargetMode="External"/><Relationship Id="rId2" Type="http://schemas.openxmlformats.org/officeDocument/2006/relationships/customXml" Target="../customXml/item2.xml"/><Relationship Id="rId16" Type="http://schemas.openxmlformats.org/officeDocument/2006/relationships/hyperlink" Target="mailto:licitacoes@amargosa.ba.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http://www.licitacoes-e.com.br"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licitacoes-e.com.br" TargetMode="External"/><Relationship Id="rId14" Type="http://schemas.openxmlformats.org/officeDocument/2006/relationships/hyperlink" Target="http://www.portaldatransparencia.gov.br/cei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cu.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E61F539-5A88-427D-BE88-8E1D3C6A099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53</Pages>
  <Words>19799</Words>
  <Characters>106915</Characters>
  <Application>Microsoft Office Word</Application>
  <DocSecurity>0</DocSecurity>
  <Lines>890</Lines>
  <Paragraphs>252</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126462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Salgado Lage</dc:creator>
  <cp:lastModifiedBy>carlaoliveira</cp:lastModifiedBy>
  <cp:revision>18</cp:revision>
  <cp:lastPrinted>2018-10-16T14:59:00Z</cp:lastPrinted>
  <dcterms:created xsi:type="dcterms:W3CDTF">2018-10-16T12:08:00Z</dcterms:created>
  <dcterms:modified xsi:type="dcterms:W3CDTF">2018-10-16T15:01:00Z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1046-10.2.0.5965</vt:lpwstr>
  </property>
</Properties>
</file>